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1B52" w14:textId="77777777" w:rsidR="00552704" w:rsidRPr="00E87589" w:rsidRDefault="00552704" w:rsidP="00E87589">
      <w:pPr>
        <w:spacing w:after="0"/>
        <w:rPr>
          <w:rFonts w:eastAsia="Times New Roman" w:cs="Times New Roman"/>
          <w:kern w:val="0"/>
          <w:szCs w:val="28"/>
          <w:lang w:val="en-US" w:eastAsia="ru-RU"/>
          <w14:ligatures w14:val="none"/>
        </w:rPr>
      </w:pPr>
    </w:p>
    <w:p w14:paraId="585F0CED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РОССИЙСКАЯ ФЕДЕРАЦИЯ</w:t>
      </w:r>
    </w:p>
    <w:p w14:paraId="517FCEC4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ОРЛОВСКАЯ ОБЛАСТЬ</w:t>
      </w:r>
    </w:p>
    <w:p w14:paraId="2F2C19E8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ЗНАМЕНСКИЙ РАЙОН</w:t>
      </w:r>
    </w:p>
    <w:p w14:paraId="49EAB7EA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C9E75A8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ЗНАМЕНСКИЙ  СЕЛЬСКИЙ СОВЕТ НАРОДНЫХ ДЕПУТАТОВ</w:t>
      </w:r>
    </w:p>
    <w:p w14:paraId="76148C37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РЕШЕНИЕ</w:t>
      </w:r>
    </w:p>
    <w:p w14:paraId="0D540030" w14:textId="77777777" w:rsidR="00552704" w:rsidRPr="00552704" w:rsidRDefault="00552704" w:rsidP="00552704">
      <w:pPr>
        <w:spacing w:after="0"/>
        <w:ind w:left="-426" w:firstLine="142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A97DB9F" w14:textId="3B7E07F4" w:rsidR="00552704" w:rsidRPr="00552704" w:rsidRDefault="00552704" w:rsidP="00552704">
      <w:pPr>
        <w:spacing w:after="0"/>
        <w:ind w:left="-426" w:firstLine="142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«</w:t>
      </w:r>
      <w:r w:rsidR="00E87589">
        <w:rPr>
          <w:rFonts w:eastAsia="Times New Roman" w:cs="Times New Roman"/>
          <w:kern w:val="0"/>
          <w:szCs w:val="28"/>
          <w:lang w:val="en-US" w:eastAsia="ru-RU"/>
          <w14:ligatures w14:val="none"/>
        </w:rPr>
        <w:t xml:space="preserve"> </w:t>
      </w:r>
      <w:r w:rsidR="00E87589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21 </w:t>
      </w: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  </w:t>
      </w:r>
      <w:r w:rsidR="00E87589">
        <w:rPr>
          <w:rFonts w:eastAsia="Times New Roman" w:cs="Times New Roman"/>
          <w:kern w:val="0"/>
          <w:szCs w:val="28"/>
          <w:lang w:eastAsia="ru-RU"/>
          <w14:ligatures w14:val="none"/>
        </w:rPr>
        <w:t>июля</w:t>
      </w: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2026 г.                                                                            № </w:t>
      </w:r>
      <w:r w:rsidR="00E87589">
        <w:rPr>
          <w:rFonts w:eastAsia="Times New Roman" w:cs="Times New Roman"/>
          <w:kern w:val="0"/>
          <w:szCs w:val="28"/>
          <w:lang w:eastAsia="ru-RU"/>
          <w14:ligatures w14:val="none"/>
        </w:rPr>
        <w:t>46</w:t>
      </w: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</w:t>
      </w:r>
      <w:r w:rsidR="00E87589">
        <w:rPr>
          <w:rFonts w:eastAsia="Times New Roman" w:cs="Times New Roman"/>
          <w:kern w:val="0"/>
          <w:szCs w:val="28"/>
          <w:lang w:eastAsia="ru-RU"/>
          <w14:ligatures w14:val="none"/>
        </w:rPr>
        <w:t>96</w:t>
      </w: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-СС</w:t>
      </w:r>
    </w:p>
    <w:p w14:paraId="5ED146B7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998"/>
        <w:gridCol w:w="4674"/>
      </w:tblGrid>
      <w:tr w:rsidR="00552704" w:rsidRPr="00552704" w14:paraId="462B6FF2" w14:textId="77777777" w:rsidTr="00C4157D">
        <w:tc>
          <w:tcPr>
            <w:tcW w:w="4998" w:type="dxa"/>
          </w:tcPr>
          <w:p w14:paraId="1D92C029" w14:textId="77777777" w:rsidR="00552704" w:rsidRPr="00552704" w:rsidRDefault="00552704" w:rsidP="00552704">
            <w:pPr>
              <w:spacing w:after="0" w:line="276" w:lineRule="auto"/>
              <w:jc w:val="both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552704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Об отмене решения Знаменского сельского Совета народных депутатов от 28 декабря 2012 года №26-08-СС «Об утверждении правил землепользования и застройки Знаменского сельского поселения» </w:t>
            </w:r>
          </w:p>
          <w:p w14:paraId="21E2AB08" w14:textId="77777777" w:rsidR="00552704" w:rsidRPr="00552704" w:rsidRDefault="00552704" w:rsidP="0055270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0FC805FC" w14:textId="77777777" w:rsidR="00552704" w:rsidRPr="00552704" w:rsidRDefault="00552704" w:rsidP="0055270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4674" w:type="dxa"/>
          </w:tcPr>
          <w:p w14:paraId="079A513E" w14:textId="77777777" w:rsidR="00552704" w:rsidRPr="00552704" w:rsidRDefault="00552704" w:rsidP="00552704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0B726824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F11DCA8" w14:textId="77777777" w:rsidR="00552704" w:rsidRPr="00552704" w:rsidRDefault="00552704" w:rsidP="0055270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</w:t>
      </w:r>
      <w:r w:rsidRPr="00552704">
        <w:rPr>
          <w:rFonts w:eastAsia="Times New Roman" w:cs="Times New Roman"/>
          <w:color w:val="00000A"/>
          <w:kern w:val="0"/>
          <w:szCs w:val="28"/>
          <w:lang w:eastAsia="ru-RU"/>
          <w14:ligatures w14:val="none"/>
        </w:rPr>
        <w:t xml:space="preserve">В соответствии с </w:t>
      </w:r>
      <w:hyperlink r:id="rId4" w:history="1">
        <w:r w:rsidRPr="00552704">
          <w:rPr>
            <w:rFonts w:eastAsia="Times New Roman" w:cs="Times New Roman"/>
            <w:color w:val="000000"/>
            <w:kern w:val="0"/>
            <w:szCs w:val="28"/>
            <w:lang w:eastAsia="ru-RU"/>
            <w14:ligatures w14:val="none"/>
          </w:rPr>
          <w:t>Федеральным законом о</w:t>
        </w:r>
      </w:hyperlink>
      <w:hyperlink r:id="rId5" w:history="1">
        <w:r w:rsidRPr="00552704">
          <w:rPr>
            <w:rFonts w:eastAsia="Times New Roman" w:cs="Times New Roman"/>
            <w:color w:val="000000"/>
            <w:kern w:val="0"/>
            <w:szCs w:val="28"/>
            <w:lang w:eastAsia="ru-RU"/>
            <w14:ligatures w14:val="none"/>
          </w:rPr>
          <w:t>т 20.03.2025 №</w:t>
        </w:r>
      </w:hyperlink>
      <w:hyperlink r:id="rId6" w:history="1">
        <w:r w:rsidRPr="00552704">
          <w:rPr>
            <w:rFonts w:eastAsia="Times New Roman" w:cs="Times New Roman"/>
            <w:color w:val="000000"/>
            <w:kern w:val="0"/>
            <w:szCs w:val="28"/>
            <w:lang w:eastAsia="ru-RU"/>
            <w14:ligatures w14:val="none"/>
          </w:rPr>
          <w:t xml:space="preserve"> 33-ФЗ </w:t>
        </w:r>
      </w:hyperlink>
      <w:r w:rsidRPr="00552704">
        <w:rPr>
          <w:rFonts w:eastAsia="Times New Roman" w:cs="Times New Roman"/>
          <w:color w:val="00000A"/>
          <w:kern w:val="0"/>
          <w:szCs w:val="28"/>
          <w:lang w:eastAsia="ru-RU"/>
          <w14:ligatures w14:val="none"/>
        </w:rPr>
        <w:t xml:space="preserve"> </w:t>
      </w:r>
      <w:hyperlink r:id="rId7" w:history="1">
        <w:r w:rsidRPr="00552704">
          <w:rPr>
            <w:rFonts w:eastAsia="Times New Roman" w:cs="Times New Roman"/>
            <w:color w:val="000000"/>
            <w:kern w:val="0"/>
            <w:szCs w:val="28"/>
            <w:lang w:eastAsia="ru-RU"/>
            <w14:ligatures w14:val="none"/>
          </w:rPr>
          <w:t>«</w:t>
        </w:r>
      </w:hyperlink>
      <w:hyperlink r:id="rId8" w:history="1">
        <w:r w:rsidRPr="00552704">
          <w:rPr>
            <w:rFonts w:eastAsia="Times New Roman" w:cs="Times New Roman"/>
            <w:color w:val="000000"/>
            <w:kern w:val="0"/>
            <w:szCs w:val="28"/>
            <w:lang w:eastAsia="ru-RU"/>
            <w14:ligatures w14:val="none"/>
          </w:rPr>
          <w:t xml:space="preserve">Об общих принципах организации местного самоуправления в </w:t>
        </w:r>
      </w:hyperlink>
      <w:r w:rsidRPr="00552704">
        <w:rPr>
          <w:rFonts w:eastAsia="Times New Roman" w:cs="Times New Roman"/>
          <w:color w:val="00000A"/>
          <w:kern w:val="0"/>
          <w:szCs w:val="28"/>
          <w:lang w:eastAsia="ru-RU"/>
          <w14:ligatures w14:val="none"/>
        </w:rPr>
        <w:t>единой системе публичной власти</w:t>
      </w:r>
      <w:hyperlink r:id="rId9" w:history="1">
        <w:r w:rsidRPr="00552704">
          <w:rPr>
            <w:rFonts w:eastAsia="Times New Roman" w:cs="Times New Roman"/>
            <w:color w:val="000000"/>
            <w:kern w:val="0"/>
            <w:szCs w:val="28"/>
            <w:lang w:eastAsia="ru-RU"/>
            <w14:ligatures w14:val="none"/>
          </w:rPr>
          <w:t>»</w:t>
        </w:r>
      </w:hyperlink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, протестом Хотынецкой межрайонной прокуратуры от 26 июня 2026 года, Уставом Знаменского сельского поселения Знаменского района Орловской области,  Знаменский сельский Совет народных депутатов Знаменского района Орловской области</w:t>
      </w:r>
    </w:p>
    <w:p w14:paraId="2B4AFFFC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74B300C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РЕШИЛ:</w:t>
      </w:r>
    </w:p>
    <w:p w14:paraId="1A7F43D5" w14:textId="77777777" w:rsidR="00552704" w:rsidRPr="00552704" w:rsidRDefault="00552704" w:rsidP="0055270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1. Отменить решение Знаменского сельского Совета народных депутатов                   от 28 декабря 2012 года №26-08-СС «Об утверждении правил землепользования и застройки Знаменского сельского поселения» .</w:t>
      </w:r>
    </w:p>
    <w:p w14:paraId="1F5A0571" w14:textId="77777777" w:rsidR="00552704" w:rsidRPr="00552704" w:rsidRDefault="00552704" w:rsidP="0055270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2. Настоящее решение вступает в силу с даты его обнародования и подлежит размещению на официальном сайте Администрации Знаменского района Орловской области (вкладка Знаменский сельский Совет народных депутатов) в сети «Интернет»</w:t>
      </w:r>
    </w:p>
    <w:p w14:paraId="5B8F8954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C944E15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0844B0D" w14:textId="77777777" w:rsidR="00552704" w:rsidRPr="00552704" w:rsidRDefault="00552704" w:rsidP="00552704">
      <w:pPr>
        <w:spacing w:after="0"/>
        <w:ind w:left="-284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552704">
        <w:rPr>
          <w:rFonts w:eastAsia="Times New Roman" w:cs="Times New Roman"/>
          <w:kern w:val="0"/>
          <w:szCs w:val="28"/>
          <w:lang w:eastAsia="ru-RU"/>
          <w14:ligatures w14:val="none"/>
        </w:rPr>
        <w:t>Глава Знаменского сельского поселения                                              В.В. Титова</w:t>
      </w:r>
    </w:p>
    <w:p w14:paraId="7E40203D" w14:textId="77777777" w:rsidR="00552704" w:rsidRPr="00552704" w:rsidRDefault="00552704" w:rsidP="00552704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068FA8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86"/>
    <w:rsid w:val="00552704"/>
    <w:rsid w:val="005E6A86"/>
    <w:rsid w:val="006C0B77"/>
    <w:rsid w:val="008242FF"/>
    <w:rsid w:val="00870751"/>
    <w:rsid w:val="00922C48"/>
    <w:rsid w:val="00A412FF"/>
    <w:rsid w:val="00B915B7"/>
    <w:rsid w:val="00C034D9"/>
    <w:rsid w:val="00E87589"/>
    <w:rsid w:val="00E9402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1441"/>
  <w15:chartTrackingRefBased/>
  <w15:docId w15:val="{EAE0D8B0-9809-4F16-8314-56084DDF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E6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A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A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A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A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A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A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A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A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6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A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6A8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6A8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E6A8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E6A8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E6A8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E6A8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E6A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6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6A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6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6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6A8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E6A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6A8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6A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6A8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E6A8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2;&#1045;&#1053;&#1045;&#1044;&#1046;&#1045;&#1056;%202026%20&#1075;&#1086;&#1076;/&#1052;&#1077;&#1085;&#1077;&#1076;&#1078;&#1077;&#1088;%202025%20&#1075;&#1086;&#1076;/&#1052;&#1045;&#1053;&#1045;&#1044;&#1046;&#1045;&#1056;%202024%20&#1075;&#1086;&#1076;/&#1052;&#1045;&#1053;&#1045;&#1044;&#1046;&#1045;&#1056;%202023%20&#1075;&#1086;&#1076;/&#1052;&#1045;&#1053;&#1045;&#1044;&#1046;&#1045;&#1056;%202022%20&#1075;&#1086;&#1076;/content/act/96e20c02-1b12-465a-b64c-24aa9227000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&#1052;&#1045;&#1053;&#1045;&#1044;&#1046;&#1045;&#1056;%202026%20&#1075;&#1086;&#1076;/&#1052;&#1077;&#1085;&#1077;&#1076;&#1078;&#1077;&#1088;%202025%20&#1075;&#1086;&#1076;/&#1052;&#1045;&#1053;&#1045;&#1044;&#1046;&#1045;&#1056;%202024%20&#1075;&#1086;&#1076;/&#1052;&#1045;&#1053;&#1045;&#1044;&#1046;&#1045;&#1056;%202023%20&#1075;&#1086;&#1076;/&#1052;&#1045;&#1053;&#1045;&#1044;&#1046;&#1045;&#1056;%202022%20&#1075;&#1086;&#1076;/content/act/96e20c02-1b12-465a-b64c-24aa9227000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1052;&#1045;&#1053;&#1045;&#1044;&#1046;&#1045;&#1056;%202026%20&#1075;&#1086;&#1076;/&#1052;&#1077;&#1085;&#1077;&#1076;&#1078;&#1077;&#1088;%202025%20&#1075;&#1086;&#1076;/&#1052;&#1045;&#1053;&#1045;&#1044;&#1046;&#1045;&#1056;%202024%20&#1075;&#1086;&#1076;/&#1052;&#1045;&#1053;&#1045;&#1044;&#1046;&#1045;&#1056;%202023%20&#1075;&#1086;&#1076;/&#1052;&#1045;&#1053;&#1045;&#1044;&#1046;&#1045;&#1056;%202022%20&#1075;&#1086;&#1076;/content/act/96e20c02-1b12-465a-b64c-24aa92270007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&#1052;&#1045;&#1053;&#1045;&#1044;&#1046;&#1045;&#1056;%202026%20&#1075;&#1086;&#1076;/&#1052;&#1077;&#1085;&#1077;&#1076;&#1078;&#1077;&#1088;%202025%20&#1075;&#1086;&#1076;/&#1052;&#1045;&#1053;&#1045;&#1044;&#1046;&#1045;&#1056;%202024%20&#1075;&#1086;&#1076;/&#1052;&#1045;&#1053;&#1045;&#1044;&#1046;&#1045;&#1056;%202023%20&#1075;&#1086;&#1076;/&#1052;&#1045;&#1053;&#1045;&#1044;&#1046;&#1045;&#1056;%202022%20&#1075;&#1086;&#1076;/content/act/96e20c02-1b12-465a-b64c-24aa92270007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&#1052;&#1045;&#1053;&#1045;&#1044;&#1046;&#1045;&#1056;%202026%20&#1075;&#1086;&#1076;/&#1052;&#1077;&#1085;&#1077;&#1076;&#1078;&#1077;&#1088;%202025%20&#1075;&#1086;&#1076;/&#1052;&#1045;&#1053;&#1045;&#1044;&#1046;&#1045;&#1056;%202024%20&#1075;&#1086;&#1076;/&#1052;&#1045;&#1053;&#1045;&#1044;&#1046;&#1045;&#1056;%202023%20&#1075;&#1086;&#1076;/&#1052;&#1045;&#1053;&#1045;&#1044;&#1046;&#1045;&#1056;%202022%20&#1075;&#1086;&#1076;/content/act/96e20c02-1b12-465a-b64c-24aa92270007.html" TargetMode="External"/><Relationship Id="rId9" Type="http://schemas.openxmlformats.org/officeDocument/2006/relationships/hyperlink" Target="&#1052;&#1045;&#1053;&#1045;&#1044;&#1046;&#1045;&#1056;%202026%20&#1075;&#1086;&#1076;/&#1052;&#1077;&#1085;&#1077;&#1076;&#1078;&#1077;&#1088;%202025%20&#1075;&#1086;&#1076;/&#1052;&#1045;&#1053;&#1045;&#1044;&#1046;&#1045;&#1056;%202024%20&#1075;&#1086;&#1076;/&#1052;&#1045;&#1053;&#1045;&#1044;&#1046;&#1045;&#1056;%202023%20&#1075;&#1086;&#1076;/&#1052;&#1045;&#1053;&#1045;&#1044;&#1046;&#1045;&#1056;%202022%20&#1075;&#1086;&#1076;/content/act/96e20c02-1b12-465a-b64c-24aa922700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1231</dc:creator>
  <cp:keywords/>
  <dc:description/>
  <cp:lastModifiedBy>1231</cp:lastModifiedBy>
  <cp:revision>3</cp:revision>
  <dcterms:created xsi:type="dcterms:W3CDTF">2026-07-06T08:44:00Z</dcterms:created>
  <dcterms:modified xsi:type="dcterms:W3CDTF">2026-07-31T07:05:00Z</dcterms:modified>
</cp:coreProperties>
</file>