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C" w:rsidRDefault="00F7329C"/>
    <w:p w:rsidR="00F7329C" w:rsidRDefault="00F7329C"/>
    <w:p w:rsidR="00F7329C" w:rsidRDefault="00F7329C"/>
    <w:p w:rsidR="00F7329C" w:rsidRDefault="00F7329C"/>
    <w:p w:rsidR="00F7329C" w:rsidRDefault="00F7329C"/>
    <w:p w:rsidR="00F7329C" w:rsidRDefault="00F7329C"/>
    <w:p w:rsidR="00F7329C" w:rsidRPr="00F64EA2" w:rsidRDefault="00F64EA2">
      <w:pPr>
        <w:rPr>
          <w:rFonts w:ascii="Times New Roman" w:hAnsi="Times New Roman" w:cs="Times New Roman"/>
          <w:sz w:val="28"/>
          <w:szCs w:val="28"/>
        </w:rPr>
      </w:pPr>
      <w:r w:rsidRPr="00F64EA2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F6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355</w:t>
      </w:r>
    </w:p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F7329C">
        <w:trPr>
          <w:trHeight w:val="519"/>
        </w:trPr>
        <w:tc>
          <w:tcPr>
            <w:tcW w:w="6050" w:type="dxa"/>
          </w:tcPr>
          <w:p w:rsidR="00707199" w:rsidRPr="00707199" w:rsidRDefault="00707199" w:rsidP="00301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4" w:type="dxa"/>
          </w:tcPr>
          <w:p w:rsidR="00707199" w:rsidRPr="00707199" w:rsidRDefault="00707199" w:rsidP="0030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99" w:rsidRDefault="00707199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07" w:rsidRDefault="001D4604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 w:rsidR="002361FE"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 w:rsidR="002361FE"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 w:rsid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</w:t>
      </w:r>
      <w:r w:rsidR="0064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4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 xml:space="preserve">района и Перечня функций муниципального контроля, исполняемых Администрацией Знаменского района», </w:t>
      </w:r>
      <w:r w:rsidR="00645607" w:rsidRPr="001D4604">
        <w:rPr>
          <w:rFonts w:ascii="Times New Roman" w:hAnsi="Times New Roman" w:cs="Times New Roman"/>
          <w:sz w:val="28"/>
          <w:szCs w:val="28"/>
        </w:rPr>
        <w:t>Уставом Знаменского муниципального района Орловской области</w:t>
      </w:r>
      <w:r w:rsidR="00645607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645607" w:rsidRPr="00707199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301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5607" w:rsidRPr="00707199" w:rsidRDefault="00645607" w:rsidP="00301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30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667169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6331BB" w:rsidRPr="00707199" w:rsidRDefault="006331BB" w:rsidP="0063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604">
        <w:rPr>
          <w:rFonts w:ascii="Times New Roman" w:hAnsi="Times New Roman" w:cs="Times New Roman"/>
          <w:sz w:val="28"/>
          <w:szCs w:val="28"/>
        </w:rPr>
        <w:t xml:space="preserve">Отделу архитектуры и строительства </w:t>
      </w:r>
      <w:r>
        <w:rPr>
          <w:rFonts w:ascii="Times New Roman" w:hAnsi="Times New Roman" w:cs="Times New Roman"/>
          <w:sz w:val="28"/>
          <w:szCs w:val="28"/>
        </w:rPr>
        <w:t>(Тришина Н.В.</w:t>
      </w:r>
      <w:r w:rsidRPr="001D4604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для размещения на </w:t>
      </w:r>
      <w:r w:rsidRPr="001D4604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1D4604" w:rsidRDefault="006331BB" w:rsidP="0030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4604">
        <w:rPr>
          <w:rFonts w:ascii="Times New Roman" w:hAnsi="Times New Roman" w:cs="Times New Roman"/>
          <w:sz w:val="28"/>
          <w:szCs w:val="28"/>
        </w:rPr>
        <w:t xml:space="preserve"> </w:t>
      </w:r>
      <w:r w:rsidR="001D4604" w:rsidRPr="001D46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</w:t>
      </w:r>
      <w:r w:rsidR="001605B1">
        <w:rPr>
          <w:rFonts w:ascii="Times New Roman" w:hAnsi="Times New Roman" w:cs="Times New Roman"/>
          <w:sz w:val="28"/>
          <w:szCs w:val="28"/>
        </w:rPr>
        <w:t>я</w:t>
      </w:r>
      <w:r w:rsidR="001D4604"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6331BB" w:rsidP="0063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199" w:rsidRPr="00707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604" w:rsidRPr="001D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604" w:rsidRPr="001D46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645607">
        <w:rPr>
          <w:rFonts w:ascii="Times New Roman" w:hAnsi="Times New Roman" w:cs="Times New Roman"/>
          <w:sz w:val="28"/>
          <w:szCs w:val="28"/>
        </w:rPr>
        <w:t>новления оставляю за собой.</w:t>
      </w:r>
    </w:p>
    <w:p w:rsid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9C" w:rsidRP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08" w:rsidRDefault="00D15608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08" w:rsidRDefault="00D15608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08" w:rsidRPr="00694DDB" w:rsidRDefault="00D15608" w:rsidP="00D1560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694DD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15608" w:rsidRDefault="00D15608" w:rsidP="00D15608">
      <w:pPr>
        <w:tabs>
          <w:tab w:val="left" w:pos="4830"/>
          <w:tab w:val="center" w:pos="6978"/>
        </w:tabs>
        <w:suppressAutoHyphens/>
        <w:spacing w:after="0"/>
        <w:ind w:left="4321"/>
        <w:jc w:val="right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</w:t>
      </w:r>
    </w:p>
    <w:p w:rsidR="00D15608" w:rsidRPr="00694DDB" w:rsidRDefault="00D15608" w:rsidP="00D15608">
      <w:pPr>
        <w:tabs>
          <w:tab w:val="left" w:pos="4830"/>
          <w:tab w:val="center" w:pos="6978"/>
        </w:tabs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Орловской области</w:t>
      </w:r>
    </w:p>
    <w:p w:rsidR="00D15608" w:rsidRDefault="00D15608" w:rsidP="00D15608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4DDB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DB">
        <w:rPr>
          <w:rFonts w:ascii="Times New Roman" w:hAnsi="Times New Roman" w:cs="Times New Roman"/>
          <w:sz w:val="28"/>
          <w:szCs w:val="28"/>
        </w:rPr>
        <w:t>№_________</w:t>
      </w:r>
    </w:p>
    <w:p w:rsidR="00D15608" w:rsidRDefault="00D15608" w:rsidP="00D15608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</w:p>
    <w:p w:rsidR="00D15608" w:rsidRPr="00316299" w:rsidRDefault="00D15608" w:rsidP="00D15608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</w:p>
    <w:p w:rsidR="00D15608" w:rsidRPr="00694DDB" w:rsidRDefault="00D15608" w:rsidP="00D15608">
      <w:pPr>
        <w:suppressAutoHyphens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15608" w:rsidRPr="00694DDB" w:rsidRDefault="00D15608" w:rsidP="00D15608">
      <w:pPr>
        <w:suppressAutoHyphens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15608" w:rsidRDefault="00D15608" w:rsidP="00D1560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Pr="00694DDB">
        <w:rPr>
          <w:rFonts w:ascii="Times New Roman" w:hAnsi="Times New Roman" w:cs="Times New Roman"/>
          <w:sz w:val="28"/>
          <w:szCs w:val="28"/>
        </w:rPr>
        <w:t>»</w:t>
      </w:r>
    </w:p>
    <w:p w:rsidR="00D15608" w:rsidRPr="00316299" w:rsidRDefault="00D15608" w:rsidP="00D1560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608" w:rsidRPr="00694DDB" w:rsidRDefault="00D15608" w:rsidP="00D15608">
      <w:pPr>
        <w:suppressAutoHyphens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D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15608" w:rsidRDefault="00D15608" w:rsidP="00D1560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DD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94DDB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D15608" w:rsidRDefault="00D15608" w:rsidP="00D156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5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муниципальной услуги по предоставлению информации о порядке предоставления </w:t>
      </w:r>
      <w:proofErr w:type="spellStart"/>
      <w:proofErr w:type="gramStart"/>
      <w:r w:rsidRPr="003B2F5A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3B2F5A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3B2F5A">
        <w:rPr>
          <w:rFonts w:ascii="Times New Roman" w:eastAsia="Times New Roman" w:hAnsi="Times New Roman" w:cs="Times New Roman"/>
          <w:sz w:val="28"/>
          <w:szCs w:val="28"/>
        </w:rPr>
        <w:t xml:space="preserve"> услуг  (далее административный регламент), разработан в целях повышения качества исполнения и доступности предоставления муниципальной услуги по предоставлению информации о порядке предоставления </w:t>
      </w:r>
      <w:proofErr w:type="spellStart"/>
      <w:r w:rsidRPr="003B2F5A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3B2F5A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коммунальных услуг (далее муниципальная  услуга), создания комфортных условий для получателей муниципальной  услуги (далее заявители), и определяет порядок, сроки и последовательность действий (административных процедур) должностных  лиц Администрации  Знаменского района Орловской области при осуществлении полномочий по предоставлению муниципальной услуги.</w:t>
      </w:r>
    </w:p>
    <w:p w:rsidR="00D15608" w:rsidRPr="003B2F5A" w:rsidRDefault="00D15608" w:rsidP="00D156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608" w:rsidRPr="00132A23" w:rsidRDefault="00D15608" w:rsidP="00D15608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2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15608" w:rsidRDefault="00D15608" w:rsidP="00D15608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132A23">
        <w:rPr>
          <w:rFonts w:ascii="Times New Roman" w:hAnsi="Times New Roman" w:cs="Times New Roman"/>
          <w:color w:val="000000"/>
          <w:sz w:val="28"/>
          <w:szCs w:val="28"/>
        </w:rPr>
        <w:t>Заявителями, которым предоставляется муниципальная услуга, являются физические лица, использующие коммунальные услуги для личных, семейных, домашних и иных нужд, не связанных с осуществлением предпринимательской деятельности (далее - Заявитель) или их представители, наделенные соответствующими полномочиями в установленном законом порядке.</w:t>
      </w:r>
    </w:p>
    <w:p w:rsidR="00D15608" w:rsidRPr="00132A23" w:rsidRDefault="00D15608" w:rsidP="00D15608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962A43" w:rsidRDefault="00D15608" w:rsidP="00D15608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4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962A4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 w:rsidRPr="00962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08" w:rsidRPr="00962A43" w:rsidRDefault="00D15608" w:rsidP="00D15608">
      <w:pPr>
        <w:tabs>
          <w:tab w:val="left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Регламент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Знаменского района Орловской области</w:t>
      </w:r>
      <w:r w:rsidRPr="002D0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0B6A">
        <w:rPr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admznamen.ru</w:t>
      </w:r>
      <w:proofErr w:type="spellEnd"/>
      <w:r w:rsidRPr="002D0B6A">
        <w:rPr>
          <w:rFonts w:ascii="Times New Roman" w:hAnsi="Times New Roman" w:cs="Times New Roman"/>
          <w:sz w:val="28"/>
          <w:szCs w:val="28"/>
        </w:rPr>
        <w:t>.</w:t>
      </w:r>
      <w:r w:rsidRPr="00962A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5608" w:rsidRPr="00962A4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Информация о местонахожде</w:t>
      </w:r>
      <w:r>
        <w:rPr>
          <w:rFonts w:ascii="Times New Roman" w:hAnsi="Times New Roman" w:cs="Times New Roman"/>
          <w:sz w:val="28"/>
          <w:szCs w:val="28"/>
        </w:rPr>
        <w:t>нии и графике работы отдела архитектуры и строительства администрации Знаменского района Орловской области</w:t>
      </w:r>
      <w:r w:rsidRPr="00962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608" w:rsidRPr="00962A43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303100, Российская Федерация, Орловская область, Знаменский район</w:t>
      </w:r>
      <w:r w:rsidRPr="0096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село Знаменское,  улица Ленина,33а.</w:t>
      </w:r>
    </w:p>
    <w:p w:rsidR="00D15608" w:rsidRPr="00962A43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8(48662</w:t>
      </w:r>
      <w:r w:rsidRPr="00962A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2-13-19</w:t>
      </w:r>
      <w:r w:rsidRPr="00962A43">
        <w:rPr>
          <w:rFonts w:ascii="Times New Roman" w:hAnsi="Times New Roman" w:cs="Times New Roman"/>
          <w:sz w:val="28"/>
          <w:szCs w:val="28"/>
        </w:rPr>
        <w:t xml:space="preserve"> (приемная); </w:t>
      </w:r>
      <w:proofErr w:type="gramStart"/>
      <w:r w:rsidRPr="00962A4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62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2-13-87</w:t>
      </w:r>
    </w:p>
    <w:p w:rsidR="00D15608" w:rsidRPr="00962A43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adm</w:t>
      </w:r>
      <w:r w:rsidRPr="00962A43">
        <w:rPr>
          <w:rFonts w:ascii="Times New Roman" w:hAnsi="Times New Roman" w:cs="Times New Roman"/>
          <w:sz w:val="28"/>
          <w:szCs w:val="28"/>
        </w:rPr>
        <w:t>.orel.ru</w:t>
      </w:r>
      <w:proofErr w:type="spellEnd"/>
    </w:p>
    <w:p w:rsidR="00D15608" w:rsidRPr="00962A43" w:rsidRDefault="00D15608" w:rsidP="00D1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A43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работы: понедельник-пятница: 09.00-18</w:t>
      </w:r>
      <w:r w:rsidRPr="00962A43">
        <w:rPr>
          <w:rFonts w:ascii="Times New Roman" w:hAnsi="Times New Roman" w:cs="Times New Roman"/>
          <w:sz w:val="28"/>
          <w:szCs w:val="28"/>
        </w:rPr>
        <w:t>.00 час., перерыв: 13.00-14.00 ч., выходные - суббота, воскресенье.</w:t>
      </w:r>
      <w:proofErr w:type="gramEnd"/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4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достоверность предоставляемой информации;  </w:t>
      </w:r>
      <w:r w:rsidRPr="00962A43">
        <w:rPr>
          <w:rFonts w:ascii="Times New Roman" w:hAnsi="Times New Roman" w:cs="Times New Roman"/>
          <w:sz w:val="28"/>
          <w:szCs w:val="28"/>
        </w:rPr>
        <w:tab/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  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полнота информации; 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наглядность форм предоставляемой информации;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62A43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 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информации.</w:t>
      </w:r>
    </w:p>
    <w:p w:rsidR="00D15608" w:rsidRPr="00962A43" w:rsidRDefault="00D15608" w:rsidP="00D156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Информирование граждан организуется следующим образом: </w:t>
      </w:r>
    </w:p>
    <w:p w:rsidR="00D15608" w:rsidRPr="00962A43" w:rsidRDefault="00D15608" w:rsidP="00D15608">
      <w:pPr>
        <w:tabs>
          <w:tab w:val="left" w:pos="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индивидуальное информирование; </w:t>
      </w:r>
    </w:p>
    <w:p w:rsidR="00D15608" w:rsidRPr="00962A43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публичное информирование.</w:t>
      </w:r>
    </w:p>
    <w:p w:rsidR="00D15608" w:rsidRPr="00962A43" w:rsidRDefault="00D15608" w:rsidP="00D15608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Информирование проводится в форме: </w:t>
      </w:r>
    </w:p>
    <w:p w:rsidR="00D15608" w:rsidRPr="00962A43" w:rsidRDefault="00D15608" w:rsidP="00D15608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 устного информирования; </w:t>
      </w:r>
    </w:p>
    <w:p w:rsidR="00D15608" w:rsidRPr="00962A43" w:rsidRDefault="00D15608" w:rsidP="00D1560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письменного информирования;</w:t>
      </w:r>
    </w:p>
    <w:p w:rsidR="00D15608" w:rsidRPr="00962A43" w:rsidRDefault="00D15608" w:rsidP="00D156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62A43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 администрации.   </w:t>
      </w:r>
    </w:p>
    <w:p w:rsidR="00D15608" w:rsidRPr="00962A43" w:rsidRDefault="00D15608" w:rsidP="00D156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Информацию по процедуре предоставления муниципальной услуги можно получить у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администрации Знаменского района </w:t>
      </w:r>
      <w:r w:rsidRPr="00962A43">
        <w:rPr>
          <w:rFonts w:ascii="Times New Roman" w:hAnsi="Times New Roman" w:cs="Times New Roman"/>
          <w:sz w:val="28"/>
          <w:szCs w:val="28"/>
        </w:rPr>
        <w:t>лично или по телефону.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администрации Знаменского района </w:t>
      </w:r>
      <w:r w:rsidRPr="00962A43">
        <w:rPr>
          <w:rFonts w:ascii="Times New Roman" w:hAnsi="Times New Roman" w:cs="Times New Roman"/>
          <w:sz w:val="28"/>
          <w:szCs w:val="28"/>
        </w:rPr>
        <w:t>осуществляют информирование по следующим направлениям: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номерах телефонов для справок, адресе  электро</w:t>
      </w:r>
      <w:r>
        <w:rPr>
          <w:rFonts w:ascii="Times New Roman" w:hAnsi="Times New Roman" w:cs="Times New Roman"/>
          <w:sz w:val="28"/>
          <w:szCs w:val="28"/>
        </w:rPr>
        <w:t>нной почты  администрации района</w:t>
      </w:r>
      <w:r w:rsidRPr="00962A43">
        <w:rPr>
          <w:rFonts w:ascii="Times New Roman" w:hAnsi="Times New Roman" w:cs="Times New Roman"/>
          <w:sz w:val="28"/>
          <w:szCs w:val="28"/>
        </w:rPr>
        <w:t>;</w:t>
      </w:r>
    </w:p>
    <w:p w:rsidR="00D15608" w:rsidRPr="00316299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работы, номерах телефонов для справок, предприятий, оказываю</w:t>
      </w:r>
      <w:r>
        <w:rPr>
          <w:rFonts w:ascii="Times New Roman" w:hAnsi="Times New Roman" w:cs="Times New Roman"/>
          <w:sz w:val="28"/>
          <w:szCs w:val="28"/>
        </w:rPr>
        <w:t>щих коммунальные услуги в районе</w:t>
      </w:r>
      <w:r w:rsidRPr="00962A43">
        <w:rPr>
          <w:rFonts w:ascii="Times New Roman" w:hAnsi="Times New Roman" w:cs="Times New Roman"/>
          <w:sz w:val="28"/>
          <w:szCs w:val="28"/>
        </w:rPr>
        <w:t xml:space="preserve"> </w:t>
      </w:r>
      <w:r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 к регламенту);</w:t>
      </w:r>
      <w:r w:rsidRPr="00316299">
        <w:rPr>
          <w:rFonts w:ascii="Times New Roman" w:hAnsi="Times New Roman" w:cs="Times New Roman"/>
          <w:color w:val="000000" w:themeColor="text1"/>
        </w:rPr>
        <w:t xml:space="preserve"> 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информацию о телефонах аварийной службы организаций, предоставляющих ком</w:t>
      </w:r>
      <w:r>
        <w:rPr>
          <w:rFonts w:ascii="Times New Roman" w:hAnsi="Times New Roman" w:cs="Times New Roman"/>
          <w:sz w:val="28"/>
          <w:szCs w:val="28"/>
        </w:rPr>
        <w:t>мунальные услуги в  Знаменском районе;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разделом </w:t>
      </w:r>
      <w:r w:rsidRPr="00962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2A4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D15608" w:rsidRPr="00962A43" w:rsidRDefault="00D15608" w:rsidP="00D156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которые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Знаменского района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15608" w:rsidRPr="00962A43" w:rsidRDefault="00D15608" w:rsidP="00D156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 граждан по вопросам предоставления муниципальной услуги осуществляется с привлечен</w:t>
      </w:r>
      <w:r>
        <w:rPr>
          <w:rFonts w:ascii="Times New Roman" w:hAnsi="Times New Roman" w:cs="Times New Roman"/>
          <w:sz w:val="28"/>
          <w:szCs w:val="28"/>
        </w:rPr>
        <w:t>ием средств массовой информации</w:t>
      </w:r>
      <w:r w:rsidRPr="00962A43">
        <w:rPr>
          <w:rFonts w:ascii="Times New Roman" w:hAnsi="Times New Roman" w:cs="Times New Roman"/>
          <w:sz w:val="28"/>
          <w:szCs w:val="28"/>
        </w:rPr>
        <w:t xml:space="preserve"> (далее СМИ).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Время разговора не должно превышать 10 минут; 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в конце консультирования (по телефону или лично)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после оказания консультативной услуги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</w:t>
      </w:r>
      <w:r w:rsidRPr="00962A43">
        <w:rPr>
          <w:rFonts w:ascii="Times New Roman" w:hAnsi="Times New Roman" w:cs="Times New Roman"/>
          <w:sz w:val="28"/>
          <w:szCs w:val="28"/>
        </w:rPr>
        <w:t xml:space="preserve">должно внести соответствующую запись в </w:t>
      </w:r>
      <w:r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обращений заявителей</w:t>
      </w:r>
      <w:r w:rsidRPr="00962A43">
        <w:rPr>
          <w:rFonts w:ascii="Times New Roman" w:hAnsi="Times New Roman" w:cs="Times New Roman"/>
          <w:sz w:val="28"/>
          <w:szCs w:val="28"/>
        </w:rPr>
        <w:t>;</w:t>
      </w:r>
    </w:p>
    <w:p w:rsidR="00D15608" w:rsidRPr="00962A4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2A43">
        <w:rPr>
          <w:rFonts w:ascii="Times New Roman" w:hAnsi="Times New Roman" w:cs="Times New Roman"/>
          <w:sz w:val="28"/>
          <w:szCs w:val="28"/>
        </w:rPr>
        <w:t xml:space="preserve">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2A43">
        <w:rPr>
          <w:rFonts w:ascii="Times New Roman" w:hAnsi="Times New Roman" w:cs="Times New Roman"/>
          <w:sz w:val="28"/>
          <w:szCs w:val="28"/>
        </w:rPr>
        <w:t xml:space="preserve"> исполнившего ответ на обращение. Ответ на письменное обращение подписывается главой </w:t>
      </w:r>
      <w:r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62A43">
        <w:rPr>
          <w:rFonts w:ascii="Times New Roman" w:hAnsi="Times New Roman" w:cs="Times New Roman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</w:t>
      </w:r>
      <w:r>
        <w:rPr>
          <w:rFonts w:ascii="Times New Roman" w:hAnsi="Times New Roman" w:cs="Times New Roman"/>
          <w:sz w:val="28"/>
          <w:szCs w:val="28"/>
        </w:rPr>
        <w:t>ициальном сайте в сети Интернет.</w:t>
      </w:r>
    </w:p>
    <w:p w:rsidR="00D15608" w:rsidRPr="00C22AE6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6314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D15608" w:rsidRPr="005F6314" w:rsidRDefault="00D15608" w:rsidP="00D15608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08" w:rsidRPr="005F6314" w:rsidRDefault="00D15608" w:rsidP="00D15608">
      <w:pPr>
        <w:tabs>
          <w:tab w:val="left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Pr="005F6314">
        <w:rPr>
          <w:rFonts w:ascii="Times New Roman" w:hAnsi="Times New Roman" w:cs="Times New Roman"/>
          <w:sz w:val="28"/>
          <w:szCs w:val="28"/>
        </w:rPr>
        <w:t xml:space="preserve"> - «Предоставление информации о порядке предоставления жилищно-коммуналь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населению города Знаменского района Орловской области»</w:t>
      </w:r>
      <w:r w:rsidRPr="005F631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D15608" w:rsidRPr="005F6314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>2.2.</w:t>
      </w:r>
      <w:r w:rsidRPr="005F6314">
        <w:rPr>
          <w:rFonts w:ascii="Times New Roman" w:hAnsi="Times New Roman" w:cs="Times New Roman"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 xml:space="preserve">Орган, предоставляющий услугу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 Орловской области</w:t>
      </w:r>
      <w:r w:rsidRPr="005F6314">
        <w:rPr>
          <w:rFonts w:ascii="Times New Roman" w:hAnsi="Times New Roman" w:cs="Times New Roman"/>
          <w:sz w:val="28"/>
          <w:szCs w:val="28"/>
        </w:rPr>
        <w:t>, сведения о местонахождении содержатся в п. 1.3. настоящего регламента.</w:t>
      </w:r>
    </w:p>
    <w:p w:rsidR="00D15608" w:rsidRPr="005F6314" w:rsidRDefault="00D15608" w:rsidP="00D15608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услуги.</w:t>
      </w:r>
    </w:p>
    <w:p w:rsidR="00D15608" w:rsidRPr="005F6314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D15608" w:rsidRPr="005F6314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информация, в запрашиваемом объеме и форме (положительный результат);</w:t>
      </w: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уведомление об отказе в выдаче информации (отрицательный результат).</w:t>
      </w:r>
    </w:p>
    <w:p w:rsidR="00D15608" w:rsidRPr="001A50AF" w:rsidRDefault="00D15608" w:rsidP="00D15608">
      <w:pPr>
        <w:pStyle w:val="consplusnormal"/>
        <w:spacing w:after="0" w:afterAutospacing="0"/>
        <w:ind w:firstLine="708"/>
        <w:jc w:val="both"/>
        <w:rPr>
          <w:b/>
          <w:sz w:val="28"/>
          <w:szCs w:val="28"/>
        </w:rPr>
      </w:pPr>
      <w:r w:rsidRPr="001A50AF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1A50AF">
        <w:rPr>
          <w:b/>
          <w:sz w:val="28"/>
          <w:szCs w:val="28"/>
        </w:rPr>
        <w:t xml:space="preserve"> В рамках предоставления муниципальной услуги предоставляется следующая информация: </w:t>
      </w:r>
    </w:p>
    <w:p w:rsidR="00D15608" w:rsidRPr="001A50AF" w:rsidRDefault="00D15608" w:rsidP="00D15608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A50AF">
        <w:rPr>
          <w:sz w:val="28"/>
          <w:szCs w:val="28"/>
        </w:rPr>
        <w:t xml:space="preserve"> о нормативных правовых актах, регулирующих порядок предоставления жилищно-коммунальных услуг населению;</w:t>
      </w:r>
    </w:p>
    <w:p w:rsidR="00D15608" w:rsidRPr="001A50AF" w:rsidRDefault="00D15608" w:rsidP="00D15608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50AF">
        <w:rPr>
          <w:sz w:val="28"/>
          <w:szCs w:val="28"/>
        </w:rPr>
        <w:t>об организации в границах муниципального образования:</w:t>
      </w:r>
    </w:p>
    <w:p w:rsidR="00D15608" w:rsidRPr="001A50AF" w:rsidRDefault="00D15608" w:rsidP="00D15608">
      <w:pPr>
        <w:pStyle w:val="1"/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     а)</w:t>
      </w:r>
      <w:r w:rsidRPr="001A50AF">
        <w:rPr>
          <w:szCs w:val="28"/>
        </w:rPr>
        <w:t xml:space="preserve"> теплоснабжения (отопление);</w:t>
      </w:r>
    </w:p>
    <w:p w:rsidR="00D15608" w:rsidRPr="001A50AF" w:rsidRDefault="00D15608" w:rsidP="00D15608">
      <w:pPr>
        <w:pStyle w:val="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б)</w:t>
      </w:r>
      <w:r w:rsidRPr="001A50AF">
        <w:rPr>
          <w:szCs w:val="28"/>
        </w:rPr>
        <w:t xml:space="preserve"> водоснабжения и водоотведения;</w:t>
      </w:r>
    </w:p>
    <w:p w:rsidR="00D15608" w:rsidRPr="001A50AF" w:rsidRDefault="00D15608" w:rsidP="00D15608">
      <w:pPr>
        <w:pStyle w:val="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в)</w:t>
      </w:r>
      <w:r w:rsidRPr="001A50AF">
        <w:rPr>
          <w:szCs w:val="28"/>
        </w:rPr>
        <w:t xml:space="preserve"> электроснабжения;</w:t>
      </w:r>
    </w:p>
    <w:p w:rsidR="00D15608" w:rsidRPr="001A50AF" w:rsidRDefault="00D15608" w:rsidP="00D15608">
      <w:pPr>
        <w:pStyle w:val="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г)</w:t>
      </w:r>
      <w:r w:rsidRPr="001A50AF">
        <w:rPr>
          <w:szCs w:val="28"/>
        </w:rPr>
        <w:t xml:space="preserve"> газоснабжения;</w:t>
      </w:r>
    </w:p>
    <w:p w:rsidR="00D15608" w:rsidRPr="001A50AF" w:rsidRDefault="00D15608" w:rsidP="00D15608">
      <w:pPr>
        <w:pStyle w:val="1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Pr="001A50AF">
        <w:rPr>
          <w:szCs w:val="28"/>
        </w:rPr>
        <w:t xml:space="preserve"> содержания и ремонта жилых домов, придомовой территории;</w:t>
      </w:r>
    </w:p>
    <w:p w:rsidR="00D15608" w:rsidRPr="001A50AF" w:rsidRDefault="00D15608" w:rsidP="00D15608">
      <w:pPr>
        <w:pStyle w:val="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е)</w:t>
      </w:r>
      <w:r w:rsidRPr="001A50AF">
        <w:rPr>
          <w:szCs w:val="28"/>
        </w:rPr>
        <w:t xml:space="preserve"> сбора и вывоза бытовых отходов и мусора.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3)</w:t>
      </w:r>
      <w:r w:rsidRPr="001A50AF">
        <w:rPr>
          <w:szCs w:val="28"/>
        </w:rPr>
        <w:t xml:space="preserve"> о стандартах и нормативах предоставления жилищно-коммунальных услуг;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4)</w:t>
      </w:r>
      <w:r w:rsidRPr="001A50AF">
        <w:rPr>
          <w:szCs w:val="28"/>
        </w:rPr>
        <w:t xml:space="preserve"> о порядке и условиях заключения договоров управления  и договоров на оказание коммунальных услуг;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5)</w:t>
      </w:r>
      <w:r w:rsidRPr="001A50AF">
        <w:rPr>
          <w:szCs w:val="28"/>
        </w:rPr>
        <w:t xml:space="preserve"> о порядке расчета и внесения платы за жилищно-коммунальные услуги;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6)</w:t>
      </w:r>
      <w:r w:rsidRPr="001A50AF">
        <w:rPr>
          <w:szCs w:val="28"/>
        </w:rPr>
        <w:t xml:space="preserve"> о порядке установления факта </w:t>
      </w:r>
      <w:proofErr w:type="spellStart"/>
      <w:r w:rsidRPr="001A50AF">
        <w:rPr>
          <w:szCs w:val="28"/>
        </w:rPr>
        <w:t>непредоставления</w:t>
      </w:r>
      <w:proofErr w:type="spellEnd"/>
      <w:r w:rsidRPr="001A50AF">
        <w:rPr>
          <w:szCs w:val="28"/>
        </w:rPr>
        <w:t xml:space="preserve"> жилищно-коммунальных услуг или предоставления жилищно-коммунальных услуг ненадлежащего качества;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7)</w:t>
      </w:r>
      <w:r w:rsidRPr="001A50AF">
        <w:rPr>
          <w:szCs w:val="28"/>
        </w:rPr>
        <w:t xml:space="preserve"> об осуществлении </w:t>
      </w:r>
      <w:proofErr w:type="gramStart"/>
      <w:r w:rsidRPr="001A50AF">
        <w:rPr>
          <w:szCs w:val="28"/>
        </w:rPr>
        <w:t>контроля за</w:t>
      </w:r>
      <w:proofErr w:type="gramEnd"/>
      <w:r w:rsidRPr="001A50AF">
        <w:rPr>
          <w:szCs w:val="28"/>
        </w:rPr>
        <w:t xml:space="preserve"> соблюдением порядка предоставления жилищно-коммунальных услуг;</w:t>
      </w:r>
    </w:p>
    <w:p w:rsidR="00D15608" w:rsidRPr="001A50AF" w:rsidRDefault="00D15608" w:rsidP="00D15608">
      <w:pPr>
        <w:pStyle w:val="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8)</w:t>
      </w:r>
      <w:r w:rsidRPr="001A50AF">
        <w:rPr>
          <w:szCs w:val="28"/>
        </w:rPr>
        <w:t xml:space="preserve"> о правах и обязанностях потребителей и исполнителей жилищно-коммунальн</w:t>
      </w:r>
      <w:r>
        <w:rPr>
          <w:szCs w:val="28"/>
        </w:rPr>
        <w:t>ых услуг.</w:t>
      </w:r>
    </w:p>
    <w:p w:rsidR="00D15608" w:rsidRPr="005F6314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5F6314" w:rsidRDefault="00D15608" w:rsidP="00D15608">
      <w:pPr>
        <w:spacing w:after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2.5</w:t>
      </w:r>
      <w:r w:rsidRPr="005F6314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5F631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Pr="005F631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D15608" w:rsidRPr="005F6314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Общий срок осуществления процедуры по предоставлению муниципальной услуги составляет не более 30 дней с момента регистрации обращения заявителя.</w:t>
      </w:r>
    </w:p>
    <w:p w:rsidR="00D15608" w:rsidRDefault="00D15608" w:rsidP="00D15608">
      <w:pPr>
        <w:pStyle w:val="Con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63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D15608" w:rsidRPr="005F6314" w:rsidRDefault="00D15608" w:rsidP="00D15608">
      <w:pPr>
        <w:pStyle w:val="Con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2.6</w:t>
      </w:r>
      <w:r w:rsidRPr="005F6314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5F631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услуги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F6314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24.12.2004 года № 188-ФЗ; (опубликован в издании "Собрание законодательства РФ", 03.01.2005, N 1);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 (опубликован в издании "Собрание законодательства РФ", 06.10.2003, N 40);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09.02.2009 N 8-ФЗ "Об обеспечении доступа к информации о деятельности государственных органов и органов местного самоуправления" (опубликован в издании  "Парламентская газета", N 8, 13-19.02.2009);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02.05.2006 N 59-ФЗ "О порядке рассмотрения обращений граждан Российской Федерации" (опубликован в издании "Российская газета", N 95, 05.05.2006);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30.12.2004 N 210-ФЗ "Об основах регулирования тарифов организаций коммунального комплекса" (опубликован в издании "Российская газета",             N 292, 31.12.2004);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"Об организации предоставления государственных и муниципальных услуг" (опубликован в изданиях "Российская газета", N 168, 30.07.2010);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5F6314">
        <w:rPr>
          <w:rFonts w:ascii="Times New Roman" w:hAnsi="Times New Roman" w:cs="Times New Roman"/>
          <w:sz w:val="28"/>
          <w:szCs w:val="28"/>
        </w:rPr>
        <w:t xml:space="preserve">  Постановление Правительства Российской Федерации от 13.08.2006 N 491</w:t>
      </w:r>
      <w:r w:rsidRPr="005F6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sz w:val="28"/>
          <w:szCs w:val="28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продолжительность" (опубликован в издании "Собрание законодательства РФ</w:t>
      </w:r>
      <w:proofErr w:type="gramEnd"/>
      <w:r w:rsidRPr="005F6314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5F6314">
        <w:rPr>
          <w:rFonts w:ascii="Times New Roman" w:hAnsi="Times New Roman" w:cs="Times New Roman"/>
          <w:sz w:val="28"/>
          <w:szCs w:val="28"/>
        </w:rPr>
        <w:t>21.08.2006, N 34);</w:t>
      </w:r>
      <w:proofErr w:type="gramEnd"/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F631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23.05.2006 N 307</w:t>
      </w:r>
      <w:r w:rsidRPr="005F6314"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sz w:val="28"/>
          <w:szCs w:val="28"/>
        </w:rPr>
        <w:t>"О порядке предоставления коммунальных услуг гражданам" (</w:t>
      </w:r>
      <w:proofErr w:type="gramStart"/>
      <w:r w:rsidRPr="005F6314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5F6314">
        <w:rPr>
          <w:rFonts w:ascii="Times New Roman" w:hAnsi="Times New Roman" w:cs="Times New Roman"/>
          <w:sz w:val="28"/>
          <w:szCs w:val="28"/>
        </w:rPr>
        <w:t xml:space="preserve"> в издании "Российская газета", N 115, 01.06.2006);</w:t>
      </w:r>
    </w:p>
    <w:p w:rsidR="00D15608" w:rsidRPr="005F6314" w:rsidRDefault="00D15608" w:rsidP="00D1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F631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 (</w:t>
      </w:r>
      <w:proofErr w:type="gramStart"/>
      <w:r w:rsidRPr="005F6314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5F6314">
        <w:rPr>
          <w:rFonts w:ascii="Times New Roman" w:hAnsi="Times New Roman" w:cs="Times New Roman"/>
          <w:sz w:val="28"/>
          <w:szCs w:val="28"/>
        </w:rPr>
        <w:t xml:space="preserve"> в издании "Собрание законодательства РФ", 30.05.2011, N 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608" w:rsidRPr="005F6314" w:rsidRDefault="00D15608" w:rsidP="00D156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608" w:rsidRPr="005F6314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2.7</w:t>
      </w:r>
      <w:r w:rsidRPr="005F6314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5F631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D15608" w:rsidRPr="003D69A9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(далее - документы):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письменное обращение заинтересованного лица по вопросу предоставления информации о предоставлении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3D69A9">
        <w:rPr>
          <w:rFonts w:ascii="Times New Roman" w:hAnsi="Times New Roman" w:cs="Times New Roman"/>
          <w:sz w:val="28"/>
          <w:szCs w:val="28"/>
        </w:rPr>
        <w:t>;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доводов заявителя к письменному обращению прилагаются документы и материалы либо их копии.</w:t>
      </w:r>
    </w:p>
    <w:p w:rsidR="00D15608" w:rsidRPr="003D69A9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регламента, не допускается.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В письменном обращении заявителя в обязательном порядке должны быть указаны: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D69A9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заявителя,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администрации Знаменского района Орловской области </w:t>
      </w:r>
      <w:r w:rsidRPr="003D69A9">
        <w:rPr>
          <w:rFonts w:ascii="Times New Roman" w:hAnsi="Times New Roman" w:cs="Times New Roman"/>
          <w:sz w:val="28"/>
          <w:szCs w:val="28"/>
        </w:rPr>
        <w:t>должны быть направлены ответ, уведомление о переадресации обращения,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изложение сути обращения,</w:t>
      </w:r>
    </w:p>
    <w:p w:rsidR="00D15608" w:rsidRPr="003D69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личная подпись заявителя,</w:t>
      </w:r>
    </w:p>
    <w:p w:rsidR="00D15608" w:rsidRPr="003D69A9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D69A9">
        <w:rPr>
          <w:rFonts w:ascii="Times New Roman" w:hAnsi="Times New Roman" w:cs="Times New Roman"/>
          <w:sz w:val="28"/>
          <w:szCs w:val="28"/>
        </w:rPr>
        <w:t xml:space="preserve"> дата обращения.</w:t>
      </w: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муниципальной услуги, представляются в </w:t>
      </w:r>
      <w:r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</w:t>
      </w:r>
      <w:r w:rsidRPr="003D69A9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 или в электронной форме.</w:t>
      </w:r>
    </w:p>
    <w:p w:rsidR="00D15608" w:rsidRPr="003D69A9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4D7EA9" w:rsidRDefault="00D15608" w:rsidP="00D156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4D7EA9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</w:t>
      </w:r>
    </w:p>
    <w:p w:rsidR="00D15608" w:rsidRPr="004D7E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7EA9">
        <w:rPr>
          <w:rFonts w:ascii="Times New Roman" w:hAnsi="Times New Roman" w:cs="Times New Roman"/>
          <w:sz w:val="28"/>
          <w:szCs w:val="28"/>
        </w:rPr>
        <w:t xml:space="preserve">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D15608" w:rsidRPr="004D7E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7EA9">
        <w:rPr>
          <w:rFonts w:ascii="Times New Roman" w:hAnsi="Times New Roman" w:cs="Times New Roman"/>
          <w:sz w:val="28"/>
          <w:szCs w:val="28"/>
        </w:rPr>
        <w:t xml:space="preserve">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D15608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D7EA9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прочтению, в том числе фам</w:t>
      </w:r>
      <w:r>
        <w:rPr>
          <w:rFonts w:ascii="Times New Roman" w:hAnsi="Times New Roman" w:cs="Times New Roman"/>
          <w:sz w:val="28"/>
          <w:szCs w:val="28"/>
        </w:rPr>
        <w:t>илия и почтовый адрес заявителя.</w:t>
      </w:r>
    </w:p>
    <w:p w:rsidR="00D15608" w:rsidRPr="004D7EA9" w:rsidRDefault="00D15608" w:rsidP="00D15608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4D7EA9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4D7EA9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предоставлении услуги</w:t>
      </w:r>
    </w:p>
    <w:p w:rsidR="00D15608" w:rsidRPr="004D7EA9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7EA9">
        <w:rPr>
          <w:rFonts w:ascii="Times New Roman" w:hAnsi="Times New Roman" w:cs="Times New Roman"/>
          <w:sz w:val="28"/>
          <w:szCs w:val="28"/>
        </w:rPr>
        <w:t xml:space="preserve"> наличие данного заявителю ранее ответа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t>в письменном обращении вопросов;</w:t>
      </w: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7EA9">
        <w:rPr>
          <w:rFonts w:ascii="Times New Roman" w:hAnsi="Times New Roman" w:cs="Times New Roman"/>
          <w:sz w:val="28"/>
          <w:szCs w:val="28"/>
        </w:rPr>
        <w:t xml:space="preserve"> отсутствие запрашиваемой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608" w:rsidRPr="001A50AF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0A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A50AF">
        <w:rPr>
          <w:rFonts w:ascii="Times New Roman" w:hAnsi="Times New Roman" w:cs="Times New Roman"/>
          <w:sz w:val="28"/>
          <w:szCs w:val="28"/>
        </w:rPr>
        <w:t xml:space="preserve"> запрос информации, не предусмотренной п. 2.4. настоящего </w:t>
      </w:r>
      <w:r w:rsidRPr="001A50AF">
        <w:rPr>
          <w:rStyle w:val="a6"/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15608" w:rsidRPr="004D7EA9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4D7EA9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Pr="004D7EA9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D7EA9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</w:t>
      </w:r>
      <w:r w:rsidRPr="004D7EA9">
        <w:rPr>
          <w:rFonts w:ascii="Times New Roman" w:hAnsi="Times New Roman" w:cs="Times New Roman"/>
        </w:rPr>
        <w:t xml:space="preserve"> </w:t>
      </w:r>
      <w:r w:rsidRPr="004D7EA9">
        <w:rPr>
          <w:rFonts w:ascii="Times New Roman" w:hAnsi="Times New Roman" w:cs="Times New Roman"/>
          <w:bCs/>
          <w:sz w:val="28"/>
          <w:szCs w:val="28"/>
        </w:rPr>
        <w:t>не осуществляется.  Участие иных организаций в предоставлении муниципальной услуги осуществляется.</w:t>
      </w:r>
    </w:p>
    <w:p w:rsidR="00D15608" w:rsidRPr="004D7EA9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15608" w:rsidRPr="004D7EA9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4D7E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7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E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за предоставление муниципальной услуги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D7EA9">
        <w:rPr>
          <w:rFonts w:ascii="Times New Roman" w:hAnsi="Times New Roman" w:cs="Times New Roman"/>
          <w:bCs/>
          <w:sz w:val="28"/>
          <w:szCs w:val="28"/>
        </w:rPr>
        <w:t>За предоставление муниципальной услуги государственная пошлина не взимается.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5608" w:rsidRPr="004D7EA9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A50A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A50AF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15608" w:rsidRPr="001A50AF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50AF">
        <w:rPr>
          <w:rFonts w:ascii="Times New Roman" w:hAnsi="Times New Roman" w:cs="Times New Roman"/>
          <w:bCs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D15608" w:rsidRPr="001A50AF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15608" w:rsidRPr="001A50AF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1A50AF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50A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- 30 минут.</w:t>
      </w:r>
    </w:p>
    <w:p w:rsidR="00D15608" w:rsidRPr="001A50AF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5608" w:rsidRPr="00584E94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E94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4E94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 осуществляется должностным лицом администрации, в порядке, установленном соответствующими актами по делопроизводству. Срок регистрации запроса о предоставлении муниципальной услуги – в течение дня его поступления направляется на визу главе города с резолюцией рассмотрения специалистом ЖКХ. Прием и регистрация запроса о предоставлении муниципальной услуги в электронной форме обеспечивается на "Едином портале государственных и муниципальных услуг (функций)".</w:t>
      </w:r>
    </w:p>
    <w:p w:rsidR="00D15608" w:rsidRPr="00584E94" w:rsidRDefault="00D15608" w:rsidP="00D156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5608" w:rsidRPr="009A4D93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9A4D93">
        <w:rPr>
          <w:rFonts w:ascii="Times New Roman" w:hAnsi="Times New Roman" w:cs="Times New Roman"/>
          <w:b/>
          <w:sz w:val="28"/>
          <w:szCs w:val="28"/>
        </w:rPr>
        <w:t>. Требования к помещениям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служебных кабинетах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15608" w:rsidRPr="009A4D93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9A4D93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93">
        <w:rPr>
          <w:rFonts w:ascii="Times New Roman" w:hAnsi="Times New Roman" w:cs="Times New Roman"/>
          <w:b/>
          <w:sz w:val="28"/>
          <w:szCs w:val="28"/>
        </w:rPr>
        <w:t>2.16. Показатели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качества муниципальных услуг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выполнение должностными лицами, сотрудниками, предусмотренных законодательством Российской Федерации требований, правил и норм, а так же соблюдение последовательности административных процедур  и сроков их исполнения при предоставлении муниципальной услуги;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должностных лиц администрации города при предоставлении муниципальной услуги.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Показатели доступности предоставления муниципальной услуги: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Интернет-ресурсе администрации, «Едином портале государственных и муниципальных услуг (функций)»;</w:t>
      </w:r>
    </w:p>
    <w:p w:rsidR="00D15608" w:rsidRPr="009A4D93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15608" w:rsidRDefault="00D15608" w:rsidP="00D1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D15608" w:rsidRPr="009A4D93" w:rsidRDefault="00D15608" w:rsidP="00D15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9A4D93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D93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15608" w:rsidRPr="007051E2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государственной услуги, на официальном сайте администрации в сети Интернет и на "Едином портале государственных и муниципальных услуг (функций)".</w:t>
      </w:r>
    </w:p>
    <w:p w:rsidR="00D15608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D15608" w:rsidRPr="007051E2" w:rsidRDefault="00D15608" w:rsidP="00D156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5608" w:rsidRPr="007051E2" w:rsidRDefault="00D15608" w:rsidP="00D15608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51E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D15608" w:rsidRDefault="00D15608" w:rsidP="00D15608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E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08" w:rsidRPr="00CB3B64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B6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51E2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от заявителя;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51E2">
        <w:rPr>
          <w:rFonts w:ascii="Times New Roman" w:hAnsi="Times New Roman" w:cs="Times New Roman"/>
          <w:sz w:val="28"/>
          <w:szCs w:val="28"/>
        </w:rPr>
        <w:t xml:space="preserve"> рассмотрение письменного обращения заявителя; 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51E2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либо об отказе в предоставлении муниципальной услуги.</w:t>
      </w:r>
    </w:p>
    <w:p w:rsidR="00D15608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представлена на блок-схеме в приложении 1 к регламенту.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и регистрации документов, является письменное обращение, поступившее по почте или в электронном виде о предоставлении информации</w:t>
      </w:r>
      <w:r w:rsidRPr="007051E2">
        <w:rPr>
          <w:rFonts w:ascii="Times New Roman" w:hAnsi="Times New Roman" w:cs="Times New Roman"/>
        </w:rPr>
        <w:t xml:space="preserve"> </w:t>
      </w:r>
      <w:r w:rsidRPr="007051E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 населению Знаменского района Орловской области.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в журнале регистрации в день поступления обращения.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При поступлении обращения заявителя по электронной почте с указанием адреса электронной почты и/или почтового адреса пользователя, специалист, ответственный за прием и отправку документов по электронной почте: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051E2">
        <w:rPr>
          <w:rFonts w:ascii="Times New Roman" w:hAnsi="Times New Roman" w:cs="Times New Roman"/>
          <w:sz w:val="28"/>
          <w:szCs w:val="28"/>
        </w:rPr>
        <w:t xml:space="preserve"> направляет пользователю в течение 1 рабочего дня уведомление о приеме к рассмотрению его обращения;</w:t>
      </w:r>
    </w:p>
    <w:p w:rsidR="00D15608" w:rsidRPr="007051E2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051E2">
        <w:rPr>
          <w:rFonts w:ascii="Times New Roman" w:hAnsi="Times New Roman" w:cs="Times New Roman"/>
          <w:sz w:val="28"/>
          <w:szCs w:val="28"/>
        </w:rPr>
        <w:t xml:space="preserve"> распечатывает обращение и передает его в день поступления для регистрации в установленном порядке.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 xml:space="preserve">Специалист  администрации района, ответственный за ведение делопроизводства:  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051E2">
        <w:rPr>
          <w:rFonts w:ascii="Times New Roman" w:hAnsi="Times New Roman" w:cs="Times New Roman"/>
          <w:sz w:val="28"/>
          <w:szCs w:val="28"/>
        </w:rPr>
        <w:t xml:space="preserve"> принимает и регистрирует документы;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051E2">
        <w:rPr>
          <w:rFonts w:ascii="Times New Roman" w:hAnsi="Times New Roman" w:cs="Times New Roman"/>
          <w:sz w:val="28"/>
          <w:szCs w:val="28"/>
        </w:rPr>
        <w:t xml:space="preserve"> на втором экземпляре письменного обращения ставит подпись и дату приема документов от заявителя (при личном обращении);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051E2">
        <w:rPr>
          <w:rFonts w:ascii="Times New Roman" w:hAnsi="Times New Roman" w:cs="Times New Roman"/>
          <w:sz w:val="28"/>
          <w:szCs w:val="28"/>
        </w:rPr>
        <w:t xml:space="preserve"> регистрирует письменное обращение в соответствующем журнале регистрации письменных обращений;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051E2">
        <w:rPr>
          <w:rFonts w:ascii="Times New Roman" w:hAnsi="Times New Roman" w:cs="Times New Roman"/>
          <w:sz w:val="28"/>
          <w:szCs w:val="28"/>
        </w:rPr>
        <w:t xml:space="preserve"> направляет письменное обращение для резолюции главе города; 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051E2">
        <w:rPr>
          <w:rFonts w:ascii="Times New Roman" w:hAnsi="Times New Roman" w:cs="Times New Roman"/>
          <w:sz w:val="28"/>
          <w:szCs w:val="28"/>
        </w:rPr>
        <w:t xml:space="preserve"> направляет с резолюцией главы на рассмотрение начальнику отдела архитектуры и строительства администрации Знаменского района Орловской области.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направление обращения заявителя на рассмотрение начальнику отдела архитектуры и строительства администрации Знаменского района Орловской области.</w:t>
      </w:r>
    </w:p>
    <w:p w:rsidR="00D15608" w:rsidRPr="007051E2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917648" w:rsidRDefault="00D15608" w:rsidP="00D15608">
      <w:p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lastRenderedPageBreak/>
        <w:t>3.3. Основанием для начала административного действия по рассмотрению письменного обращения заявителя является его прием и регистрация.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Начальник отдела архитектуры и строительства администрации Знаменского района Орловской области: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 отдела архитектуры и строительства, ответственное за рассмотрение обращения и подготовку проекта ответа заявителю (далее - исполнитель);</w:t>
      </w:r>
    </w:p>
    <w:p w:rsidR="00D15608" w:rsidRPr="00316299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указания исполнителю в форме резолюции с отражением фамилии и инициалов исполнителя, порядка, характера и срока исполнения.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15608" w:rsidRPr="00917648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главе района.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После подписания ответа на письменное обращение заявителя главой Знаменского района, специалист администрации района, ответственный за делопроизводство, направляет его заявителю. Ответ на обращение, поступившее в отдел архитектуры и строительства по информационным системам общего пользования, направляется по почтовому адресу, указанному в письменном обращении.</w:t>
      </w: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полученный заявителем письменный ответ, содержащий информацию о порядке предоставления жилищно-коммунальных услуг населению Знаменского района.</w:t>
      </w:r>
    </w:p>
    <w:p w:rsidR="00D15608" w:rsidRPr="0091764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76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Контроль  предоставления, полноты и качества муниципальной услуги, за соблюдением последовательности действий при предоставлении муниципальной услуги осуществляется начальником отдела архитектуры и строительства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D15608" w:rsidRPr="00917648" w:rsidRDefault="00D15608" w:rsidP="00D15608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Должностные лица отдела архитектуры и строительства несут ответственность:</w:t>
      </w:r>
    </w:p>
    <w:p w:rsidR="00D15608" w:rsidRPr="00917648" w:rsidRDefault="00D15608" w:rsidP="00D15608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действий (административных процедур) в соответствии с регламентом;</w:t>
      </w:r>
    </w:p>
    <w:p w:rsidR="00D15608" w:rsidRPr="00917648" w:rsidRDefault="00D15608" w:rsidP="00D15608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D15608" w:rsidRPr="00917648" w:rsidRDefault="00D15608" w:rsidP="00D15608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17648">
        <w:rPr>
          <w:rFonts w:ascii="Times New Roman" w:hAnsi="Times New Roman" w:cs="Times New Roman"/>
          <w:sz w:val="28"/>
          <w:szCs w:val="28"/>
        </w:rPr>
        <w:t xml:space="preserve"> за достоверность информации, представляемой в ходе предоставления муниципальной услуги.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оперативными. Плановые проверки проводятся в соответствии с планом основных мероприятий отдела архитектуры и строительства. 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Оперативные проверки проводятся в случае поступления в отдел архитектуры и строительства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D1560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48">
        <w:rPr>
          <w:rFonts w:ascii="Times New Roman" w:hAnsi="Times New Roman" w:cs="Times New Roman"/>
          <w:b/>
          <w:sz w:val="28"/>
          <w:szCs w:val="28"/>
        </w:rPr>
        <w:t>. Досудебный (</w:t>
      </w:r>
      <w:proofErr w:type="gramStart"/>
      <w:r w:rsidRPr="00917648">
        <w:rPr>
          <w:rFonts w:ascii="Times New Roman" w:hAnsi="Times New Roman" w:cs="Times New Roman"/>
          <w:b/>
          <w:sz w:val="28"/>
          <w:szCs w:val="28"/>
        </w:rPr>
        <w:t>внесудебный )</w:t>
      </w:r>
      <w:proofErr w:type="gramEnd"/>
      <w:r w:rsidRPr="00917648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 и действий (бездействия) органа, предоставляющего  муниципальные услуги, а также должностных лиц</w:t>
      </w:r>
    </w:p>
    <w:p w:rsidR="00D15608" w:rsidRPr="00917648" w:rsidRDefault="00D15608" w:rsidP="00D1560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 должностных лиц отдела архитектуры и строительства, осуществляемых (принятых) в ходе предоставления муниципальной услуги.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должностных лиц отдела архитектуры и строительства (далее - жалоба) может быть подана как в форме устного обращения, так и в письменной (в том числе электронной) форме: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1) в отношении начальника отдела архитектуры и строительства жалоба подается в администрацию Знаменского района Орловской области:</w:t>
      </w:r>
    </w:p>
    <w:p w:rsidR="00D15608" w:rsidRPr="00FB621D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621D">
        <w:rPr>
          <w:rFonts w:ascii="Times New Roman" w:hAnsi="Times New Roman" w:cs="Times New Roman"/>
          <w:sz w:val="28"/>
          <w:szCs w:val="28"/>
        </w:rPr>
        <w:t xml:space="preserve"> по адресу: 303100, Орловская область, Знаменский район, село Знаменское, улица Ленина, д. 33а;</w:t>
      </w:r>
    </w:p>
    <w:p w:rsidR="00D15608" w:rsidRPr="00FB621D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B621D">
        <w:rPr>
          <w:rFonts w:ascii="Times New Roman" w:hAnsi="Times New Roman" w:cs="Times New Roman"/>
          <w:sz w:val="28"/>
          <w:szCs w:val="28"/>
        </w:rPr>
        <w:t xml:space="preserve"> по телефону: 8(48662)</w:t>
      </w:r>
      <w:r w:rsidRPr="00FB62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2-13-46</w:t>
      </w:r>
      <w:r w:rsidRPr="00FB621D">
        <w:rPr>
          <w:rFonts w:ascii="Times New Roman" w:hAnsi="Times New Roman" w:cs="Times New Roman"/>
          <w:sz w:val="28"/>
          <w:szCs w:val="28"/>
        </w:rPr>
        <w:t>;</w:t>
      </w:r>
    </w:p>
    <w:p w:rsidR="00D15608" w:rsidRPr="00FB621D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B621D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Pr="00FB621D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B621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Pr="00FB621D">
        <w:rPr>
          <w:rFonts w:ascii="Times New Roman" w:hAnsi="Times New Roman" w:cs="Times New Roman"/>
          <w:sz w:val="28"/>
          <w:szCs w:val="28"/>
        </w:rPr>
        <w:t>;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2) в отношении иных должностных лиц отдела архитектуры и строительства жалоба может быть подана как в администрацию Знаменского района, так и в отдел архитектуры и строительства:</w:t>
      </w:r>
    </w:p>
    <w:p w:rsidR="00D15608" w:rsidRPr="00FB621D" w:rsidRDefault="00D15608" w:rsidP="00D156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621D">
        <w:rPr>
          <w:rFonts w:ascii="Times New Roman" w:hAnsi="Times New Roman" w:cs="Times New Roman"/>
          <w:sz w:val="28"/>
          <w:szCs w:val="28"/>
        </w:rPr>
        <w:t xml:space="preserve"> по адресу: 303100, Орловская область, Знаменский район, село Знаменское, улица Ленина, д. 33а;</w:t>
      </w:r>
    </w:p>
    <w:p w:rsidR="00D15608" w:rsidRPr="00FB621D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B621D">
        <w:rPr>
          <w:rFonts w:ascii="Times New Roman" w:hAnsi="Times New Roman" w:cs="Times New Roman"/>
          <w:sz w:val="28"/>
          <w:szCs w:val="28"/>
        </w:rPr>
        <w:t>телефон/факс: 8(48662)</w:t>
      </w:r>
      <w:r w:rsidRPr="00FB62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2-13-46</w:t>
      </w:r>
      <w:r w:rsidRPr="00FB62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1D">
        <w:rPr>
          <w:rFonts w:ascii="Times New Roman" w:hAnsi="Times New Roman" w:cs="Times New Roman"/>
          <w:sz w:val="28"/>
          <w:szCs w:val="28"/>
        </w:rPr>
        <w:t xml:space="preserve">Заявитель в своей письменной жалобе в обязательном порядке указывает наименование администрации Знаменского района или отдела архитектуры и строительства, в которые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FB621D">
        <w:rPr>
          <w:rFonts w:ascii="Times New Roman" w:hAnsi="Times New Roman" w:cs="Times New Roman"/>
          <w:sz w:val="28"/>
          <w:szCs w:val="28"/>
        </w:rPr>
        <w:lastRenderedPageBreak/>
        <w:t>направлены ответ, уведомление о переадресации жалобы, излагает суть жалобы, ставит личную</w:t>
      </w:r>
      <w:proofErr w:type="gramEnd"/>
      <w:r w:rsidRPr="00FB621D">
        <w:rPr>
          <w:rFonts w:ascii="Times New Roman" w:hAnsi="Times New Roman" w:cs="Times New Roman"/>
          <w:sz w:val="28"/>
          <w:szCs w:val="28"/>
        </w:rPr>
        <w:t xml:space="preserve"> подпись и дату.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в администрации Знаменского района осуществляет глава Знаменского района и его заместители, в отделе архитектуры и строительства - начальник отдела архитектуры и строительства.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Прием заявителей главой Знаменского района, заместителями главы администрации Знаменского района или начальником отдела архитектуры и строительства проводится по предварительной записи, которая осуществляется в соответствии с графиками работы администрации Знаменского района, в приемной главы Знаменского района или кабинете начальника отдела архитектуры и строительства.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Жалоба может быть подана по электронной почте на адрес электронной почты администрации Знаменского района.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Письменная жалоба и жалоба по электронной почте должны быть рассмотрены администрацией Знаменского района или отделом архитектуры и строительства в течение 30 дней со дня их регистрации в администрации Знаменского района или отделе архитектуры и строительства; если в случае необходимости дополнительной проверки, поставленных в жалобе вопросов, требуется более длительный срок, допускается продление главой </w:t>
      </w:r>
      <w:proofErr w:type="spellStart"/>
      <w:r w:rsidRPr="00FB621D">
        <w:rPr>
          <w:rFonts w:ascii="Times New Roman" w:hAnsi="Times New Roman" w:cs="Times New Roman"/>
          <w:sz w:val="28"/>
          <w:szCs w:val="28"/>
        </w:rPr>
        <w:t>Знамеснкого</w:t>
      </w:r>
      <w:proofErr w:type="spellEnd"/>
      <w:r w:rsidRPr="00FB621D">
        <w:rPr>
          <w:rFonts w:ascii="Times New Roman" w:hAnsi="Times New Roman" w:cs="Times New Roman"/>
          <w:sz w:val="28"/>
          <w:szCs w:val="28"/>
        </w:rPr>
        <w:t xml:space="preserve"> района или начальником отдела архитектуры и строительства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D15608" w:rsidRPr="00FB621D" w:rsidRDefault="00D15608" w:rsidP="00D156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lastRenderedPageBreak/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FB621D" w:rsidRDefault="00D15608" w:rsidP="00D156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303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БЛОК-СХЕМА</w:t>
      </w: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D15608" w:rsidRPr="0043033B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</w:t>
      </w:r>
      <w:r>
        <w:rPr>
          <w:rFonts w:ascii="Times New Roman" w:hAnsi="Times New Roman" w:cs="Times New Roman"/>
          <w:sz w:val="28"/>
          <w:szCs w:val="28"/>
        </w:rPr>
        <w:t>ных услуг населению Знаменского района</w:t>
      </w:r>
      <w:r w:rsidRPr="00430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5608" w:rsidRPr="0043033B" w:rsidRDefault="00D15608" w:rsidP="00D15608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95pt;height:558pt;mso-position-horizontal-relative:char;mso-position-vertical-relative:line" coordorigin="2228,737" coordsize="6828,7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8;top:737;width:6828;height:78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94;top:4041;width:4221;height:382">
              <v:textbox>
                <w:txbxContent>
                  <w:p w:rsidR="00D15608" w:rsidRPr="00640014" w:rsidRDefault="00D15608" w:rsidP="00D15608">
                    <w:pPr>
                      <w:jc w:val="center"/>
                    </w:pPr>
                    <w:r>
                      <w:t>П</w:t>
                    </w:r>
                    <w:r w:rsidRPr="0043590B">
                      <w:t>рием и регистрация документов от заявителя</w:t>
                    </w:r>
                  </w:p>
                </w:txbxContent>
              </v:textbox>
            </v:shape>
            <v:shape id="_x0000_s1029" type="#_x0000_t202" style="position:absolute;left:3594;top:5312;width:4219;height:382">
              <v:textbox>
                <w:txbxContent>
                  <w:p w:rsidR="00D15608" w:rsidRPr="00640014" w:rsidRDefault="00D15608" w:rsidP="00D15608">
                    <w:pPr>
                      <w:jc w:val="center"/>
                    </w:pPr>
                    <w:r>
                      <w:t>Р</w:t>
                    </w:r>
                    <w:r w:rsidRPr="0043590B">
                      <w:t xml:space="preserve">ассмотрение </w:t>
                    </w:r>
                    <w:r>
                      <w:t xml:space="preserve">письменного </w:t>
                    </w:r>
                    <w:r w:rsidRPr="0043590B">
                      <w:t>обращения заявителя</w:t>
                    </w:r>
                  </w:p>
                </w:txbxContent>
              </v:textbox>
            </v:shape>
            <v:shape id="_x0000_s1030" type="#_x0000_t202" style="position:absolute;left:3594;top:6583;width:4219;height:812">
              <v:textbox>
                <w:txbxContent>
                  <w:p w:rsidR="00D15608" w:rsidRPr="00640014" w:rsidRDefault="00D15608" w:rsidP="00D15608">
                    <w:pPr>
                      <w:suppressAutoHyphens/>
                      <w:jc w:val="center"/>
                    </w:pPr>
                    <w:r>
                      <w:t>П</w:t>
                    </w:r>
                    <w:r w:rsidRPr="0043590B">
                      <w:t>ис</w:t>
                    </w:r>
                    <w:r>
                      <w:t>ьменный ответ должностного лица</w:t>
                    </w:r>
                    <w:r w:rsidRPr="0043590B">
                      <w:t xml:space="preserve">, содержащий информацию </w:t>
                    </w:r>
                    <w:r>
                      <w:t>о порядке предоставления жилищно-коммунальных услуг населению</w:t>
                    </w:r>
                  </w:p>
                </w:txbxContent>
              </v:textbox>
            </v:shape>
            <v:shape id="_x0000_s1031" type="#_x0000_t202" style="position:absolute;left:5207;top:991;width:994;height:381">
              <v:textbox>
                <w:txbxContent>
                  <w:p w:rsidR="00D15608" w:rsidRPr="007B0633" w:rsidRDefault="00D15608" w:rsidP="00D15608">
                    <w:pPr>
                      <w:suppressAutoHyphens/>
                      <w:jc w:val="center"/>
                    </w:pPr>
                    <w:r w:rsidRPr="007B0633">
                      <w:t>Заявитель</w:t>
                    </w:r>
                  </w:p>
                </w:txbxContent>
              </v:textbox>
            </v:shape>
            <v:shape id="_x0000_s1032" type="#_x0000_t202" style="position:absolute;left:4587;top:1754;width:2234;height:507">
              <v:textbox>
                <w:txbxContent>
                  <w:p w:rsidR="00D15608" w:rsidRPr="007B0633" w:rsidRDefault="00D15608" w:rsidP="00D15608">
                    <w:pPr>
                      <w:suppressAutoHyphens/>
                      <w:jc w:val="center"/>
                    </w:pPr>
                    <w:r w:rsidRPr="007B0633">
                      <w:t>Направление письменного обращения</w:t>
                    </w:r>
                  </w:p>
                </w:txbxContent>
              </v:textbox>
            </v:shape>
            <v:shape id="_x0000_s1033" type="#_x0000_t202" style="position:absolute;left:2725;top:2897;width:993;height:509">
              <v:textbox>
                <w:txbxContent>
                  <w:p w:rsidR="00D15608" w:rsidRPr="007B0633" w:rsidRDefault="00D15608" w:rsidP="00D15608">
                    <w:pPr>
                      <w:jc w:val="center"/>
                    </w:pPr>
                    <w:r w:rsidRPr="007B0633">
                      <w:t>Почтой</w:t>
                    </w:r>
                  </w:p>
                </w:txbxContent>
              </v:textbox>
            </v:shape>
            <v:shape id="_x0000_s1034" type="#_x0000_t202" style="position:absolute;left:5207;top:2897;width:993;height:510">
              <v:textbox>
                <w:txbxContent>
                  <w:p w:rsidR="00D15608" w:rsidRDefault="00D15608" w:rsidP="00D15608">
                    <w:pPr>
                      <w:jc w:val="center"/>
                    </w:pPr>
                    <w:r w:rsidRPr="007B0633">
                      <w:t>Лично</w:t>
                    </w:r>
                  </w:p>
                </w:txbxContent>
              </v:textbox>
            </v:shape>
            <v:shape id="_x0000_s1035" type="#_x0000_t202" style="position:absolute;left:7690;top:2897;width:1365;height:509">
              <v:textbox>
                <w:txbxContent>
                  <w:p w:rsidR="00D15608" w:rsidRPr="007B0633" w:rsidRDefault="00D15608" w:rsidP="00D15608">
                    <w:pPr>
                      <w:suppressAutoHyphens/>
                      <w:jc w:val="center"/>
                    </w:pPr>
                    <w:r w:rsidRPr="007B0633">
                      <w:t>Электронной почтой</w:t>
                    </w:r>
                  </w:p>
                </w:txbxContent>
              </v:textbox>
            </v:shape>
            <v:line id="_x0000_s1036" style="position:absolute" from="5704,2262" to="5704,2897">
              <v:stroke endarrow="block"/>
            </v:line>
            <v:line id="_x0000_s1037" style="position:absolute" from="5704,1372" to="5704,1754">
              <v:stroke endarrow="block"/>
            </v:line>
            <v:line id="_x0000_s1038" style="position:absolute;flip:x" from="3718,2262" to="4587,2897">
              <v:stroke endarrow="block"/>
            </v:line>
            <v:line id="_x0000_s1039" style="position:absolute" from="6821,2262" to="7690,2897">
              <v:stroke endarrow="block"/>
            </v:line>
            <v:line id="_x0000_s1040" style="position:absolute" from="3221,3406" to="3222,4168"/>
            <v:line id="_x0000_s1041" style="position:absolute" from="3221,4168" to="3594,4168">
              <v:stroke endarrow="block"/>
            </v:line>
            <v:line id="_x0000_s1042" style="position:absolute" from="5704,3406" to="5704,4041">
              <v:stroke endarrow="block"/>
            </v:line>
            <v:line id="_x0000_s1043" style="position:absolute" from="8435,3406" to="8435,4168"/>
            <v:line id="_x0000_s1044" style="position:absolute;flip:x" from="7815,4168" to="8435,4169">
              <v:stroke endarrow="block"/>
            </v:line>
            <v:line id="_x0000_s1045" style="position:absolute" from="5704,4423" to="5704,5312">
              <v:stroke endarrow="block"/>
            </v:line>
            <v:line id="_x0000_s1046" style="position:absolute" from="5704,5693" to="5704,6583">
              <v:stroke endarrow="block"/>
            </v:line>
            <w10:wrap type="none"/>
            <w10:anchorlock/>
          </v:group>
        </w:pict>
      </w:r>
    </w:p>
    <w:p w:rsidR="00D15608" w:rsidRPr="00752D2A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</w:t>
      </w:r>
      <w:r w:rsidRPr="00752D2A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15608" w:rsidRPr="00752D2A" w:rsidRDefault="00D15608" w:rsidP="00D15608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D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5608" w:rsidRPr="00A82CD1" w:rsidRDefault="00D15608" w:rsidP="00D15608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82CD1">
        <w:rPr>
          <w:b/>
          <w:sz w:val="28"/>
          <w:szCs w:val="28"/>
        </w:rPr>
        <w:t xml:space="preserve"> </w:t>
      </w:r>
    </w:p>
    <w:p w:rsidR="00D15608" w:rsidRPr="00752D2A" w:rsidRDefault="00D15608" w:rsidP="00D1560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2A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управляющих  организаций и ТСЖ</w:t>
      </w:r>
      <w:r w:rsidRPr="00752D2A">
        <w:rPr>
          <w:rFonts w:ascii="Times New Roman" w:hAnsi="Times New Roman" w:cs="Times New Roman"/>
        </w:rPr>
        <w:t xml:space="preserve">, </w:t>
      </w:r>
      <w:r w:rsidRPr="00752D2A">
        <w:rPr>
          <w:rFonts w:ascii="Times New Roman" w:hAnsi="Times New Roman" w:cs="Times New Roman"/>
          <w:b/>
          <w:sz w:val="28"/>
          <w:szCs w:val="28"/>
        </w:rPr>
        <w:t>организаций, предоставляющих жилищно-коммунальные коммунальные услуги  в Знаменском районе Орловской области</w:t>
      </w:r>
    </w:p>
    <w:tbl>
      <w:tblPr>
        <w:tblpPr w:leftFromText="180" w:rightFromText="180" w:vertAnchor="text" w:horzAnchor="margin" w:tblpY="12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268"/>
        <w:gridCol w:w="1984"/>
        <w:gridCol w:w="1843"/>
        <w:gridCol w:w="1418"/>
        <w:gridCol w:w="1559"/>
      </w:tblGrid>
      <w:tr w:rsidR="00D15608" w:rsidRPr="00BA2D8D" w:rsidTr="009D56EE">
        <w:trPr>
          <w:trHeight w:hRule="exact" w:val="31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Название управляющей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9"/>
              </w:rPr>
              <w:t xml:space="preserve">Ф.И.О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Контактные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График работы</w:t>
            </w:r>
          </w:p>
        </w:tc>
      </w:tr>
      <w:tr w:rsidR="00D15608" w:rsidRPr="00BA2D8D" w:rsidTr="009D56EE">
        <w:trPr>
          <w:trHeight w:hRule="exact" w:val="403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компании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часы</w:t>
            </w:r>
          </w:p>
        </w:tc>
      </w:tr>
      <w:tr w:rsidR="00D15608" w:rsidRPr="00BA2D8D" w:rsidTr="009D56EE">
        <w:trPr>
          <w:trHeight w:hRule="exact" w:val="2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5"/>
              </w:rPr>
              <w:t>ООО «</w:t>
            </w:r>
            <w:proofErr w:type="spellStart"/>
            <w:r w:rsidRPr="00752D2A">
              <w:rPr>
                <w:rFonts w:ascii="Times New Roman" w:hAnsi="Times New Roman" w:cs="Times New Roman"/>
                <w:spacing w:val="-15"/>
              </w:rPr>
              <w:t>Коммунсервис</w:t>
            </w:r>
            <w:proofErr w:type="spellEnd"/>
            <w:r w:rsidRPr="00752D2A">
              <w:rPr>
                <w:rFonts w:ascii="Times New Roman" w:hAnsi="Times New Roman" w:cs="Times New Roman"/>
                <w:spacing w:val="-15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4"/>
              </w:rPr>
              <w:t xml:space="preserve">с. Знаменское, </w:t>
            </w:r>
            <w:proofErr w:type="spellStart"/>
            <w:r w:rsidRPr="00752D2A">
              <w:rPr>
                <w:rFonts w:ascii="Times New Roman" w:hAnsi="Times New Roman" w:cs="Times New Roman"/>
                <w:spacing w:val="-14"/>
              </w:rPr>
              <w:t>улл</w:t>
            </w: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.Г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орького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D2A">
              <w:rPr>
                <w:rFonts w:ascii="Times New Roman" w:hAnsi="Times New Roman" w:cs="Times New Roman"/>
              </w:rPr>
              <w:t>Шахина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2-14-94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08" w:rsidRPr="00BA2D8D" w:rsidTr="009D56EE">
        <w:trPr>
          <w:trHeight w:hRule="exact" w:val="51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ул. Горького,</w:t>
            </w:r>
            <w:r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216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Нина </w:t>
            </w:r>
            <w:r w:rsidRPr="00752D2A">
              <w:rPr>
                <w:rFonts w:ascii="Times New Roman" w:hAnsi="Times New Roman" w:cs="Times New Roman"/>
                <w:spacing w:val="-11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D15608" w:rsidRPr="00BA2D8D" w:rsidTr="009D56EE">
        <w:trPr>
          <w:trHeight w:hRule="exact" w:val="120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" w:right="40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РЭС филиала ПАО «МРСК Центра</w:t>
            </w:r>
            <w:proofErr w:type="gramStart"/>
            <w:r w:rsidRPr="00752D2A">
              <w:rPr>
                <w:rFonts w:ascii="Times New Roman" w:hAnsi="Times New Roman" w:cs="Times New Roman"/>
                <w:spacing w:val="-3"/>
              </w:rPr>
              <w:t>»-</w:t>
            </w:r>
            <w:proofErr w:type="gramEnd"/>
            <w:r w:rsidRPr="00752D2A">
              <w:rPr>
                <w:rFonts w:ascii="Times New Roman" w:hAnsi="Times New Roman" w:cs="Times New Roman"/>
                <w:spacing w:val="-3"/>
              </w:rPr>
              <w:t>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Романенко Валерий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2-12-23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D15608" w:rsidRPr="00BA2D8D" w:rsidTr="009D56EE">
        <w:trPr>
          <w:trHeight w:hRule="exact" w:val="107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3" w:firstLine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участок ОАО 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Орёлоблэнерго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06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Сальков Алексей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2-11-84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D15608" w:rsidRPr="00BA2D8D" w:rsidTr="009D56EE">
        <w:trPr>
          <w:trHeight w:hRule="exact" w:val="158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7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Знаменский газовый участок филиала ОАО «Газпром газораспределение Орёл» в </w:t>
            </w:r>
            <w:proofErr w:type="gramStart"/>
            <w:r w:rsidRPr="00752D2A">
              <w:rPr>
                <w:rFonts w:ascii="Times New Roman" w:hAnsi="Times New Roman" w:cs="Times New Roman"/>
              </w:rPr>
              <w:t>г</w:t>
            </w:r>
            <w:proofErr w:type="gramEnd"/>
            <w:r w:rsidRPr="00752D2A">
              <w:rPr>
                <w:rFonts w:ascii="Times New Roman" w:hAnsi="Times New Roman" w:cs="Times New Roman"/>
              </w:rPr>
              <w:t>. Орле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Семёнов Юрий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2-14-93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D15608" w:rsidRPr="00BA2D8D" w:rsidTr="009D56EE">
        <w:trPr>
          <w:trHeight w:hRule="exact" w:val="140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10" w:firstLine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ТСЖ «Медик»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Копытова Татьяна Германовна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9.00.-17.00</w:t>
            </w:r>
          </w:p>
        </w:tc>
      </w:tr>
    </w:tbl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608" w:rsidRPr="00752D2A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52D2A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15608" w:rsidRPr="00752D2A" w:rsidRDefault="00D15608" w:rsidP="00D15608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D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5608" w:rsidRDefault="00D15608" w:rsidP="00D15608">
      <w:pPr>
        <w:rPr>
          <w:sz w:val="28"/>
          <w:szCs w:val="28"/>
        </w:rPr>
      </w:pPr>
    </w:p>
    <w:p w:rsidR="00D15608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2A">
        <w:rPr>
          <w:rFonts w:ascii="Times New Roman" w:hAnsi="Times New Roman" w:cs="Times New Roman"/>
          <w:b/>
          <w:sz w:val="28"/>
          <w:szCs w:val="28"/>
        </w:rPr>
        <w:t xml:space="preserve">Информация о телефонах аварийной службы организаций, предоставляющих </w:t>
      </w:r>
      <w:proofErr w:type="spellStart"/>
      <w:proofErr w:type="gramStart"/>
      <w:r w:rsidRPr="00752D2A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752D2A">
        <w:rPr>
          <w:rFonts w:ascii="Times New Roman" w:hAnsi="Times New Roman" w:cs="Times New Roman"/>
          <w:b/>
          <w:sz w:val="28"/>
          <w:szCs w:val="28"/>
        </w:rPr>
        <w:t>- коммунальные</w:t>
      </w:r>
      <w:proofErr w:type="gramEnd"/>
      <w:r w:rsidRPr="00752D2A">
        <w:rPr>
          <w:rFonts w:ascii="Times New Roman" w:hAnsi="Times New Roman" w:cs="Times New Roman"/>
          <w:b/>
          <w:sz w:val="28"/>
          <w:szCs w:val="28"/>
        </w:rPr>
        <w:t xml:space="preserve"> услуги в  </w:t>
      </w:r>
      <w:r>
        <w:rPr>
          <w:rFonts w:ascii="Times New Roman" w:hAnsi="Times New Roman" w:cs="Times New Roman"/>
          <w:b/>
          <w:sz w:val="28"/>
          <w:szCs w:val="28"/>
        </w:rPr>
        <w:t>Знаменском районе</w:t>
      </w:r>
    </w:p>
    <w:p w:rsidR="00D15608" w:rsidRPr="00752D2A" w:rsidRDefault="00D15608" w:rsidP="00D156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1250"/>
        <w:gridCol w:w="1400"/>
        <w:gridCol w:w="1080"/>
        <w:gridCol w:w="1620"/>
      </w:tblGrid>
      <w:tr w:rsidR="00D15608" w:rsidTr="009D56EE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Аварийные службы</w:t>
            </w: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D15608" w:rsidTr="009D56EE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83" w:lineRule="exact"/>
              <w:ind w:left="101" w:right="101" w:firstLine="31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МТС, </w:t>
            </w:r>
            <w:proofErr w:type="spellStart"/>
            <w:r w:rsidRPr="00752D2A">
              <w:rPr>
                <w:rFonts w:ascii="Times New Roman" w:hAnsi="Times New Roman" w:cs="Times New Roman"/>
                <w:spacing w:val="-8"/>
              </w:rPr>
              <w:t>МегаФон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88" w:lineRule="exact"/>
              <w:ind w:right="326" w:firstLine="19"/>
              <w:rPr>
                <w:rFonts w:ascii="Times New Roman" w:hAnsi="Times New Roman" w:cs="Times New Roman"/>
              </w:rPr>
            </w:pPr>
            <w:proofErr w:type="spellStart"/>
            <w:r w:rsidRPr="00752D2A">
              <w:rPr>
                <w:rFonts w:ascii="Times New Roman" w:hAnsi="Times New Roman" w:cs="Times New Roman"/>
              </w:rPr>
              <w:t>Билайн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Теле</w:t>
            </w:r>
            <w:proofErr w:type="gramStart"/>
            <w:r w:rsidRPr="00752D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15608" w:rsidTr="009D56EE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Служба спасения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Полиция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0"/>
              </w:rPr>
              <w:t>Скорая медицинская помощь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Аварийная газовая служба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01 </w:t>
            </w:r>
          </w:p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02 </w:t>
            </w:r>
          </w:p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03 </w:t>
            </w:r>
          </w:p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010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020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030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001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002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003</w:t>
            </w:r>
          </w:p>
          <w:p w:rsidR="00D15608" w:rsidRPr="00752D2A" w:rsidRDefault="00D15608" w:rsidP="009D56EE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01* </w:t>
            </w:r>
          </w:p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02* </w:t>
            </w:r>
          </w:p>
          <w:p w:rsidR="00D15608" w:rsidRPr="00752D2A" w:rsidRDefault="00D15608" w:rsidP="009D56EE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03*</w:t>
            </w:r>
          </w:p>
        </w:tc>
      </w:tr>
      <w:tr w:rsidR="00D15608" w:rsidTr="009D56EE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line="278" w:lineRule="exact"/>
              <w:ind w:left="24" w:right="55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 xml:space="preserve">Единая дежурно-диспетчерская </w:t>
            </w:r>
            <w:r w:rsidRPr="00752D2A">
              <w:rPr>
                <w:rFonts w:ascii="Times New Roman" w:hAnsi="Times New Roman" w:cs="Times New Roman"/>
              </w:rPr>
              <w:t>служба Знаменского района</w:t>
            </w: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2-11-64</w:t>
            </w:r>
          </w:p>
        </w:tc>
      </w:tr>
      <w:tr w:rsidR="00D15608" w:rsidTr="009D56EE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Диспетчерские: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РЭС филиала ПАО «МРСК Центра</w:t>
            </w:r>
            <w:proofErr w:type="gramStart"/>
            <w:r w:rsidRPr="00752D2A">
              <w:rPr>
                <w:rFonts w:ascii="Times New Roman" w:hAnsi="Times New Roman" w:cs="Times New Roman"/>
                <w:spacing w:val="-3"/>
              </w:rPr>
              <w:t>»-</w:t>
            </w:r>
            <w:proofErr w:type="gramEnd"/>
            <w:r w:rsidRPr="00752D2A">
              <w:rPr>
                <w:rFonts w:ascii="Times New Roman" w:hAnsi="Times New Roman" w:cs="Times New Roman"/>
                <w:spacing w:val="-3"/>
              </w:rPr>
              <w:t>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участок ОАО 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Орёлоблэнерго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</w:p>
          <w:p w:rsidR="00D15608" w:rsidRPr="00752D2A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Знаменский газовый участок филиала ОАО «Газпром газораспределение Орёл» в </w:t>
            </w:r>
            <w:proofErr w:type="gramStart"/>
            <w:r w:rsidRPr="00752D2A">
              <w:rPr>
                <w:rFonts w:ascii="Times New Roman" w:hAnsi="Times New Roman" w:cs="Times New Roman"/>
              </w:rPr>
              <w:t>г</w:t>
            </w:r>
            <w:proofErr w:type="gramEnd"/>
            <w:r w:rsidRPr="00752D2A">
              <w:rPr>
                <w:rFonts w:ascii="Times New Roman" w:hAnsi="Times New Roman" w:cs="Times New Roman"/>
              </w:rPr>
              <w:t>. Орле</w:t>
            </w:r>
          </w:p>
          <w:p w:rsidR="00D15608" w:rsidRPr="00752D2A" w:rsidRDefault="00D15608" w:rsidP="009D56EE">
            <w:pPr>
              <w:shd w:val="clear" w:color="auto" w:fill="FFFFFF"/>
              <w:spacing w:line="288" w:lineRule="exact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08" w:rsidRPr="00752D2A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2-11-61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2-11-84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2-12-46</w:t>
            </w:r>
          </w:p>
          <w:p w:rsidR="00D15608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D15608" w:rsidRPr="00752D2A" w:rsidRDefault="00D15608" w:rsidP="009D56EE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2-14-93</w:t>
            </w:r>
          </w:p>
        </w:tc>
      </w:tr>
    </w:tbl>
    <w:p w:rsidR="00D15608" w:rsidRDefault="00D15608" w:rsidP="00D15608">
      <w:pPr>
        <w:rPr>
          <w:sz w:val="28"/>
          <w:szCs w:val="28"/>
        </w:rPr>
      </w:pPr>
    </w:p>
    <w:p w:rsidR="00D15608" w:rsidRDefault="00D15608" w:rsidP="00D15608"/>
    <w:p w:rsidR="00D15608" w:rsidRDefault="00D15608" w:rsidP="00D15608"/>
    <w:p w:rsidR="00D15608" w:rsidRDefault="00D15608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BB" w:rsidRPr="00707199" w:rsidRDefault="006331BB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1BB" w:rsidRPr="0070719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1605B1"/>
    <w:rsid w:val="001D4604"/>
    <w:rsid w:val="002361FE"/>
    <w:rsid w:val="002E323D"/>
    <w:rsid w:val="00301245"/>
    <w:rsid w:val="003261A4"/>
    <w:rsid w:val="00543119"/>
    <w:rsid w:val="00546963"/>
    <w:rsid w:val="006105FF"/>
    <w:rsid w:val="006331BB"/>
    <w:rsid w:val="00645607"/>
    <w:rsid w:val="00667169"/>
    <w:rsid w:val="00707199"/>
    <w:rsid w:val="007A6820"/>
    <w:rsid w:val="009446FC"/>
    <w:rsid w:val="009A7598"/>
    <w:rsid w:val="00AC3B9E"/>
    <w:rsid w:val="00B8346C"/>
    <w:rsid w:val="00D15608"/>
    <w:rsid w:val="00DC7D92"/>
    <w:rsid w:val="00E3036F"/>
    <w:rsid w:val="00F647DE"/>
    <w:rsid w:val="00F64EA2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  <w:style w:type="character" w:styleId="a6">
    <w:name w:val="Strong"/>
    <w:uiPriority w:val="99"/>
    <w:qFormat/>
    <w:rsid w:val="00D15608"/>
    <w:rPr>
      <w:b/>
      <w:bCs/>
    </w:rPr>
  </w:style>
  <w:style w:type="paragraph" w:customStyle="1" w:styleId="ConsTitle">
    <w:name w:val="ConsTitle"/>
    <w:rsid w:val="00D1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rsid w:val="00D1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D15608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link w:val="1"/>
    <w:locked/>
    <w:rsid w:val="00D1560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16</cp:revision>
  <cp:lastPrinted>2015-11-17T10:30:00Z</cp:lastPrinted>
  <dcterms:created xsi:type="dcterms:W3CDTF">2015-08-11T14:12:00Z</dcterms:created>
  <dcterms:modified xsi:type="dcterms:W3CDTF">2016-05-16T13:48:00Z</dcterms:modified>
</cp:coreProperties>
</file>