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0A" w:rsidRDefault="00E9110A" w:rsidP="00E9110A">
      <w:pPr>
        <w:pStyle w:val="a4"/>
        <w:numPr>
          <w:ilvl w:val="0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0A" w:rsidRPr="00A21306" w:rsidRDefault="00E9110A" w:rsidP="00E9110A">
      <w:pPr>
        <w:pStyle w:val="a4"/>
        <w:numPr>
          <w:ilvl w:val="0"/>
          <w:numId w:val="2"/>
        </w:numPr>
        <w:jc w:val="center"/>
        <w:rPr>
          <w:szCs w:val="28"/>
        </w:rPr>
      </w:pPr>
    </w:p>
    <w:p w:rsidR="00E9110A" w:rsidRPr="00A21306" w:rsidRDefault="00E9110A" w:rsidP="00E9110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E9110A" w:rsidRPr="00A21306" w:rsidRDefault="00E9110A" w:rsidP="00E9110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E9110A" w:rsidRPr="00A21306" w:rsidRDefault="00E9110A" w:rsidP="00E9110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E9110A" w:rsidRPr="00A21306" w:rsidRDefault="00E9110A" w:rsidP="00E9110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E9110A" w:rsidRPr="00A21306" w:rsidRDefault="00E9110A" w:rsidP="00E9110A">
      <w:pPr>
        <w:pStyle w:val="a4"/>
        <w:numPr>
          <w:ilvl w:val="0"/>
          <w:numId w:val="2"/>
        </w:numPr>
        <w:jc w:val="center"/>
        <w:rPr>
          <w:b/>
          <w:color w:val="0000FF"/>
          <w:sz w:val="32"/>
          <w:szCs w:val="32"/>
        </w:rPr>
      </w:pPr>
    </w:p>
    <w:p w:rsidR="00E9110A" w:rsidRPr="00A21306" w:rsidRDefault="00E9110A" w:rsidP="00E9110A">
      <w:pPr>
        <w:pStyle w:val="a4"/>
        <w:numPr>
          <w:ilvl w:val="0"/>
          <w:numId w:val="2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22 » декабря 2023 года                         </w:t>
      </w:r>
      <w:r w:rsidRPr="00A21306">
        <w:rPr>
          <w:b/>
          <w:color w:val="0000FF"/>
        </w:rPr>
        <w:t xml:space="preserve">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 w:rsidR="003F72B3">
        <w:rPr>
          <w:b/>
          <w:color w:val="0000FF"/>
        </w:rPr>
        <w:t>39</w:t>
      </w:r>
      <w:r>
        <w:rPr>
          <w:b/>
          <w:color w:val="0000FF"/>
        </w:rPr>
        <w:t>0</w:t>
      </w:r>
    </w:p>
    <w:p w:rsidR="00E9110A" w:rsidRPr="00A21306" w:rsidRDefault="00E9110A" w:rsidP="00E9110A">
      <w:pPr>
        <w:pStyle w:val="a4"/>
        <w:numPr>
          <w:ilvl w:val="0"/>
          <w:numId w:val="2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E9110A" w:rsidRDefault="00E9110A" w:rsidP="00E9110A"/>
    <w:p w:rsidR="00A2481C" w:rsidRDefault="00A2481C" w:rsidP="00A2481C">
      <w:pPr>
        <w:pStyle w:val="a3"/>
        <w:tabs>
          <w:tab w:val="left" w:pos="4536"/>
        </w:tabs>
        <w:ind w:right="4677"/>
        <w:jc w:val="both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tabs>
          <w:tab w:val="left" w:pos="4536"/>
        </w:tabs>
        <w:ind w:right="4677"/>
        <w:jc w:val="both"/>
        <w:rPr>
          <w:rFonts w:ascii="Times New Roman" w:hAnsi="Times New Roman"/>
          <w:bCs/>
          <w:sz w:val="28"/>
          <w:szCs w:val="28"/>
        </w:rPr>
      </w:pPr>
      <w:r w:rsidRPr="000B17FA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 w:rsidRPr="000B17FA">
        <w:rPr>
          <w:rFonts w:ascii="Times New Roman" w:hAnsi="Times New Roman"/>
          <w:sz w:val="28"/>
          <w:szCs w:val="28"/>
        </w:rPr>
        <w:t>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7FA">
        <w:rPr>
          <w:rFonts w:ascii="Times New Roman" w:hAnsi="Times New Roman"/>
          <w:sz w:val="28"/>
          <w:szCs w:val="28"/>
        </w:rPr>
        <w:t xml:space="preserve">Знаменского </w:t>
      </w:r>
      <w:r>
        <w:rPr>
          <w:rFonts w:ascii="Times New Roman" w:hAnsi="Times New Roman"/>
          <w:sz w:val="28"/>
          <w:szCs w:val="28"/>
        </w:rPr>
        <w:t xml:space="preserve">района Орловской области «Благоустройство </w:t>
      </w:r>
      <w:r w:rsidRPr="000B17FA">
        <w:rPr>
          <w:rFonts w:ascii="Times New Roman" w:hAnsi="Times New Roman"/>
          <w:sz w:val="28"/>
          <w:szCs w:val="28"/>
        </w:rPr>
        <w:t xml:space="preserve">территории Знаменского сельского поселения Знаменского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на 2024-2026</w:t>
      </w:r>
      <w:r w:rsidRPr="000B17FA">
        <w:rPr>
          <w:rFonts w:ascii="Times New Roman" w:hAnsi="Times New Roman"/>
          <w:sz w:val="28"/>
          <w:szCs w:val="28"/>
        </w:rPr>
        <w:t xml:space="preserve"> годы</w:t>
      </w:r>
      <w:r w:rsidRPr="000B17FA">
        <w:rPr>
          <w:rFonts w:ascii="Times New Roman" w:hAnsi="Times New Roman"/>
          <w:bCs/>
          <w:sz w:val="28"/>
          <w:szCs w:val="28"/>
        </w:rPr>
        <w:t>»</w:t>
      </w:r>
    </w:p>
    <w:p w:rsidR="00A2481C" w:rsidRPr="00FA06C3" w:rsidRDefault="00A2481C" w:rsidP="00A2481C">
      <w:pPr>
        <w:pStyle w:val="a3"/>
        <w:tabs>
          <w:tab w:val="left" w:pos="4536"/>
        </w:tabs>
        <w:ind w:right="4677"/>
        <w:jc w:val="both"/>
        <w:rPr>
          <w:rFonts w:ascii="Times New Roman" w:hAnsi="Times New Roman"/>
          <w:sz w:val="28"/>
          <w:szCs w:val="28"/>
        </w:rPr>
      </w:pPr>
    </w:p>
    <w:p w:rsidR="00A2481C" w:rsidRPr="001246D3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17FA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A2481C" w:rsidRPr="000B17F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17FA">
        <w:rPr>
          <w:rFonts w:ascii="Times New Roman" w:hAnsi="Times New Roman"/>
          <w:sz w:val="28"/>
          <w:szCs w:val="28"/>
        </w:rPr>
        <w:t>ПОСТАНОВЛЯЕТ:</w:t>
      </w:r>
    </w:p>
    <w:p w:rsidR="00A2481C" w:rsidRPr="000B17F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0B17FA">
        <w:rPr>
          <w:rFonts w:ascii="Times New Roman" w:hAnsi="Times New Roman"/>
          <w:sz w:val="28"/>
          <w:szCs w:val="28"/>
        </w:rPr>
        <w:t>Утвердить муниципальную программу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на 2024-2026 годы</w:t>
      </w:r>
      <w:r w:rsidRPr="000B17FA">
        <w:rPr>
          <w:rFonts w:ascii="Times New Roman" w:hAnsi="Times New Roman"/>
          <w:sz w:val="28"/>
          <w:szCs w:val="28"/>
        </w:rPr>
        <w:t>» согласно приложению.</w:t>
      </w:r>
    </w:p>
    <w:p w:rsidR="00A2481C" w:rsidRPr="000B17F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B17FA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7FA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Знаменского района Орловской области в сети Интернет.</w:t>
      </w:r>
    </w:p>
    <w:p w:rsidR="00A2481C" w:rsidRPr="000B17F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0B17FA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утратившими силу с 1 января 2024</w:t>
      </w:r>
      <w:r w:rsidRPr="000B17FA">
        <w:rPr>
          <w:rFonts w:ascii="Times New Roman" w:hAnsi="Times New Roman"/>
          <w:sz w:val="28"/>
          <w:szCs w:val="28"/>
        </w:rPr>
        <w:t xml:space="preserve"> года постановление Администрации Знаменского  района Орловской об</w:t>
      </w:r>
      <w:r>
        <w:rPr>
          <w:rFonts w:ascii="Times New Roman" w:hAnsi="Times New Roman"/>
          <w:sz w:val="28"/>
          <w:szCs w:val="28"/>
        </w:rPr>
        <w:t>ласти от 5 декабря              2022 г. №461</w:t>
      </w:r>
      <w:r w:rsidRPr="000B17F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</w:t>
      </w:r>
      <w:r>
        <w:rPr>
          <w:rFonts w:ascii="Times New Roman" w:hAnsi="Times New Roman"/>
          <w:sz w:val="28"/>
          <w:szCs w:val="28"/>
        </w:rPr>
        <w:t>района Орловской области на 2023-2025</w:t>
      </w:r>
      <w:r w:rsidRPr="000B17FA">
        <w:rPr>
          <w:rFonts w:ascii="Times New Roman" w:hAnsi="Times New Roman"/>
          <w:sz w:val="28"/>
          <w:szCs w:val="28"/>
        </w:rPr>
        <w:t xml:space="preserve"> годы». </w:t>
      </w:r>
    </w:p>
    <w:p w:rsidR="00A2481C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0B1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1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17F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481C" w:rsidRPr="000B17F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Знаменского района                                                             С.В. Семочкин </w:t>
      </w:r>
    </w:p>
    <w:p w:rsidR="00A2481C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481C" w:rsidRPr="00484E2A" w:rsidRDefault="00A2481C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481C" w:rsidRPr="00484E2A" w:rsidRDefault="00A2481C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A2481C" w:rsidRPr="00484E2A" w:rsidRDefault="00A2481C" w:rsidP="00A248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22 »   декабря   2023 г. №390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10A" w:rsidRDefault="00E9110A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МУНИЦИПАЛЬНАЯ ПРОГРАММА ЗНАМЕНСКОГО СЕЛЬСКОГО ПОСЕЛЕНИЯ ЗНАМЕНСКОГО РАЙОНА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ОРЛОВСКОЙ ОБЛАСТИ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«Благоустройство территории Знаменского сельского поселения Знаменского </w:t>
      </w:r>
      <w:r>
        <w:rPr>
          <w:rFonts w:ascii="Times New Roman" w:hAnsi="Times New Roman"/>
          <w:sz w:val="28"/>
          <w:szCs w:val="28"/>
        </w:rPr>
        <w:t>района Орловской области на 2024-2026</w:t>
      </w:r>
      <w:r w:rsidRPr="00484E2A">
        <w:rPr>
          <w:rFonts w:ascii="Times New Roman" w:hAnsi="Times New Roman"/>
          <w:sz w:val="28"/>
          <w:szCs w:val="28"/>
        </w:rPr>
        <w:t xml:space="preserve"> годы»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2023 год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br w:type="page"/>
      </w:r>
      <w:r w:rsidRPr="00484E2A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муниципальной  программы Знаменского сельского поселения Знаменского района Орловской области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«Благоустройство территории Знаменского сельского поселения Знаменского </w:t>
      </w:r>
      <w:r>
        <w:rPr>
          <w:rFonts w:ascii="Times New Roman" w:hAnsi="Times New Roman"/>
          <w:sz w:val="28"/>
          <w:szCs w:val="28"/>
        </w:rPr>
        <w:t>района Орловской области на 2024-2026</w:t>
      </w:r>
      <w:r w:rsidRPr="00484E2A">
        <w:rPr>
          <w:rFonts w:ascii="Times New Roman" w:hAnsi="Times New Roman"/>
          <w:sz w:val="28"/>
          <w:szCs w:val="28"/>
        </w:rPr>
        <w:t xml:space="preserve"> годы»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75" w:type="dxa"/>
        <w:tblInd w:w="-8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4048"/>
        <w:gridCol w:w="6227"/>
      </w:tblGrid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«Благоустройство территории Знаменского сельского поселения Знаменского района Орловской области» (далее также – муниципальная программа)</w:t>
            </w:r>
          </w:p>
        </w:tc>
      </w:tr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</w:rPr>
              <w:t xml:space="preserve">Отдел  </w:t>
            </w:r>
            <w:r>
              <w:t xml:space="preserve"> 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архитектуры,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строительства, ЖКХ и дорожной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84E2A">
              <w:rPr>
                <w:rFonts w:ascii="Times New Roman" w:hAnsi="Times New Roman"/>
                <w:sz w:val="28"/>
                <w:szCs w:val="28"/>
              </w:rPr>
              <w:t>Администрации Знаменского района Орловской области</w:t>
            </w:r>
          </w:p>
        </w:tc>
      </w:tr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архитектуры, строительства, ЖКХ и дорожной деятельности 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-Совершенствование системы комплексного благоустройства Знаменского сельского поселения;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повышение общего уровня благоустройства территории Знаменского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содержание, текущий ремонт объектов благоустройство (МАФ, газонов, зеленых насаждений);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- оздоровление санитарной экологической обстановки в поселении и на свободных </w:t>
            </w:r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территориях, ликвидация стихийных навалов мусора;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населения.</w:t>
            </w:r>
          </w:p>
        </w:tc>
      </w:tr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Pr="00484E2A">
              <w:rPr>
                <w:rFonts w:ascii="Times New Roman" w:hAnsi="Times New Roman"/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Знаменского сельского поселения;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сельского поселения;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в один этап, 2024–2026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A2481C" w:rsidRPr="00484E2A" w:rsidTr="002C621A">
        <w:trPr>
          <w:trHeight w:val="2116"/>
        </w:trPr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ме</w:t>
            </w:r>
            <w:r>
              <w:rPr>
                <w:rFonts w:ascii="Times New Roman" w:hAnsi="Times New Roman"/>
                <w:sz w:val="28"/>
                <w:szCs w:val="28"/>
              </w:rPr>
              <w:t>стного бюджета составляет                         11644,0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3494,0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4040,0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4110,0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A2481C" w:rsidRPr="00484E2A" w:rsidTr="002C621A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-Повышение уровня комфортности пребывания на территории сельского поселения;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-Развитие положительных тенденций в создании благоприятной среды жизнедеятельности;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-Улучшение экологической обстановки на территории сельского поселения; 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-Повышение степени удовлетворенности населения уровнем благоустройства;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-Улучшение санитарного и экологического состояния населенных пунктов;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-Привлечение молодого поколения к участию по благоустройству населенных пунктов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lastRenderedPageBreak/>
        <w:t>Характеристика проблемы.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          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Знаменского сельского поселения  на 2</w:t>
      </w:r>
      <w:r>
        <w:rPr>
          <w:rFonts w:ascii="Times New Roman" w:hAnsi="Times New Roman"/>
          <w:sz w:val="28"/>
          <w:szCs w:val="28"/>
        </w:rPr>
        <w:t>024 – 2026</w:t>
      </w:r>
      <w:r w:rsidRPr="00484E2A">
        <w:rPr>
          <w:rFonts w:ascii="Times New Roman" w:hAnsi="Times New Roman"/>
          <w:sz w:val="28"/>
          <w:szCs w:val="28"/>
        </w:rPr>
        <w:t>г.г.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  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484E2A">
        <w:rPr>
          <w:rFonts w:ascii="Times New Roman" w:hAnsi="Times New Roman"/>
          <w:sz w:val="28"/>
          <w:szCs w:val="28"/>
        </w:rPr>
        <w:t>на</w:t>
      </w:r>
      <w:proofErr w:type="gramEnd"/>
      <w:r w:rsidRPr="00484E2A">
        <w:rPr>
          <w:rFonts w:ascii="Times New Roman" w:hAnsi="Times New Roman"/>
          <w:sz w:val="28"/>
          <w:szCs w:val="28"/>
        </w:rPr>
        <w:t>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</w:t>
      </w:r>
      <w:r w:rsidRPr="00484E2A">
        <w:rPr>
          <w:rFonts w:ascii="Times New Roman" w:hAnsi="Times New Roman"/>
          <w:sz w:val="28"/>
          <w:szCs w:val="28"/>
        </w:rPr>
        <w:lastRenderedPageBreak/>
        <w:t>разрисовываются фасады зданий, создаются несанкционированные свалки мусора.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-   организация благоустройства и озеленения территории поселения;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-   приведение в качественное состояние элементов благоустройства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населенных пунктов;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-   привлечение жителей к участию в решении проблем благоустройства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населенных пунктов;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-   организации прочих мероприятий по благоустройству поселения,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улучшения санитарно-эпидемиологического состояния территории;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-    рациональное и эффективное использование средств местного бюджета;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учреждениями при решении вопросов благоустройства Знаменского  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сельского поселения.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Программы рассчитана на 2024-2026</w:t>
      </w:r>
      <w:r w:rsidRPr="00484E2A">
        <w:rPr>
          <w:rFonts w:ascii="Times New Roman" w:hAnsi="Times New Roman"/>
          <w:sz w:val="28"/>
          <w:szCs w:val="28"/>
        </w:rPr>
        <w:t xml:space="preserve"> годы.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</w:r>
      <w:r w:rsidRPr="00484E2A">
        <w:rPr>
          <w:rFonts w:ascii="Times New Roman" w:hAnsi="Times New Roman"/>
          <w:sz w:val="28"/>
          <w:szCs w:val="28"/>
        </w:rPr>
        <w:tab/>
        <w:t>Источником финансирования Программы являются средства бюджета Знаменского сельского поселения.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Общий объем финансирования на реализ</w:t>
      </w:r>
      <w:r>
        <w:rPr>
          <w:rFonts w:ascii="Times New Roman" w:hAnsi="Times New Roman"/>
          <w:sz w:val="28"/>
          <w:szCs w:val="28"/>
        </w:rPr>
        <w:t>ацию Программы составляет        11644,0</w:t>
      </w:r>
      <w:r w:rsidRPr="00484E2A">
        <w:rPr>
          <w:rFonts w:ascii="Times New Roman" w:hAnsi="Times New Roman"/>
          <w:sz w:val="28"/>
          <w:szCs w:val="28"/>
        </w:rPr>
        <w:t xml:space="preserve">  тыс. рублей, в том числе по годам: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 год – 3494,0</w:t>
      </w:r>
      <w:r w:rsidRPr="00484E2A">
        <w:rPr>
          <w:rFonts w:ascii="Times New Roman" w:hAnsi="Times New Roman"/>
          <w:sz w:val="28"/>
          <w:szCs w:val="28"/>
        </w:rPr>
        <w:t xml:space="preserve">  тыс. рублей;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2025 год – 4040,0</w:t>
      </w:r>
      <w:r w:rsidRPr="00484E2A">
        <w:rPr>
          <w:rFonts w:ascii="Times New Roman" w:hAnsi="Times New Roman"/>
          <w:sz w:val="28"/>
          <w:szCs w:val="28"/>
        </w:rPr>
        <w:t xml:space="preserve"> тыс. рублей;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2026 год – 4110,0</w:t>
      </w:r>
      <w:r w:rsidRPr="00484E2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A2481C" w:rsidRPr="00AD361B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Знаменского сельского поселения на соответствующий финансовый год.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lastRenderedPageBreak/>
        <w:t xml:space="preserve">         - мероприятия по удалению сухостойных, больных и аварийных деревьев;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60"/>
        <w:gridCol w:w="2871"/>
        <w:gridCol w:w="52"/>
        <w:gridCol w:w="2130"/>
        <w:gridCol w:w="71"/>
        <w:gridCol w:w="1216"/>
        <w:gridCol w:w="31"/>
        <w:gridCol w:w="1124"/>
        <w:gridCol w:w="21"/>
        <w:gridCol w:w="1322"/>
      </w:tblGrid>
      <w:tr w:rsidR="00A2481C" w:rsidRPr="00484E2A" w:rsidTr="002C621A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84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на решение данной задачи (тыс. руб.)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3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по годам реализации</w:t>
            </w:r>
          </w:p>
        </w:tc>
      </w:tr>
      <w:tr w:rsidR="00A2481C" w:rsidRPr="00484E2A" w:rsidTr="002C621A">
        <w:trPr>
          <w:trHeight w:val="309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2481C" w:rsidRPr="00484E2A" w:rsidTr="002C621A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1.«Организация уличного освещения Знаменского сельского поселения»</w:t>
            </w:r>
          </w:p>
        </w:tc>
      </w:tr>
      <w:tr w:rsidR="00A2481C" w:rsidRPr="00484E2A" w:rsidTr="002C621A">
        <w:trPr>
          <w:trHeight w:val="40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Расходы на уличное освещение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2481C" w:rsidRPr="00484E2A" w:rsidTr="002C621A">
        <w:trPr>
          <w:trHeight w:val="40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и монтаж (демонтаж), замена осветительных приборов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2481C" w:rsidRPr="00484E2A" w:rsidTr="002C621A">
        <w:trPr>
          <w:trHeight w:val="107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электрооборудования (счетчиков, провода, ламп ДРЛ и т.д.).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2481C" w:rsidRPr="00484E2A" w:rsidTr="002C621A">
        <w:trPr>
          <w:trHeight w:val="841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AD361B" w:rsidRDefault="00A2481C" w:rsidP="002C62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A2481C" w:rsidRPr="00484E2A" w:rsidTr="002C621A">
        <w:trPr>
          <w:trHeight w:val="151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2481C" w:rsidRPr="00484E2A" w:rsidTr="002C621A">
        <w:trPr>
          <w:trHeight w:val="27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4. «Благоустройство колодцев и святых источников»</w:t>
            </w:r>
          </w:p>
        </w:tc>
      </w:tr>
      <w:tr w:rsidR="00A2481C" w:rsidRPr="00484E2A" w:rsidTr="002C621A">
        <w:trPr>
          <w:trHeight w:val="22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Услуги по чистке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колодцев</w:t>
            </w:r>
            <w:r>
              <w:rPr>
                <w:rFonts w:ascii="Times New Roman" w:hAnsi="Times New Roman"/>
                <w:sz w:val="28"/>
                <w:szCs w:val="28"/>
              </w:rPr>
              <w:t>, святых источников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2481C" w:rsidRPr="00484E2A" w:rsidTr="002C621A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 xml:space="preserve">     5. «Проведение работ по уничтожению борщевика на территории поселения»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481C" w:rsidRPr="00484E2A" w:rsidTr="002C621A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Проведение работ по уничтожению борщевика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2481C" w:rsidRPr="00484E2A" w:rsidTr="002C621A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6. «Прочие»</w:t>
            </w:r>
          </w:p>
        </w:tc>
      </w:tr>
      <w:tr w:rsidR="00A2481C" w:rsidRPr="00484E2A" w:rsidTr="002C621A">
        <w:trPr>
          <w:trHeight w:val="37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Содержание рабочих по благоустройству (заработная плата)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2481C" w:rsidRPr="00484E2A" w:rsidTr="002C621A">
        <w:trPr>
          <w:trHeight w:val="41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2481C" w:rsidRPr="00484E2A" w:rsidTr="002C621A">
        <w:trPr>
          <w:trHeight w:val="93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прочих материалов  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2481C" w:rsidRPr="00484E2A" w:rsidTr="002C621A">
        <w:trPr>
          <w:trHeight w:val="1635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холодное водоснабжение (фонтан и уличная колонка по ул. Кирова) 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2481C" w:rsidRPr="00484E2A" w:rsidTr="002C621A">
        <w:trPr>
          <w:trHeight w:val="915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(ликвидация несанкционированных свалок)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481C" w:rsidRDefault="00A2481C" w:rsidP="002C6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</w:tbl>
    <w:p w:rsidR="00A2481C" w:rsidRDefault="00A2481C" w:rsidP="00A2481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E2A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</w:r>
      <w:r w:rsidRPr="00484E2A">
        <w:rPr>
          <w:rFonts w:ascii="Times New Roman" w:hAnsi="Times New Roman"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- увеличение уровня озеленения территории поселения;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lastRenderedPageBreak/>
        <w:t>-стабилизация количества аварийных зеленых насаждений, подлежащих сносу;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- увеличение площади газонов и цветников на объектах зеленого фонда.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</w:r>
      <w:r w:rsidRPr="00484E2A">
        <w:rPr>
          <w:rFonts w:ascii="Times New Roman" w:hAnsi="Times New Roman"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- проведение организационно-хозяйственных мероприятий по сбору и вывозу несанкционированных свалок.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повышение степени удовлетворенности населения уровнем 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благоустройства;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поселении;</w:t>
      </w:r>
    </w:p>
    <w:p w:rsidR="00A2481C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увеличение количества мест массового отдыха.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E2A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Знаменского сельского поселения, определяющими механизм реализации муниципальных целевых программ сельского поселения.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бюджетов государственных внебюджетных фондов, внебюджетных источников на реализацию целей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муниципальной программы Знаменского района Орловской области</w:t>
      </w:r>
      <w:r w:rsidRPr="00484E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78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518"/>
        <w:gridCol w:w="2439"/>
        <w:gridCol w:w="1278"/>
        <w:gridCol w:w="1134"/>
        <w:gridCol w:w="1418"/>
        <w:gridCol w:w="2000"/>
      </w:tblGrid>
      <w:tr w:rsidR="00A2481C" w:rsidRPr="00484E2A" w:rsidTr="002C621A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Наименование  муниципальной программы, </w:t>
            </w:r>
          </w:p>
        </w:tc>
        <w:tc>
          <w:tcPr>
            <w:tcW w:w="2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484E2A">
              <w:rPr>
                <w:rFonts w:ascii="Times New Roman" w:hAnsi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5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Оценка расходов по годам реализации:</w:t>
            </w:r>
          </w:p>
        </w:tc>
      </w:tr>
      <w:tr w:rsidR="00A2481C" w:rsidRPr="00484E2A" w:rsidTr="002C621A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2481C" w:rsidRPr="00484E2A" w:rsidTr="002C621A">
        <w:trPr>
          <w:trHeight w:val="577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>«Благоустройство территории Знаменского сельского поселения Знаменского района Орловской области»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11644,0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3494,0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4110,0</w:t>
            </w:r>
          </w:p>
        </w:tc>
      </w:tr>
      <w:tr w:rsidR="00A2481C" w:rsidRPr="00484E2A" w:rsidTr="002C621A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81C" w:rsidRPr="00484E2A" w:rsidTr="002C621A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81C" w:rsidRPr="00484E2A" w:rsidTr="002C621A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3494,0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4040,0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4110,0</w:t>
            </w:r>
          </w:p>
        </w:tc>
      </w:tr>
      <w:tr w:rsidR="00A2481C" w:rsidRPr="00484E2A" w:rsidTr="002C621A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81C" w:rsidRPr="00484E2A" w:rsidTr="002C621A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81C" w:rsidRPr="00484E2A" w:rsidTr="002C621A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Методика оценки результативности и эффективности</w:t>
      </w:r>
    </w:p>
    <w:p w:rsidR="00A2481C" w:rsidRPr="00484E2A" w:rsidRDefault="00A2481C" w:rsidP="00A248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E2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4E2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4E2A">
        <w:rPr>
          <w:rFonts w:ascii="Times New Roman" w:hAnsi="Times New Roman"/>
          <w:sz w:val="28"/>
          <w:szCs w:val="28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эффективность мероприятий программы (индекс эффективности);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степень своевременности реализации мероприятий.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4E2A">
        <w:rPr>
          <w:rFonts w:ascii="Times New Roman" w:hAnsi="Times New Roman"/>
          <w:sz w:val="28"/>
          <w:szCs w:val="28"/>
        </w:rPr>
        <w:t xml:space="preserve">Результативность оценивается как степень </w:t>
      </w:r>
      <w:proofErr w:type="gramStart"/>
      <w:r w:rsidRPr="00484E2A">
        <w:rPr>
          <w:rFonts w:ascii="Times New Roman" w:hAnsi="Times New Roman"/>
          <w:sz w:val="28"/>
          <w:szCs w:val="28"/>
        </w:rPr>
        <w:t>достижения запланированных показателей реализации мероприятий муниципальной программы</w:t>
      </w:r>
      <w:proofErr w:type="gramEnd"/>
      <w:r w:rsidRPr="00484E2A">
        <w:rPr>
          <w:rFonts w:ascii="Times New Roman" w:hAnsi="Times New Roman"/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4E2A">
        <w:rPr>
          <w:rFonts w:ascii="Times New Roman" w:hAnsi="Times New Roman"/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Индекс результативности определяется по следующей формуле: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рез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84E2A">
        <w:rPr>
          <w:rFonts w:ascii="Times New Roman" w:hAnsi="Times New Roman"/>
          <w:sz w:val="28"/>
          <w:szCs w:val="28"/>
        </w:rPr>
        <w:t>Р</w:t>
      </w:r>
      <w:r w:rsidRPr="00484E2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84E2A">
        <w:rPr>
          <w:rFonts w:ascii="Times New Roman" w:hAnsi="Times New Roman"/>
          <w:sz w:val="28"/>
          <w:szCs w:val="28"/>
        </w:rPr>
        <w:t>Р</w:t>
      </w:r>
      <w:r w:rsidRPr="00484E2A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484E2A">
        <w:rPr>
          <w:rFonts w:ascii="Times New Roman" w:hAnsi="Times New Roman"/>
          <w:sz w:val="28"/>
          <w:szCs w:val="28"/>
        </w:rPr>
        <w:t>, где: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рез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 – индекс результативности;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E2A">
        <w:rPr>
          <w:rFonts w:ascii="Times New Roman" w:hAnsi="Times New Roman"/>
          <w:sz w:val="28"/>
          <w:szCs w:val="28"/>
        </w:rPr>
        <w:t>Р</w:t>
      </w:r>
      <w:r w:rsidRPr="00484E2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– достигнутый результат;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E2A">
        <w:rPr>
          <w:rFonts w:ascii="Times New Roman" w:hAnsi="Times New Roman"/>
          <w:sz w:val="28"/>
          <w:szCs w:val="28"/>
        </w:rPr>
        <w:t>Р</w:t>
      </w:r>
      <w:r w:rsidRPr="00484E2A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– плановый результат.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lastRenderedPageBreak/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Эффективность мероприятий муниципальной программы определяется по индексу эффективности***.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Индекс эффективности определяется по формуле: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эфф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нрез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финрез</w:t>
      </w:r>
      <w:proofErr w:type="spellEnd"/>
      <w:r w:rsidRPr="00484E2A">
        <w:rPr>
          <w:rFonts w:ascii="Times New Roman" w:hAnsi="Times New Roman"/>
          <w:sz w:val="28"/>
          <w:szCs w:val="28"/>
        </w:rPr>
        <w:t>, где: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378"/>
        <w:gridCol w:w="356"/>
        <w:gridCol w:w="7730"/>
      </w:tblGrid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эффективности;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050"/>
        <w:gridCol w:w="3190"/>
        <w:gridCol w:w="4258"/>
      </w:tblGrid>
      <w:tr w:rsidR="00A2481C" w:rsidRPr="00484E2A" w:rsidTr="002C621A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Качественная оценка мероприятия муниципальной программы  </w:t>
            </w:r>
          </w:p>
        </w:tc>
      </w:tr>
      <w:tr w:rsidR="00A2481C" w:rsidRPr="00484E2A" w:rsidTr="002C621A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эффективности</w:t>
            </w:r>
          </w:p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1,0  ≤  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Высокий уровень эффективности</w:t>
            </w:r>
          </w:p>
        </w:tc>
      </w:tr>
      <w:tr w:rsidR="00A2481C" w:rsidRPr="00484E2A" w:rsidTr="002C621A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1,0  ≤  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Средний уровень эффективности</w:t>
            </w:r>
          </w:p>
        </w:tc>
      </w:tr>
      <w:tr w:rsidR="00A2481C" w:rsidRPr="00484E2A" w:rsidTr="002C621A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1,0  ≤  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Низкий уровень эффективности</w:t>
            </w:r>
          </w:p>
        </w:tc>
      </w:tr>
      <w:tr w:rsidR="00A2481C" w:rsidRPr="00484E2A" w:rsidTr="002C621A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1,0  ≤  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Неэффективные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484E2A">
        <w:rPr>
          <w:rFonts w:ascii="Times New Roman" w:hAnsi="Times New Roman"/>
          <w:sz w:val="28"/>
          <w:szCs w:val="28"/>
        </w:rPr>
        <w:t>степени своевременности реализации мероприятий программы</w:t>
      </w:r>
      <w:proofErr w:type="gramEnd"/>
      <w:r w:rsidRPr="00484E2A">
        <w:rPr>
          <w:rFonts w:ascii="Times New Roman" w:hAnsi="Times New Roman"/>
          <w:sz w:val="28"/>
          <w:szCs w:val="28"/>
        </w:rPr>
        <w:t xml:space="preserve"> производится по формуле: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022" w:type="dxa"/>
        <w:tblInd w:w="109" w:type="dxa"/>
        <w:tblLook w:val="04A0"/>
      </w:tblPr>
      <w:tblGrid>
        <w:gridCol w:w="3189"/>
        <w:gridCol w:w="2641"/>
        <w:gridCol w:w="3192"/>
      </w:tblGrid>
      <w:tr w:rsidR="00A2481C" w:rsidRPr="00484E2A" w:rsidTr="002C621A">
        <w:tc>
          <w:tcPr>
            <w:tcW w:w="3189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ССм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ССН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ССЗ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100 %, где:</w:t>
            </w:r>
          </w:p>
        </w:tc>
      </w:tr>
      <w:tr w:rsidR="00A2481C" w:rsidRPr="00484E2A" w:rsidTr="002C621A">
        <w:tc>
          <w:tcPr>
            <w:tcW w:w="3189" w:type="dxa"/>
            <w:vMerge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3189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383"/>
        <w:gridCol w:w="356"/>
        <w:gridCol w:w="7725"/>
      </w:tblGrid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47" w:type="dxa"/>
        <w:tblInd w:w="109" w:type="dxa"/>
        <w:tblLook w:val="04A0"/>
      </w:tblPr>
      <w:tblGrid>
        <w:gridCol w:w="1669"/>
        <w:gridCol w:w="588"/>
        <w:gridCol w:w="559"/>
        <w:gridCol w:w="2031"/>
      </w:tblGrid>
      <w:tr w:rsidR="00A2481C" w:rsidRPr="00484E2A" w:rsidTr="002C621A">
        <w:tc>
          <w:tcPr>
            <w:tcW w:w="1668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1668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МП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, где:</w:t>
            </w:r>
          </w:p>
        </w:tc>
      </w:tr>
      <w:tr w:rsidR="00A2481C" w:rsidRPr="00484E2A" w:rsidTr="002C621A">
        <w:tc>
          <w:tcPr>
            <w:tcW w:w="1668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rPr>
          <w:trHeight w:val="115"/>
        </w:trPr>
        <w:tc>
          <w:tcPr>
            <w:tcW w:w="1668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031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380"/>
        <w:gridCol w:w="356"/>
        <w:gridCol w:w="7728"/>
      </w:tblGrid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 xml:space="preserve">Индекс нефинансовой результативности </w:t>
      </w:r>
      <w:proofErr w:type="spellStart"/>
      <w:r w:rsidRPr="00484E2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4E2A">
        <w:rPr>
          <w:rFonts w:ascii="Times New Roman" w:hAnsi="Times New Roman"/>
          <w:sz w:val="28"/>
          <w:szCs w:val="28"/>
        </w:rPr>
        <w:t>-</w:t>
      </w:r>
      <w:proofErr w:type="spellStart"/>
      <w:r w:rsidRPr="00484E2A">
        <w:rPr>
          <w:rFonts w:ascii="Times New Roman" w:hAnsi="Times New Roman"/>
          <w:sz w:val="28"/>
          <w:szCs w:val="28"/>
        </w:rPr>
        <w:t>й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/>
      </w:tblPr>
      <w:tblGrid>
        <w:gridCol w:w="1773"/>
        <w:gridCol w:w="588"/>
        <w:gridCol w:w="416"/>
        <w:gridCol w:w="923"/>
        <w:gridCol w:w="1049"/>
      </w:tblGrid>
      <w:tr w:rsidR="00A2481C" w:rsidRPr="00484E2A" w:rsidTr="002C621A">
        <w:tc>
          <w:tcPr>
            <w:tcW w:w="177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1774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, где:</w:t>
            </w:r>
          </w:p>
        </w:tc>
      </w:tr>
      <w:tr w:rsidR="00A2481C" w:rsidRPr="00484E2A" w:rsidTr="002C621A">
        <w:tc>
          <w:tcPr>
            <w:tcW w:w="1774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rPr>
          <w:trHeight w:val="80"/>
        </w:trPr>
        <w:tc>
          <w:tcPr>
            <w:tcW w:w="177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380"/>
        <w:gridCol w:w="356"/>
        <w:gridCol w:w="7728"/>
      </w:tblGrid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фактически достигнутое значение </w:t>
            </w: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плановое значение </w:t>
            </w: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A2481C" w:rsidRPr="00484E2A" w:rsidTr="002C621A">
        <w:tc>
          <w:tcPr>
            <w:tcW w:w="1383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число показателей (индикаторов)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подпрограммы муниципальной программы.</w:t>
            </w:r>
          </w:p>
        </w:tc>
      </w:tr>
    </w:tbl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484E2A">
        <w:rPr>
          <w:rFonts w:ascii="Times New Roman" w:hAnsi="Times New Roman"/>
          <w:sz w:val="28"/>
          <w:szCs w:val="28"/>
        </w:rPr>
        <w:t>Р</w:t>
      </w:r>
      <w:r w:rsidRPr="00484E2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proofErr w:type="gramStart"/>
      <w:r w:rsidRPr="00484E2A">
        <w:rPr>
          <w:rFonts w:ascii="Times New Roman" w:hAnsi="Times New Roman"/>
          <w:sz w:val="28"/>
          <w:szCs w:val="28"/>
          <w:vertAlign w:val="superscript"/>
          <w:lang w:val="en-US"/>
        </w:rPr>
        <w:t>k</w:t>
      </w:r>
      <w:proofErr w:type="gramEnd"/>
      <w:r w:rsidRPr="00484E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4E2A">
        <w:rPr>
          <w:rFonts w:ascii="Times New Roman" w:hAnsi="Times New Roman"/>
          <w:sz w:val="28"/>
          <w:szCs w:val="28"/>
        </w:rPr>
        <w:t>Р</w:t>
      </w:r>
      <w:r w:rsidRPr="00484E2A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484E2A">
        <w:rPr>
          <w:rFonts w:ascii="Times New Roman" w:hAnsi="Times New Roman"/>
          <w:sz w:val="28"/>
          <w:szCs w:val="28"/>
          <w:vertAlign w:val="superscript"/>
          <w:lang w:val="en-US"/>
        </w:rPr>
        <w:t>k</w:t>
      </w:r>
      <w:r w:rsidRPr="00484E2A">
        <w:rPr>
          <w:rFonts w:ascii="Times New Roman" w:hAnsi="Times New Roman"/>
          <w:sz w:val="28"/>
          <w:szCs w:val="28"/>
        </w:rPr>
        <w:t xml:space="preserve"> в формуле меняются местами.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** Оценка степени соответствия муниципальной программы  запланированному уровню расходов.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/>
      </w:tblPr>
      <w:tblGrid>
        <w:gridCol w:w="1886"/>
        <w:gridCol w:w="588"/>
        <w:gridCol w:w="518"/>
        <w:gridCol w:w="2382"/>
      </w:tblGrid>
      <w:tr w:rsidR="00A2481C" w:rsidRPr="00484E2A" w:rsidTr="002C621A">
        <w:tc>
          <w:tcPr>
            <w:tcW w:w="188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1885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, где:</w:t>
            </w:r>
          </w:p>
        </w:tc>
      </w:tr>
      <w:tr w:rsidR="00A2481C" w:rsidRPr="00484E2A" w:rsidTr="002C621A">
        <w:tc>
          <w:tcPr>
            <w:tcW w:w="1885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1C" w:rsidRPr="00484E2A" w:rsidTr="002C621A">
        <w:tc>
          <w:tcPr>
            <w:tcW w:w="188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3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667"/>
        <w:gridCol w:w="425"/>
        <w:gridCol w:w="7372"/>
      </w:tblGrid>
      <w:tr w:rsidR="00A2481C" w:rsidRPr="00484E2A" w:rsidTr="002C621A">
        <w:tc>
          <w:tcPr>
            <w:tcW w:w="166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финансовой результативности муниципальной  программы;</w:t>
            </w:r>
          </w:p>
        </w:tc>
      </w:tr>
      <w:tr w:rsidR="00A2481C" w:rsidRPr="00484E2A" w:rsidTr="002C621A">
        <w:tc>
          <w:tcPr>
            <w:tcW w:w="166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программы;</w:t>
            </w:r>
          </w:p>
        </w:tc>
      </w:tr>
      <w:tr w:rsidR="00A2481C" w:rsidRPr="00484E2A" w:rsidTr="002C621A">
        <w:tc>
          <w:tcPr>
            <w:tcW w:w="166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4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число мероприятий  муниципальной программы.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Оценка степени соответствия мероприятия муниципальной программы запланированному уровню расходов.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ab/>
        <w:t xml:space="preserve">Индекс финансовой результативности </w:t>
      </w:r>
      <w:proofErr w:type="spellStart"/>
      <w:r w:rsidRPr="00484E2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4E2A">
        <w:rPr>
          <w:rFonts w:ascii="Times New Roman" w:hAnsi="Times New Roman"/>
          <w:sz w:val="28"/>
          <w:szCs w:val="28"/>
        </w:rPr>
        <w:t>-</w:t>
      </w:r>
      <w:proofErr w:type="spellStart"/>
      <w:r w:rsidRPr="00484E2A">
        <w:rPr>
          <w:rFonts w:ascii="Times New Roman" w:hAnsi="Times New Roman"/>
          <w:sz w:val="28"/>
          <w:szCs w:val="28"/>
        </w:rPr>
        <w:t>й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мероприятия муниципальной программы определяется по формуле:</w:t>
      </w:r>
    </w:p>
    <w:tbl>
      <w:tblPr>
        <w:tblW w:w="4027" w:type="dxa"/>
        <w:tblInd w:w="109" w:type="dxa"/>
        <w:tblLook w:val="04A0"/>
      </w:tblPr>
      <w:tblGrid>
        <w:gridCol w:w="2055"/>
        <w:gridCol w:w="923"/>
        <w:gridCol w:w="1049"/>
      </w:tblGrid>
      <w:tr w:rsidR="00A2481C" w:rsidRPr="00484E2A" w:rsidTr="002C621A">
        <w:tc>
          <w:tcPr>
            <w:tcW w:w="2055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, где:</w:t>
            </w:r>
          </w:p>
        </w:tc>
      </w:tr>
      <w:tr w:rsidR="00A2481C" w:rsidRPr="00484E2A" w:rsidTr="002C621A">
        <w:tc>
          <w:tcPr>
            <w:tcW w:w="2055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23"/>
        <w:gridCol w:w="356"/>
        <w:gridCol w:w="7585"/>
      </w:tblGrid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484E2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фактический объем затрат на реализацию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 xml:space="preserve">запланированный объем затрат на реализацию 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мероприятия  муниципальной программы.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Индекс эффективности программы определяется по формуле: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эффМП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нрезМП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финрезМП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, где                </w:t>
      </w:r>
    </w:p>
    <w:tbl>
      <w:tblPr>
        <w:tblW w:w="9464" w:type="dxa"/>
        <w:tblLook w:val="04A0"/>
      </w:tblPr>
      <w:tblGrid>
        <w:gridCol w:w="1521"/>
        <w:gridCol w:w="356"/>
        <w:gridCol w:w="7587"/>
      </w:tblGrid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эффективности программы в целом;</w:t>
            </w:r>
          </w:p>
        </w:tc>
      </w:tr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нефинансовой результативности программы в целом;</w:t>
            </w:r>
          </w:p>
        </w:tc>
      </w:tr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финансовой результативности программы в целом.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Эффективность мероприятий, программы определяется по индексу эффективности мероприятий.</w:t>
      </w:r>
    </w:p>
    <w:p w:rsidR="00A2481C" w:rsidRPr="00484E2A" w:rsidRDefault="00A2481C" w:rsidP="00A248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E2A">
        <w:rPr>
          <w:rFonts w:ascii="Times New Roman" w:hAnsi="Times New Roman"/>
          <w:sz w:val="28"/>
          <w:szCs w:val="28"/>
        </w:rPr>
        <w:t>Индекс эффективности мероприятий определяется по формуле:</w:t>
      </w: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эфф</w:t>
      </w:r>
      <w:r w:rsidRPr="00484E2A">
        <w:rPr>
          <w:rFonts w:ascii="Times New Roman" w:hAnsi="Times New Roman"/>
          <w:sz w:val="28"/>
          <w:szCs w:val="28"/>
        </w:rPr>
        <w:t>ПР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нрез</w:t>
      </w:r>
      <w:r w:rsidRPr="00484E2A">
        <w:rPr>
          <w:rFonts w:ascii="Times New Roman" w:hAnsi="Times New Roman"/>
          <w:sz w:val="28"/>
          <w:szCs w:val="28"/>
        </w:rPr>
        <w:t>ПР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84E2A">
        <w:rPr>
          <w:rFonts w:ascii="Times New Roman" w:hAnsi="Times New Roman"/>
          <w:sz w:val="28"/>
          <w:szCs w:val="28"/>
        </w:rPr>
        <w:t>И</w:t>
      </w:r>
      <w:r w:rsidRPr="00484E2A">
        <w:rPr>
          <w:rFonts w:ascii="Times New Roman" w:hAnsi="Times New Roman"/>
          <w:sz w:val="28"/>
          <w:szCs w:val="28"/>
          <w:vertAlign w:val="subscript"/>
        </w:rPr>
        <w:t>финрез</w:t>
      </w:r>
      <w:r w:rsidRPr="00484E2A">
        <w:rPr>
          <w:rFonts w:ascii="Times New Roman" w:hAnsi="Times New Roman"/>
          <w:sz w:val="28"/>
          <w:szCs w:val="28"/>
        </w:rPr>
        <w:t>ПР</w:t>
      </w:r>
      <w:proofErr w:type="spellEnd"/>
      <w:r w:rsidRPr="00484E2A">
        <w:rPr>
          <w:rFonts w:ascii="Times New Roman" w:hAnsi="Times New Roman"/>
          <w:sz w:val="28"/>
          <w:szCs w:val="28"/>
        </w:rPr>
        <w:t xml:space="preserve">, где:                </w:t>
      </w:r>
    </w:p>
    <w:tbl>
      <w:tblPr>
        <w:tblW w:w="9464" w:type="dxa"/>
        <w:tblLook w:val="04A0"/>
      </w:tblPr>
      <w:tblGrid>
        <w:gridCol w:w="1522"/>
        <w:gridCol w:w="356"/>
        <w:gridCol w:w="7586"/>
      </w:tblGrid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эфф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эффективности мероприятия  муниципальной программы;</w:t>
            </w:r>
          </w:p>
        </w:tc>
      </w:tr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A2481C" w:rsidRPr="00484E2A" w:rsidTr="002C621A">
        <w:tc>
          <w:tcPr>
            <w:tcW w:w="1525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E2A">
              <w:rPr>
                <w:rFonts w:ascii="Times New Roman" w:hAnsi="Times New Roman"/>
                <w:sz w:val="28"/>
                <w:szCs w:val="28"/>
                <w:vertAlign w:val="subscript"/>
              </w:rPr>
              <w:t>финрез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A2481C" w:rsidRPr="00484E2A" w:rsidRDefault="00A2481C" w:rsidP="002C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A2481C" w:rsidRPr="00484E2A" w:rsidRDefault="00A2481C" w:rsidP="00A2481C">
      <w:pPr>
        <w:pStyle w:val="a3"/>
        <w:rPr>
          <w:rFonts w:ascii="Times New Roman" w:hAnsi="Times New Roman"/>
          <w:sz w:val="28"/>
          <w:szCs w:val="28"/>
        </w:rPr>
      </w:pPr>
    </w:p>
    <w:p w:rsidR="00A2481C" w:rsidRPr="00285D1E" w:rsidRDefault="00A2481C" w:rsidP="00A2481C">
      <w:pPr>
        <w:rPr>
          <w:rFonts w:ascii="Times New Roman" w:hAnsi="Times New Roman" w:cs="Times New Roman"/>
          <w:sz w:val="28"/>
          <w:szCs w:val="28"/>
        </w:rPr>
      </w:pPr>
    </w:p>
    <w:p w:rsidR="00A2481C" w:rsidRDefault="00A2481C" w:rsidP="00A2481C"/>
    <w:p w:rsidR="00A2481C" w:rsidRDefault="00A2481C" w:rsidP="00A2481C"/>
    <w:p w:rsidR="00A2481C" w:rsidRDefault="00A2481C" w:rsidP="00A2481C"/>
    <w:p w:rsidR="007B025A" w:rsidRDefault="007B025A"/>
    <w:sectPr w:rsidR="007B025A" w:rsidSect="00CE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A16C6B"/>
    <w:multiLevelType w:val="hybridMultilevel"/>
    <w:tmpl w:val="82C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81C"/>
    <w:rsid w:val="003F72B3"/>
    <w:rsid w:val="007B025A"/>
    <w:rsid w:val="00A2481C"/>
    <w:rsid w:val="00CE228F"/>
    <w:rsid w:val="00E9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81C"/>
    <w:pPr>
      <w:suppressAutoHyphens/>
      <w:spacing w:after="0" w:line="240" w:lineRule="auto"/>
    </w:pPr>
    <w:rPr>
      <w:rFonts w:eastAsiaTheme="minorHAnsi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E911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A3F3-9417-4591-BA0A-48DCD240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3167</Words>
  <Characters>18053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dcterms:created xsi:type="dcterms:W3CDTF">2024-01-25T11:19:00Z</dcterms:created>
  <dcterms:modified xsi:type="dcterms:W3CDTF">2024-01-25T11:19:00Z</dcterms:modified>
</cp:coreProperties>
</file>