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2C" w:rsidRDefault="0025682C"/>
    <w:p w:rsidR="00E73874" w:rsidRDefault="00E73874" w:rsidP="00E73874">
      <w:pPr>
        <w:pStyle w:val="aa"/>
        <w:numPr>
          <w:ilvl w:val="0"/>
          <w:numId w:val="2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74" w:rsidRPr="00A21306" w:rsidRDefault="00E73874" w:rsidP="00E73874">
      <w:pPr>
        <w:pStyle w:val="aa"/>
        <w:numPr>
          <w:ilvl w:val="0"/>
          <w:numId w:val="2"/>
        </w:numPr>
        <w:jc w:val="center"/>
        <w:rPr>
          <w:szCs w:val="28"/>
        </w:rPr>
      </w:pPr>
    </w:p>
    <w:p w:rsidR="00E73874" w:rsidRPr="00A21306" w:rsidRDefault="00E73874" w:rsidP="00E73874">
      <w:pPr>
        <w:pStyle w:val="aa"/>
        <w:numPr>
          <w:ilvl w:val="0"/>
          <w:numId w:val="2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E73874" w:rsidRPr="00A21306" w:rsidRDefault="00E73874" w:rsidP="00E73874">
      <w:pPr>
        <w:pStyle w:val="aa"/>
        <w:numPr>
          <w:ilvl w:val="0"/>
          <w:numId w:val="2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E73874" w:rsidRPr="00A21306" w:rsidRDefault="00E73874" w:rsidP="00E73874">
      <w:pPr>
        <w:pStyle w:val="aa"/>
        <w:numPr>
          <w:ilvl w:val="0"/>
          <w:numId w:val="2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E73874" w:rsidRPr="00A21306" w:rsidRDefault="00E73874" w:rsidP="00E73874">
      <w:pPr>
        <w:pStyle w:val="aa"/>
        <w:numPr>
          <w:ilvl w:val="0"/>
          <w:numId w:val="2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E73874" w:rsidRPr="00A21306" w:rsidRDefault="00E73874" w:rsidP="00E73874">
      <w:pPr>
        <w:pStyle w:val="aa"/>
        <w:numPr>
          <w:ilvl w:val="0"/>
          <w:numId w:val="2"/>
        </w:numPr>
        <w:jc w:val="center"/>
        <w:rPr>
          <w:b/>
          <w:color w:val="0000FF"/>
          <w:sz w:val="32"/>
          <w:szCs w:val="32"/>
        </w:rPr>
      </w:pPr>
    </w:p>
    <w:p w:rsidR="00E73874" w:rsidRPr="00A21306" w:rsidRDefault="00E73874" w:rsidP="00E73874">
      <w:pPr>
        <w:pStyle w:val="aa"/>
        <w:numPr>
          <w:ilvl w:val="0"/>
          <w:numId w:val="2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24 » февраля 2022</w:t>
      </w:r>
      <w:r w:rsidRPr="00A21306">
        <w:rPr>
          <w:b/>
          <w:color w:val="0000FF"/>
        </w:rPr>
        <w:t xml:space="preserve"> года     </w:t>
      </w:r>
      <w:r>
        <w:rPr>
          <w:b/>
          <w:color w:val="0000FF"/>
        </w:rPr>
        <w:t xml:space="preserve">                           </w:t>
      </w:r>
      <w:r w:rsidRPr="00A21306">
        <w:rPr>
          <w:b/>
          <w:color w:val="0000FF"/>
        </w:rPr>
        <w:t xml:space="preserve">                                              </w:t>
      </w:r>
      <w:r>
        <w:rPr>
          <w:b/>
          <w:color w:val="0000FF"/>
        </w:rPr>
        <w:t xml:space="preserve">   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93</w:t>
      </w:r>
    </w:p>
    <w:p w:rsidR="00E73874" w:rsidRPr="00A21306" w:rsidRDefault="00E73874" w:rsidP="00E73874">
      <w:pPr>
        <w:pStyle w:val="aa"/>
        <w:numPr>
          <w:ilvl w:val="0"/>
          <w:numId w:val="2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E73874" w:rsidRDefault="00E73874" w:rsidP="00E73874"/>
    <w:p w:rsidR="006A337F" w:rsidRPr="00E73874" w:rsidRDefault="00750407">
      <w:pPr>
        <w:rPr>
          <w:sz w:val="28"/>
          <w:szCs w:val="28"/>
        </w:rPr>
      </w:pPr>
      <w:r w:rsidRPr="00750407">
        <w:rPr>
          <w:sz w:val="28"/>
          <w:szCs w:val="28"/>
        </w:rPr>
        <w:t xml:space="preserve">                                            </w:t>
      </w:r>
      <w:r w:rsidR="00727392">
        <w:rPr>
          <w:sz w:val="28"/>
          <w:szCs w:val="28"/>
        </w:rPr>
        <w:t xml:space="preserve">                    </w:t>
      </w:r>
    </w:p>
    <w:tbl>
      <w:tblPr>
        <w:tblW w:w="0" w:type="auto"/>
        <w:tblInd w:w="31" w:type="dxa"/>
        <w:tblLook w:val="04A0"/>
      </w:tblPr>
      <w:tblGrid>
        <w:gridCol w:w="5039"/>
      </w:tblGrid>
      <w:tr w:rsidR="006A337F" w:rsidTr="006A337F">
        <w:trPr>
          <w:trHeight w:val="900"/>
        </w:trPr>
        <w:tc>
          <w:tcPr>
            <w:tcW w:w="5039" w:type="dxa"/>
            <w:hideMark/>
          </w:tcPr>
          <w:p w:rsidR="006A337F" w:rsidRDefault="007D1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</w:t>
            </w:r>
            <w:r w:rsidR="00E873A9">
              <w:rPr>
                <w:sz w:val="28"/>
                <w:szCs w:val="28"/>
              </w:rPr>
              <w:t xml:space="preserve"> создании при Администрации Знаменского района Орловской области постоянно действующего органа управления, уполномоченного</w:t>
            </w:r>
            <w:r w:rsidR="008B6309">
              <w:rPr>
                <w:sz w:val="28"/>
                <w:szCs w:val="28"/>
              </w:rPr>
              <w:t xml:space="preserve"> на решение задач в области гражданской обороны, защиты населения и территорий от чрезвычайных ситуаций</w:t>
            </w:r>
          </w:p>
        </w:tc>
      </w:tr>
    </w:tbl>
    <w:p w:rsidR="006A337F" w:rsidRDefault="006A337F" w:rsidP="006A337F">
      <w:pPr>
        <w:rPr>
          <w:sz w:val="28"/>
          <w:szCs w:val="28"/>
        </w:rPr>
      </w:pPr>
    </w:p>
    <w:p w:rsidR="008B6309" w:rsidRDefault="008B6309" w:rsidP="008B6309"/>
    <w:p w:rsidR="00163CB9" w:rsidRDefault="00163CB9" w:rsidP="00163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 декабря 1994 года </w:t>
      </w:r>
      <w:hyperlink r:id="rId8" w:history="1">
        <w:r w:rsidRPr="00163CB9">
          <w:rPr>
            <w:rStyle w:val="a3"/>
            <w:color w:val="000000" w:themeColor="text1"/>
            <w:sz w:val="28"/>
            <w:szCs w:val="28"/>
            <w:u w:val="none"/>
          </w:rPr>
          <w:t>№</w:t>
        </w:r>
        <w:r w:rsidRPr="00163CB9">
          <w:rPr>
            <w:rStyle w:val="a3"/>
            <w:color w:val="000000" w:themeColor="text1"/>
            <w:sz w:val="28"/>
            <w:szCs w:val="28"/>
          </w:rPr>
          <w:t xml:space="preserve"> </w:t>
        </w:r>
        <w:r w:rsidRPr="00163CB9">
          <w:rPr>
            <w:rStyle w:val="a3"/>
            <w:color w:val="000000" w:themeColor="text1"/>
            <w:sz w:val="28"/>
            <w:szCs w:val="28"/>
            <w:u w:val="none"/>
          </w:rPr>
          <w:t>68-ФЗ</w:t>
        </w:r>
      </w:hyperlink>
      <w:r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06 октября 2003  года </w:t>
      </w:r>
      <w:hyperlink r:id="rId9" w:history="1">
        <w:r w:rsidRPr="00163CB9">
          <w:rPr>
            <w:rStyle w:val="a3"/>
            <w:color w:val="000000" w:themeColor="text1"/>
            <w:sz w:val="28"/>
            <w:szCs w:val="28"/>
            <w:u w:val="none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163CB9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hyperlink r:id="rId11" w:history="1">
        <w:r w:rsidRPr="008A4277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163CB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Орловской области от 09  марта 2006 года  № 588-ОЗ «О защите населения и территории Орловской области от чрезвычайных ситуаций межмуниципального и регионального характера», </w:t>
      </w:r>
      <w:hyperlink r:id="rId12" w:history="1">
        <w:r w:rsidRPr="008A4277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Орловской области от 24 сентября .2014 года № 294 «Об утверждении Положения об Орловской областной территориальной подсистеме единой государственной системы предупреждения и ликвидации чрезвычайных ситуаций»  в целях осуществления на территории Знаменского района единой государственной политики по обеспечению безопасности жизнедеятельности населения, защите жизни и здоровья людей, сохранению материальных и культурных ценностей от последствий аварий, катастроф, стихийных и экологических бедствий, предупреждения ЧС и организации работ по их ликвидации, совершенствования структуры органов управления районного звена Орловской областной т</w:t>
      </w:r>
      <w:r w:rsidR="00E873A9">
        <w:rPr>
          <w:sz w:val="28"/>
          <w:szCs w:val="28"/>
        </w:rPr>
        <w:t>ерриториальной подсистемы РСЧС, А</w:t>
      </w:r>
      <w:r>
        <w:rPr>
          <w:sz w:val="28"/>
          <w:szCs w:val="28"/>
        </w:rPr>
        <w:t>дминистрация Знаменского района Орловской области</w:t>
      </w:r>
    </w:p>
    <w:p w:rsidR="00163CB9" w:rsidRDefault="00163CB9" w:rsidP="00163C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EA67B9" w:rsidRPr="00E873A9" w:rsidRDefault="00163CB9" w:rsidP="00E873A9">
      <w:pPr>
        <w:pStyle w:val="Nonformat"/>
        <w:numPr>
          <w:ilvl w:val="0"/>
          <w:numId w:val="1"/>
        </w:numPr>
        <w:tabs>
          <w:tab w:val="clear" w:pos="984"/>
          <w:tab w:val="num" w:pos="1134"/>
          <w:tab w:val="left" w:pos="4680"/>
        </w:tabs>
        <w:ind w:left="0" w:right="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</w:t>
      </w:r>
      <w:r w:rsidR="00E873A9">
        <w:rPr>
          <w:rFonts w:ascii="Times New Roman" w:hAnsi="Times New Roman"/>
          <w:sz w:val="28"/>
          <w:szCs w:val="28"/>
        </w:rPr>
        <w:t xml:space="preserve"> создании при Администрации Знаменского района Орловской области  постоянно действующего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73A9">
        <w:rPr>
          <w:rFonts w:ascii="Times New Roman" w:hAnsi="Times New Roman"/>
          <w:sz w:val="28"/>
          <w:szCs w:val="28"/>
        </w:rPr>
        <w:t>управления, уполномоченного</w:t>
      </w:r>
      <w:r>
        <w:rPr>
          <w:rFonts w:ascii="Times New Roman" w:hAnsi="Times New Roman"/>
          <w:sz w:val="28"/>
          <w:szCs w:val="28"/>
        </w:rPr>
        <w:t xml:space="preserve"> на решение задач в области гражданской обороны, защиты населения и территорий от чре</w:t>
      </w:r>
      <w:r w:rsidR="00EA67B9">
        <w:rPr>
          <w:rFonts w:ascii="Times New Roman" w:hAnsi="Times New Roman"/>
          <w:sz w:val="28"/>
          <w:szCs w:val="28"/>
        </w:rPr>
        <w:t>звычайных ситуаций,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2309B2" w:rsidRDefault="00EA67B9" w:rsidP="002309B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09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2. Считать утратившим силу постановление Администрации Знаменского района Орловской области от 30 марта 2018 года № 102  «Об утверждении Положения о постоянно действующем органе управления, уполномоченном на решение задач в области гражданской обороны, защиты населения и территорий от чрезвычайных ситуаций».</w:t>
      </w:r>
    </w:p>
    <w:p w:rsidR="002309B2" w:rsidRDefault="002309B2" w:rsidP="00EA67B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309B2">
        <w:rPr>
          <w:rFonts w:ascii="Times New Roman" w:hAnsi="Times New Roman"/>
          <w:sz w:val="28"/>
          <w:szCs w:val="28"/>
        </w:rPr>
        <w:t>3. Главному специалисту по организации и осуществлению мероприятий по ГО и ЧС (О.И. Давыдова) предоставить электронную версию настоящего постановления в отдел организационно-кадровой работы и делопроизводства для размещения на официальном сайте администрации Знаменского района в сети «Интернет».</w:t>
      </w:r>
    </w:p>
    <w:p w:rsidR="008B6309" w:rsidRPr="00163CB9" w:rsidRDefault="002309B2" w:rsidP="00EA67B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7B9">
        <w:rPr>
          <w:sz w:val="28"/>
          <w:szCs w:val="28"/>
        </w:rPr>
        <w:t xml:space="preserve">. </w:t>
      </w:r>
      <w:r w:rsidR="00163CB9">
        <w:rPr>
          <w:sz w:val="28"/>
          <w:szCs w:val="28"/>
        </w:rPr>
        <w:t>Контроль за исполнением постановления оставляю за собой.</w:t>
      </w:r>
    </w:p>
    <w:p w:rsidR="008B6309" w:rsidRDefault="008B6309" w:rsidP="008B6309"/>
    <w:p w:rsidR="00345642" w:rsidRDefault="00345642" w:rsidP="008B6309"/>
    <w:p w:rsidR="00E873A9" w:rsidRPr="008B6309" w:rsidRDefault="00E873A9" w:rsidP="008B6309"/>
    <w:p w:rsidR="006A337F" w:rsidRDefault="006A337F" w:rsidP="006A337F">
      <w:pPr>
        <w:pStyle w:val="1"/>
        <w:jc w:val="left"/>
        <w:rPr>
          <w:szCs w:val="28"/>
        </w:rPr>
      </w:pPr>
      <w:r>
        <w:rPr>
          <w:szCs w:val="28"/>
        </w:rPr>
        <w:t xml:space="preserve">Глава </w:t>
      </w:r>
      <w:r w:rsidR="00BB1ACA">
        <w:rPr>
          <w:szCs w:val="28"/>
        </w:rPr>
        <w:t xml:space="preserve"> Знаменского </w:t>
      </w:r>
      <w:r>
        <w:rPr>
          <w:szCs w:val="28"/>
        </w:rPr>
        <w:t xml:space="preserve">района                                    </w:t>
      </w:r>
      <w:r w:rsidR="00BB1ACA">
        <w:rPr>
          <w:szCs w:val="28"/>
        </w:rPr>
        <w:t xml:space="preserve">          С.В. Семочкин</w:t>
      </w:r>
    </w:p>
    <w:p w:rsidR="006A337F" w:rsidRDefault="006A337F" w:rsidP="006A33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37F" w:rsidRDefault="006A337F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CF6F55" w:rsidRDefault="00CF6F55" w:rsidP="006A337F">
      <w:pPr>
        <w:jc w:val="center"/>
        <w:rPr>
          <w:sz w:val="28"/>
          <w:szCs w:val="28"/>
        </w:rPr>
      </w:pPr>
    </w:p>
    <w:p w:rsidR="00CF6F55" w:rsidRPr="00B63ADB" w:rsidRDefault="00CF6F55" w:rsidP="00B63ADB">
      <w:pPr>
        <w:pStyle w:val="2"/>
        <w:ind w:left="709"/>
        <w:rPr>
          <w:rFonts w:ascii="Times New Roman" w:hAnsi="Times New Roman" w:cs="Times New Roman"/>
          <w:sz w:val="28"/>
          <w:szCs w:val="28"/>
        </w:rPr>
      </w:pPr>
    </w:p>
    <w:p w:rsidR="00163CB9" w:rsidRDefault="00163CB9" w:rsidP="006A337F">
      <w:pPr>
        <w:jc w:val="center"/>
        <w:rPr>
          <w:sz w:val="28"/>
          <w:szCs w:val="28"/>
        </w:rPr>
      </w:pPr>
    </w:p>
    <w:p w:rsidR="008B6309" w:rsidRDefault="008B6309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A337F" w:rsidRDefault="00BB1ACA" w:rsidP="006A33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Знаменского</w:t>
      </w:r>
      <w:r w:rsidR="006A337F">
        <w:rPr>
          <w:sz w:val="28"/>
          <w:szCs w:val="28"/>
        </w:rPr>
        <w:t xml:space="preserve"> района</w:t>
      </w:r>
    </w:p>
    <w:p w:rsidR="00BB1ACA" w:rsidRDefault="00BB1ACA" w:rsidP="006A33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6A337F" w:rsidRDefault="006A337F" w:rsidP="006A337F">
      <w:pPr>
        <w:jc w:val="right"/>
        <w:rPr>
          <w:sz w:val="28"/>
          <w:szCs w:val="28"/>
        </w:rPr>
      </w:pPr>
      <w:bookmarkStart w:id="0" w:name="Par55"/>
      <w:bookmarkEnd w:id="0"/>
      <w:r>
        <w:rPr>
          <w:sz w:val="28"/>
          <w:szCs w:val="28"/>
        </w:rPr>
        <w:t xml:space="preserve">от </w:t>
      </w:r>
      <w:r w:rsidR="00B63ADB">
        <w:rPr>
          <w:sz w:val="28"/>
          <w:szCs w:val="28"/>
        </w:rPr>
        <w:t xml:space="preserve">«24» февраля 2022 </w:t>
      </w:r>
      <w:r w:rsidR="00BB1AC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B63ADB">
        <w:rPr>
          <w:sz w:val="28"/>
          <w:szCs w:val="28"/>
        </w:rPr>
        <w:t>93</w:t>
      </w: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both"/>
        <w:rPr>
          <w:sz w:val="28"/>
          <w:szCs w:val="28"/>
        </w:rPr>
      </w:pPr>
    </w:p>
    <w:p w:rsidR="009D501C" w:rsidRPr="00345642" w:rsidRDefault="006A337F" w:rsidP="00345642">
      <w:pPr>
        <w:jc w:val="center"/>
        <w:rPr>
          <w:b/>
          <w:sz w:val="28"/>
          <w:szCs w:val="28"/>
        </w:rPr>
      </w:pPr>
      <w:r w:rsidRPr="00BB1ACA">
        <w:rPr>
          <w:b/>
          <w:sz w:val="28"/>
          <w:szCs w:val="28"/>
        </w:rPr>
        <w:t>ПОЛОЖЕНИЕ</w:t>
      </w:r>
    </w:p>
    <w:p w:rsidR="00345642" w:rsidRPr="00345642" w:rsidRDefault="00CF6F55" w:rsidP="00345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при А</w:t>
      </w:r>
      <w:r w:rsidR="00345642" w:rsidRPr="00345642">
        <w:rPr>
          <w:b/>
          <w:sz w:val="28"/>
          <w:szCs w:val="28"/>
        </w:rPr>
        <w:t>дминистрации Знаменского района</w:t>
      </w:r>
      <w:r>
        <w:rPr>
          <w:b/>
          <w:sz w:val="28"/>
          <w:szCs w:val="28"/>
        </w:rPr>
        <w:t xml:space="preserve"> Орловской области</w:t>
      </w:r>
      <w:r w:rsidR="00345642" w:rsidRPr="00345642">
        <w:rPr>
          <w:b/>
          <w:sz w:val="28"/>
          <w:szCs w:val="28"/>
        </w:rPr>
        <w:t xml:space="preserve"> постоянно действующего органа управления, уполномоченного на решение задач в области  гражданской обороны защиты населения и территорий от чрезвычайных ситуаций</w:t>
      </w:r>
    </w:p>
    <w:p w:rsidR="00345642" w:rsidRPr="00345642" w:rsidRDefault="00345642" w:rsidP="00345642">
      <w:pPr>
        <w:jc w:val="center"/>
        <w:rPr>
          <w:b/>
          <w:sz w:val="28"/>
          <w:szCs w:val="28"/>
        </w:rPr>
      </w:pPr>
    </w:p>
    <w:p w:rsidR="00345642" w:rsidRPr="00345642" w:rsidRDefault="00345642" w:rsidP="00345642">
      <w:pPr>
        <w:jc w:val="center"/>
        <w:rPr>
          <w:b/>
          <w:sz w:val="28"/>
          <w:szCs w:val="28"/>
        </w:rPr>
      </w:pPr>
      <w:r w:rsidRPr="00345642">
        <w:rPr>
          <w:b/>
          <w:sz w:val="28"/>
          <w:szCs w:val="28"/>
        </w:rPr>
        <w:t>1.Общие положения</w:t>
      </w:r>
    </w:p>
    <w:p w:rsidR="00345642" w:rsidRDefault="00345642" w:rsidP="00345642">
      <w:pPr>
        <w:jc w:val="center"/>
        <w:rPr>
          <w:b/>
        </w:rPr>
      </w:pP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1.1. Настоящее</w:t>
      </w:r>
      <w:r>
        <w:rPr>
          <w:sz w:val="28"/>
          <w:szCs w:val="28"/>
        </w:rPr>
        <w:t xml:space="preserve"> </w:t>
      </w:r>
      <w:r w:rsidRPr="00345642">
        <w:rPr>
          <w:sz w:val="28"/>
          <w:szCs w:val="28"/>
        </w:rPr>
        <w:t xml:space="preserve"> Положение разработано  в соответствии с</w:t>
      </w:r>
      <w:r>
        <w:rPr>
          <w:sz w:val="28"/>
          <w:szCs w:val="28"/>
        </w:rPr>
        <w:t xml:space="preserve"> федеральными законами от 2 декабря </w:t>
      </w:r>
      <w:r w:rsidRPr="00345642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 </w:t>
      </w:r>
      <w:r w:rsidRPr="00345642">
        <w:rPr>
          <w:sz w:val="28"/>
          <w:szCs w:val="28"/>
        </w:rPr>
        <w:t xml:space="preserve"> № 68-ФЗ «О защите населения и территорий от чрезвычайных ситуаций природного и те</w:t>
      </w:r>
      <w:r>
        <w:rPr>
          <w:sz w:val="28"/>
          <w:szCs w:val="28"/>
        </w:rPr>
        <w:t>хногенного характера», от 12 февраля 19</w:t>
      </w:r>
      <w:r w:rsidRPr="00345642">
        <w:rPr>
          <w:sz w:val="28"/>
          <w:szCs w:val="28"/>
        </w:rPr>
        <w:t>98</w:t>
      </w:r>
      <w:r>
        <w:rPr>
          <w:sz w:val="28"/>
          <w:szCs w:val="28"/>
        </w:rPr>
        <w:t xml:space="preserve"> года </w:t>
      </w:r>
      <w:r w:rsidRPr="00345642">
        <w:rPr>
          <w:sz w:val="28"/>
          <w:szCs w:val="28"/>
        </w:rPr>
        <w:t xml:space="preserve"> </w:t>
      </w:r>
      <w:r w:rsidRPr="00345642">
        <w:rPr>
          <w:sz w:val="28"/>
          <w:szCs w:val="28"/>
        </w:rPr>
        <w:br/>
        <w:t>№28-ФЗ «О гражданской обороне», постановлением Правительств</w:t>
      </w:r>
      <w:r>
        <w:rPr>
          <w:sz w:val="28"/>
          <w:szCs w:val="28"/>
        </w:rPr>
        <w:t xml:space="preserve">а Российской Федерации от 10 июля </w:t>
      </w:r>
      <w:r w:rsidRPr="00345642">
        <w:rPr>
          <w:sz w:val="28"/>
          <w:szCs w:val="28"/>
        </w:rPr>
        <w:t>1999</w:t>
      </w:r>
      <w:r>
        <w:rPr>
          <w:sz w:val="28"/>
          <w:szCs w:val="28"/>
        </w:rPr>
        <w:t xml:space="preserve"> года</w:t>
      </w:r>
      <w:r w:rsidRPr="00345642">
        <w:rPr>
          <w:sz w:val="28"/>
          <w:szCs w:val="28"/>
        </w:rPr>
        <w:t xml:space="preserve"> № 782 «О создании (назначении) в организациях структурных подразделений (работников), уполномоченных на решение задач в области гражданской обороны», методическими рекомендациями, разработанными МЧС России на основан</w:t>
      </w:r>
      <w:r>
        <w:rPr>
          <w:sz w:val="28"/>
          <w:szCs w:val="28"/>
        </w:rPr>
        <w:t xml:space="preserve">ии Федерального закона от 06 ноября </w:t>
      </w:r>
      <w:r w:rsidRPr="0034564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34564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и определяет порядок выполнения особых функций органом управления, уполномоченным на решение задач в области гражданской обороны, защиты населения и территорий от чрезвычайных ситуаций в Знаменском районе (далее - структурное подразделение).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 xml:space="preserve">1.2. В своей деятельности орган, уполномоченный на решение задач в области ГОЧС, должен руководствоваться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приказами и директивами МЧС России в области гражданской обороны, настоящим положением и другими нормативно-правовыми актами по вопросам гражданской обороны. 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</w:p>
    <w:p w:rsidR="00345642" w:rsidRDefault="00345642" w:rsidP="00345642">
      <w:pPr>
        <w:jc w:val="center"/>
        <w:rPr>
          <w:b/>
          <w:sz w:val="28"/>
          <w:szCs w:val="28"/>
        </w:rPr>
      </w:pPr>
      <w:r w:rsidRPr="00345642">
        <w:rPr>
          <w:b/>
          <w:sz w:val="28"/>
          <w:szCs w:val="28"/>
        </w:rPr>
        <w:t>2. Основные задачи</w:t>
      </w:r>
    </w:p>
    <w:p w:rsidR="00345642" w:rsidRPr="00345642" w:rsidRDefault="00345642" w:rsidP="00345642">
      <w:pPr>
        <w:jc w:val="center"/>
        <w:rPr>
          <w:b/>
          <w:sz w:val="28"/>
          <w:szCs w:val="28"/>
        </w:rPr>
      </w:pP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2.1.</w:t>
      </w:r>
      <w:r w:rsidRPr="00345642">
        <w:rPr>
          <w:sz w:val="28"/>
          <w:szCs w:val="28"/>
        </w:rPr>
        <w:tab/>
        <w:t>Участие в предупреждении и ликвидации последствий чрезвычайных ситуаций в границах Знаменского района</w:t>
      </w:r>
      <w:r>
        <w:rPr>
          <w:sz w:val="28"/>
          <w:szCs w:val="28"/>
        </w:rPr>
        <w:t xml:space="preserve"> Орловской области</w:t>
      </w:r>
      <w:r w:rsidRPr="00345642">
        <w:rPr>
          <w:sz w:val="28"/>
          <w:szCs w:val="28"/>
        </w:rPr>
        <w:t>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lastRenderedPageBreak/>
        <w:t>2.2.</w:t>
      </w:r>
      <w:r w:rsidRPr="00345642">
        <w:rPr>
          <w:sz w:val="28"/>
          <w:szCs w:val="28"/>
        </w:rPr>
        <w:tab/>
        <w:t>Организация и осуществление мероприятий по гражданской обороне, защите населения и территории Знаменского района 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2.3.</w:t>
      </w:r>
      <w:r w:rsidRPr="00345642">
        <w:rPr>
          <w:sz w:val="28"/>
          <w:szCs w:val="28"/>
        </w:rPr>
        <w:tab/>
        <w:t>Организация выполнения мероприятий по обеспечению безопасности людей на водных объектах, охране их жизни и здоровья.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2.4.</w:t>
      </w:r>
      <w:r w:rsidRPr="00345642">
        <w:rPr>
          <w:sz w:val="28"/>
          <w:szCs w:val="28"/>
        </w:rPr>
        <w:tab/>
        <w:t>Организация создания, содержания и деятельности спасательных служб и (или) аварийно-спасательных формирований на территории Знаменского района.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</w:p>
    <w:p w:rsidR="00345642" w:rsidRDefault="00345642" w:rsidP="00345642">
      <w:pPr>
        <w:jc w:val="center"/>
        <w:rPr>
          <w:b/>
          <w:sz w:val="28"/>
          <w:szCs w:val="28"/>
        </w:rPr>
      </w:pPr>
      <w:r w:rsidRPr="00345642">
        <w:rPr>
          <w:b/>
          <w:sz w:val="28"/>
          <w:szCs w:val="28"/>
        </w:rPr>
        <w:t>3. Функциональные обязанности</w:t>
      </w:r>
    </w:p>
    <w:p w:rsidR="00345642" w:rsidRPr="00345642" w:rsidRDefault="00345642" w:rsidP="00345642">
      <w:pPr>
        <w:jc w:val="center"/>
        <w:rPr>
          <w:b/>
          <w:sz w:val="28"/>
          <w:szCs w:val="28"/>
        </w:rPr>
      </w:pP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Орган, уполномоченный на решение задач в области ГО и ЧС, в соответствии с возложенными на него задачами осуществляет следующие основные функциональные обязанности: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3.1.</w:t>
      </w:r>
      <w:r w:rsidRPr="00345642">
        <w:rPr>
          <w:sz w:val="28"/>
          <w:szCs w:val="28"/>
        </w:rPr>
        <w:tab/>
        <w:t>Разрабатывает предложения по реализации государственной политики в области гражданской обороны, защиты населения и территорий от чрезвычайных ситуаций, в установленном порядке вносит на рассмотрение главе администрации  и организациям, обеспечивающим выполнение задач в области гражданской обороны, предупреждения и ликвидации чрезвычайных ситуаций, пожарной безопасности, безопасности людей на водных объектах, предложения по совершенствованию работы в этих областях.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3.2.</w:t>
      </w:r>
      <w:r w:rsidRPr="00345642">
        <w:rPr>
          <w:sz w:val="28"/>
          <w:szCs w:val="28"/>
        </w:rPr>
        <w:tab/>
        <w:t>Осуществляет в пределах своих полномочий методическое руководство, обеспечивающее выполнение задач в области гражданской обороны, предупреждения и ликвидации чрезвычайных ситуаций, по определению состава, размещения и оснащения сил районного звена ОТП РСЧС.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3.3.</w:t>
      </w:r>
      <w:r w:rsidRPr="00345642">
        <w:rPr>
          <w:sz w:val="28"/>
          <w:szCs w:val="28"/>
        </w:rPr>
        <w:tab/>
        <w:t>Координирует в установленном порядке деятельность организаций, обеспечивающих выполнение задач в области гражданской обороны, предупреждения и ликвидации чрезвычайных ситуаций,   нештатных аварийно-спасательных формирований, а также организаций, имеющих уставные задачи по проведению аварийно-спасательных работ и действующих на территории Знаменского района.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3.4.</w:t>
      </w:r>
      <w:r w:rsidRPr="00345642">
        <w:rPr>
          <w:sz w:val="28"/>
          <w:szCs w:val="28"/>
        </w:rPr>
        <w:tab/>
        <w:t>Организует проведение мероприятий гражданской обороны, включая подготовку необходимых сил и средств.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3.5.</w:t>
      </w:r>
      <w:r w:rsidRPr="00345642">
        <w:rPr>
          <w:sz w:val="28"/>
          <w:szCs w:val="28"/>
        </w:rPr>
        <w:tab/>
        <w:t>Организует работу по созданию и поддержанию резервов финансовых средств и материальных ресурсов в интересах ГО, для ликвидации чрезвычайных ситуаций, а также первоочередного обеспечения населения в условиях чрезвычайных ситуаций.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lastRenderedPageBreak/>
        <w:t>3.6.</w:t>
      </w:r>
      <w:r w:rsidRPr="00345642">
        <w:rPr>
          <w:sz w:val="28"/>
          <w:szCs w:val="28"/>
        </w:rPr>
        <w:tab/>
        <w:t>Участвует в организации ликвидации муниципальных чрезвычайных ситуаций, в том числе на водных объектах (в границах территории Знаменского района).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3.7.</w:t>
      </w:r>
      <w:r w:rsidRPr="00345642">
        <w:rPr>
          <w:sz w:val="28"/>
          <w:szCs w:val="28"/>
        </w:rPr>
        <w:tab/>
        <w:t>Координирует работу учреждений сети наблюдения и лабораторного контроля в интересах гражданской обороны, а также за осуществление прогнозирования чрезвычайных ситуаций.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3.8.</w:t>
      </w:r>
      <w:r w:rsidRPr="00345642">
        <w:rPr>
          <w:sz w:val="28"/>
          <w:szCs w:val="28"/>
        </w:rPr>
        <w:tab/>
        <w:t>Обеспечивает в пределах своих полномочий готовность органа повседневного управления – ЕДДС Знаменского района, в том числе поддерживает в состоянии постоянной готовности к использованию по предназначению пунктов управления администрации Знаменского района.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3.9.</w:t>
      </w:r>
      <w:r w:rsidRPr="00345642">
        <w:rPr>
          <w:sz w:val="28"/>
          <w:szCs w:val="28"/>
        </w:rPr>
        <w:tab/>
        <w:t>Осуществляет организационное обеспечение деятельности Комиссии по предупреждению чрезвычайных ситуаций и обеспечению пожарной безопасности  Знаменского района.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3.10.</w:t>
      </w:r>
      <w:r w:rsidRPr="00345642">
        <w:rPr>
          <w:sz w:val="28"/>
          <w:szCs w:val="28"/>
        </w:rPr>
        <w:tab/>
        <w:t>Организует поддержание в готовности системы централизованного оповещения гражданской обороны.</w:t>
      </w:r>
    </w:p>
    <w:p w:rsidR="00345642" w:rsidRDefault="00345642" w:rsidP="00345642">
      <w:pPr>
        <w:ind w:firstLine="540"/>
        <w:jc w:val="both"/>
        <w:rPr>
          <w:szCs w:val="28"/>
        </w:rPr>
      </w:pPr>
      <w:r w:rsidRPr="00345642">
        <w:rPr>
          <w:sz w:val="28"/>
          <w:szCs w:val="28"/>
        </w:rPr>
        <w:t>3.11.</w:t>
      </w:r>
      <w:r w:rsidRPr="00345642">
        <w:rPr>
          <w:sz w:val="28"/>
          <w:szCs w:val="28"/>
        </w:rPr>
        <w:tab/>
        <w:t>Организует оповещение и информирование администрации района, организаций, обеспечивающих выполнение задач в области гражданской оборон</w:t>
      </w:r>
      <w:r>
        <w:rPr>
          <w:szCs w:val="28"/>
        </w:rPr>
        <w:t>ы, предупреждения и ликвидации чрезвычайных ситуаций, а также населения о приведении в готовность системы гражданской обороны, о возникновении (угрозе возникновения) чрезвычайных ситуаций и ходе ликвидации их последствий, об угрозе нападения противника и применения им средств массового поражения.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3.12.</w:t>
      </w:r>
      <w:r w:rsidRPr="00345642">
        <w:rPr>
          <w:sz w:val="28"/>
          <w:szCs w:val="28"/>
        </w:rPr>
        <w:tab/>
        <w:t>Организует взаимодействие с органами военного командования и правоохранительными органами при решении задач в области гражданской обороны, предупреждения и ликвидации чрезвычайных ситуаций.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3.13.</w:t>
      </w:r>
      <w:r w:rsidRPr="00345642">
        <w:rPr>
          <w:sz w:val="28"/>
          <w:szCs w:val="28"/>
        </w:rPr>
        <w:tab/>
        <w:t>Организует подготовку, переподготовку и повышение квалификации должностными лицами администрации района и организаций по вопросам гражданской обороны, предупреждения и ликвидации чрезвычайных ситуаций, пожарной безопасности и безопасности людей на водных объектах.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3.14.</w:t>
      </w:r>
      <w:r w:rsidRPr="00345642">
        <w:rPr>
          <w:sz w:val="28"/>
          <w:szCs w:val="28"/>
        </w:rPr>
        <w:tab/>
        <w:t>Организует разработку и внесение на рассмотрение главе района проектов нормативных правовых актов по вопросам гражданской обороны, защиты населения и территорий от чрезвычайных ситуаций, пожарной безопасности, безопасности людей на водных объектах.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3.15.</w:t>
      </w:r>
      <w:r w:rsidRPr="00345642">
        <w:rPr>
          <w:sz w:val="28"/>
          <w:szCs w:val="28"/>
        </w:rPr>
        <w:tab/>
        <w:t>Участвует, в установленном порядке, в исследовании причин, условий и последствий чрезвычайных ситуаций, а также в разработке мер, направленных на создание условий для успешной их ликвидации.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3.16.</w:t>
      </w:r>
      <w:r w:rsidRPr="00345642">
        <w:rPr>
          <w:sz w:val="28"/>
          <w:szCs w:val="28"/>
        </w:rPr>
        <w:tab/>
        <w:t>Участвует в работе комиссий по вопросам гражданской обороны, предупреждения и ликвидации чрезвычайных ситуаций.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3.17.</w:t>
      </w:r>
      <w:r w:rsidRPr="00345642">
        <w:rPr>
          <w:sz w:val="28"/>
          <w:szCs w:val="28"/>
        </w:rPr>
        <w:tab/>
        <w:t>Осуществляет организационно-методическое руководство по подготовке нештатных аварийно-спасательных формирований, обучению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lastRenderedPageBreak/>
        <w:t>3.18.</w:t>
      </w:r>
      <w:r w:rsidRPr="00345642">
        <w:rPr>
          <w:sz w:val="28"/>
          <w:szCs w:val="28"/>
        </w:rPr>
        <w:tab/>
        <w:t>Участвует в проведении занятий, тренировок и учений по вопросам гражданской обороны, предупреждения и ликвидации чрезвычайных ситуаций с силами и средствами районного звена ОТП РСЧС, различными категориями населения.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3.19.</w:t>
      </w:r>
      <w:r w:rsidRPr="00345642">
        <w:rPr>
          <w:sz w:val="28"/>
          <w:szCs w:val="28"/>
        </w:rPr>
        <w:tab/>
        <w:t>Осуществляет организационно-методическое руководство по созданию и организации деятельности добровольной пожарной охраны в поселениях, ее взаимодействия с другими видами пожарной охраны.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3.20.</w:t>
      </w:r>
      <w:r w:rsidRPr="00345642">
        <w:rPr>
          <w:sz w:val="28"/>
          <w:szCs w:val="28"/>
        </w:rPr>
        <w:tab/>
        <w:t>Осуществляет организационно-методическое руководство по обучению населения мерам пожарной безопасности.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3.21.</w:t>
      </w:r>
      <w:r w:rsidRPr="00345642">
        <w:rPr>
          <w:sz w:val="28"/>
          <w:szCs w:val="28"/>
        </w:rPr>
        <w:tab/>
        <w:t>Готовит  предложения по отнесению территорий к группам по гражданской обороне.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3.22.</w:t>
      </w:r>
      <w:r w:rsidRPr="00345642">
        <w:rPr>
          <w:sz w:val="28"/>
          <w:szCs w:val="28"/>
        </w:rPr>
        <w:tab/>
        <w:t>Организует мероприятия по поддержанию в готовности убежищ и иных объектов гражданской обороны, создании и содержании, в целях гражданской обороны запасов материально-технических, продовольственных, медицинских и иных средств.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3.23.</w:t>
      </w:r>
      <w:r w:rsidRPr="00345642">
        <w:rPr>
          <w:sz w:val="28"/>
          <w:szCs w:val="28"/>
        </w:rPr>
        <w:tab/>
        <w:t>Принимает участие в организации приема эвакуированного населения, материальных и культурных ценностей, их размещения.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3.24.</w:t>
      </w:r>
      <w:r w:rsidRPr="00345642">
        <w:rPr>
          <w:sz w:val="28"/>
          <w:szCs w:val="28"/>
        </w:rPr>
        <w:tab/>
        <w:t>Организует подготовку предложений по развертыванию лечебных и других учреждений, необходимых для первоочередного обеспечения пострадавшего населения.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3.25.</w:t>
      </w:r>
      <w:r w:rsidRPr="00345642">
        <w:rPr>
          <w:sz w:val="28"/>
          <w:szCs w:val="28"/>
        </w:rPr>
        <w:tab/>
        <w:t>Организует подготовку предложений по привлечению сил и средств к ликвидации чрезвычайных ситуаций.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3.26.</w:t>
      </w:r>
      <w:r w:rsidRPr="00345642">
        <w:rPr>
          <w:sz w:val="28"/>
          <w:szCs w:val="28"/>
        </w:rPr>
        <w:tab/>
        <w:t>Участвует в подготовке предложений по разработке мобилизационного плана экономики района в части, касающейся мероприятий гражданской обороны.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3.27.</w:t>
      </w:r>
      <w:r w:rsidRPr="00345642">
        <w:rPr>
          <w:sz w:val="28"/>
          <w:szCs w:val="28"/>
        </w:rPr>
        <w:tab/>
        <w:t>Участвует в организации мероприятий по поддержанию устойчивого функционирования экономики в военное время.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3.28.</w:t>
      </w:r>
      <w:r w:rsidRPr="00345642">
        <w:rPr>
          <w:sz w:val="28"/>
          <w:szCs w:val="28"/>
        </w:rPr>
        <w:tab/>
        <w:t>Участвует в подготовке предложений по разработке мероприятий по предупреждению и тушению пожаров, предупреждению гибели людей от пожаров.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3.29.</w:t>
      </w:r>
      <w:r w:rsidRPr="00345642">
        <w:rPr>
          <w:sz w:val="28"/>
          <w:szCs w:val="28"/>
        </w:rPr>
        <w:tab/>
        <w:t>Организует проведение мероприятий по обеспечению безопасности людей на водных объектах.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3.30.</w:t>
      </w:r>
      <w:r w:rsidRPr="00345642">
        <w:rPr>
          <w:sz w:val="28"/>
          <w:szCs w:val="28"/>
        </w:rPr>
        <w:tab/>
        <w:t>Принимает меры к выявлению, обобщению и распространению передового опыта по вопросам гражданской обороны, предупреждения и ликвидации чрезвычайных ситуаций, разрабатывает меры по совершенствованию этой работы.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3.31.</w:t>
      </w:r>
      <w:r w:rsidRPr="00345642">
        <w:rPr>
          <w:sz w:val="28"/>
          <w:szCs w:val="28"/>
        </w:rPr>
        <w:tab/>
        <w:t xml:space="preserve">Организует и проводит тематические совещания, семинары, конференции по вопросам гражданской обороны, предупреждения и ликвидации чрезвычайных ситуаций, обобщает и издает материалы по результатам этих мероприятий. 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3.32.</w:t>
      </w:r>
      <w:r w:rsidRPr="00345642">
        <w:rPr>
          <w:sz w:val="28"/>
          <w:szCs w:val="28"/>
        </w:rPr>
        <w:tab/>
        <w:t>Организует связь с общественностью и средствами массовой информации по вопросам своей компетенции.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3.33.</w:t>
      </w:r>
      <w:r w:rsidRPr="00345642">
        <w:rPr>
          <w:sz w:val="28"/>
          <w:szCs w:val="28"/>
        </w:rPr>
        <w:tab/>
        <w:t>Оказывает помощь образовательным учреждениям в программно-методическом обеспечении учебного процесса по вопросам гражданской обороны, предупреждения и ликвидации чрезвычайных ситуаций.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lastRenderedPageBreak/>
        <w:t>3.34.</w:t>
      </w:r>
      <w:r w:rsidRPr="00345642">
        <w:rPr>
          <w:sz w:val="28"/>
          <w:szCs w:val="28"/>
        </w:rPr>
        <w:tab/>
        <w:t>Участвует в рассмотрении писем, жалоб и заявлений граждан.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</w:p>
    <w:p w:rsidR="00345642" w:rsidRDefault="00345642" w:rsidP="00345642">
      <w:pPr>
        <w:jc w:val="center"/>
        <w:rPr>
          <w:b/>
          <w:sz w:val="28"/>
          <w:szCs w:val="28"/>
        </w:rPr>
      </w:pPr>
    </w:p>
    <w:p w:rsidR="00345642" w:rsidRDefault="00345642" w:rsidP="00345642">
      <w:pPr>
        <w:jc w:val="center"/>
        <w:rPr>
          <w:b/>
          <w:sz w:val="28"/>
          <w:szCs w:val="28"/>
        </w:rPr>
      </w:pPr>
    </w:p>
    <w:p w:rsidR="00C11519" w:rsidRDefault="00C11519" w:rsidP="00345642">
      <w:pPr>
        <w:jc w:val="center"/>
        <w:rPr>
          <w:b/>
          <w:sz w:val="28"/>
          <w:szCs w:val="28"/>
        </w:rPr>
      </w:pPr>
    </w:p>
    <w:p w:rsidR="00345642" w:rsidRDefault="00345642" w:rsidP="00345642">
      <w:pPr>
        <w:jc w:val="center"/>
        <w:rPr>
          <w:b/>
          <w:sz w:val="28"/>
          <w:szCs w:val="28"/>
        </w:rPr>
      </w:pPr>
      <w:r w:rsidRPr="00345642">
        <w:rPr>
          <w:b/>
          <w:sz w:val="28"/>
          <w:szCs w:val="28"/>
        </w:rPr>
        <w:t>4. Полномочия</w:t>
      </w:r>
    </w:p>
    <w:p w:rsidR="00345642" w:rsidRPr="00345642" w:rsidRDefault="00345642" w:rsidP="00345642">
      <w:pPr>
        <w:jc w:val="center"/>
        <w:rPr>
          <w:b/>
          <w:sz w:val="28"/>
          <w:szCs w:val="28"/>
        </w:rPr>
      </w:pP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 xml:space="preserve"> Орган, уполномоченный на решение задач в области ГО ЧС: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4.1.  Оказывает помощь организациям по вопросам гражданской обороны, предупреждения и ликвидации чрезвычайных ситуаций.</w:t>
      </w:r>
    </w:p>
    <w:p w:rsidR="00345642" w:rsidRPr="00345642" w:rsidRDefault="00345642" w:rsidP="00345642">
      <w:pPr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4.2. Запрашивает и получает  в установленном порядке от органов государственной статистики, организаций информацию и сведения, необходимые для выполнения возложенных задач.</w:t>
      </w:r>
    </w:p>
    <w:p w:rsidR="00345642" w:rsidRDefault="00345642" w:rsidP="00345642">
      <w:pPr>
        <w:rPr>
          <w:szCs w:val="28"/>
        </w:rPr>
      </w:pPr>
    </w:p>
    <w:p w:rsidR="00345642" w:rsidRDefault="00345642" w:rsidP="00345642">
      <w:pPr>
        <w:jc w:val="center"/>
        <w:rPr>
          <w:b/>
          <w:sz w:val="28"/>
          <w:szCs w:val="28"/>
        </w:rPr>
      </w:pPr>
      <w:r w:rsidRPr="00345642">
        <w:rPr>
          <w:b/>
          <w:sz w:val="28"/>
          <w:szCs w:val="28"/>
        </w:rPr>
        <w:t>5. Руководство</w:t>
      </w:r>
    </w:p>
    <w:p w:rsidR="00345642" w:rsidRPr="00345642" w:rsidRDefault="00345642" w:rsidP="00345642">
      <w:pPr>
        <w:jc w:val="center"/>
        <w:rPr>
          <w:b/>
          <w:sz w:val="28"/>
          <w:szCs w:val="28"/>
        </w:rPr>
      </w:pPr>
    </w:p>
    <w:p w:rsidR="00345642" w:rsidRPr="00345642" w:rsidRDefault="00345642" w:rsidP="0034564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5.1.</w:t>
      </w:r>
      <w:r w:rsidRPr="00345642">
        <w:rPr>
          <w:sz w:val="28"/>
          <w:szCs w:val="28"/>
        </w:rPr>
        <w:tab/>
        <w:t>Структурное подразделение  возглавляет начальник, назначаемый на должность и освобождаемый от должности, в установленном законодательством Российской Федерации порядке, главой администрации района.</w:t>
      </w:r>
    </w:p>
    <w:p w:rsidR="00345642" w:rsidRPr="00345642" w:rsidRDefault="00345642" w:rsidP="0034564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5.2.</w:t>
      </w:r>
      <w:r w:rsidRPr="00345642">
        <w:rPr>
          <w:sz w:val="28"/>
          <w:szCs w:val="28"/>
        </w:rPr>
        <w:tab/>
        <w:t>Начальник структурного подразделения:</w:t>
      </w:r>
    </w:p>
    <w:p w:rsidR="00345642" w:rsidRPr="00345642" w:rsidRDefault="00345642" w:rsidP="0034564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5.2.1.</w:t>
      </w:r>
      <w:r w:rsidRPr="00345642">
        <w:rPr>
          <w:sz w:val="28"/>
          <w:szCs w:val="28"/>
        </w:rPr>
        <w:tab/>
        <w:t xml:space="preserve">Организует работу подчиненного подразделения; </w:t>
      </w:r>
    </w:p>
    <w:p w:rsidR="00345642" w:rsidRPr="00345642" w:rsidRDefault="00345642" w:rsidP="0034564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5.2.2.</w:t>
      </w:r>
      <w:r w:rsidRPr="00345642">
        <w:rPr>
          <w:sz w:val="28"/>
          <w:szCs w:val="28"/>
        </w:rPr>
        <w:tab/>
        <w:t>Несет персональную ответственность за выполнение возложенных задач;</w:t>
      </w:r>
    </w:p>
    <w:p w:rsidR="00345642" w:rsidRPr="00345642" w:rsidRDefault="00345642" w:rsidP="0034564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5.2.4.</w:t>
      </w:r>
      <w:r w:rsidRPr="00345642">
        <w:rPr>
          <w:sz w:val="28"/>
          <w:szCs w:val="28"/>
        </w:rPr>
        <w:tab/>
        <w:t>Вносит в установленном порядке предложения по совершенствованию структуры, штата (штатного расписания);</w:t>
      </w:r>
    </w:p>
    <w:p w:rsidR="00345642" w:rsidRPr="00345642" w:rsidRDefault="00345642" w:rsidP="0034564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5.2.5.</w:t>
      </w:r>
      <w:r w:rsidRPr="00345642">
        <w:rPr>
          <w:sz w:val="28"/>
          <w:szCs w:val="28"/>
        </w:rPr>
        <w:tab/>
        <w:t>Вносит в установленном порядке на рассмотрение главе администрации района проекты правовых актов по вопросам гражданской обороны, защиты населения и территорий от чрезвычайных ситуаций, пожарной безопасности, безопасности людей на водных объектах, а также предложения по вопросам организации деятельности;</w:t>
      </w:r>
    </w:p>
    <w:p w:rsidR="00345642" w:rsidRPr="00345642" w:rsidRDefault="00345642" w:rsidP="0034564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5.2.6.</w:t>
      </w:r>
      <w:r w:rsidRPr="00345642">
        <w:rPr>
          <w:sz w:val="28"/>
          <w:szCs w:val="28"/>
        </w:rPr>
        <w:tab/>
        <w:t>Участвует в распределении в установленном порядке выделенных финансовых средств и материальных ресурсов.</w:t>
      </w:r>
    </w:p>
    <w:p w:rsidR="00345642" w:rsidRDefault="00345642" w:rsidP="00345642">
      <w:pPr>
        <w:tabs>
          <w:tab w:val="left" w:pos="1080"/>
        </w:tabs>
        <w:ind w:firstLine="540"/>
        <w:jc w:val="both"/>
        <w:rPr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 w:rsidP="006A337F">
      <w:pPr>
        <w:jc w:val="center"/>
        <w:rPr>
          <w:sz w:val="28"/>
          <w:szCs w:val="28"/>
        </w:rPr>
      </w:pPr>
    </w:p>
    <w:p w:rsidR="006A337F" w:rsidRDefault="006A337F"/>
    <w:p w:rsidR="006A337F" w:rsidRDefault="006A337F"/>
    <w:sectPr w:rsidR="006A337F" w:rsidSect="0025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E06" w:rsidRDefault="00E72E06" w:rsidP="00EA67B9">
      <w:r>
        <w:separator/>
      </w:r>
    </w:p>
  </w:endnote>
  <w:endnote w:type="continuationSeparator" w:id="1">
    <w:p w:rsidR="00E72E06" w:rsidRDefault="00E72E06" w:rsidP="00EA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E06" w:rsidRDefault="00E72E06" w:rsidP="00EA67B9">
      <w:r>
        <w:separator/>
      </w:r>
    </w:p>
  </w:footnote>
  <w:footnote w:type="continuationSeparator" w:id="1">
    <w:p w:rsidR="00E72E06" w:rsidRDefault="00E72E06" w:rsidP="00EA6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38139D"/>
    <w:multiLevelType w:val="hybridMultilevel"/>
    <w:tmpl w:val="088AFC7A"/>
    <w:lvl w:ilvl="0" w:tplc="B502882A">
      <w:start w:val="1"/>
      <w:numFmt w:val="decimal"/>
      <w:lvlText w:val="%1."/>
      <w:lvlJc w:val="left"/>
      <w:pPr>
        <w:tabs>
          <w:tab w:val="num" w:pos="984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37F"/>
    <w:rsid w:val="00002E0A"/>
    <w:rsid w:val="00021A84"/>
    <w:rsid w:val="000A1D00"/>
    <w:rsid w:val="00163CB9"/>
    <w:rsid w:val="00185243"/>
    <w:rsid w:val="002309B2"/>
    <w:rsid w:val="00253ED9"/>
    <w:rsid w:val="0025682C"/>
    <w:rsid w:val="00303686"/>
    <w:rsid w:val="00345642"/>
    <w:rsid w:val="00504798"/>
    <w:rsid w:val="0051454F"/>
    <w:rsid w:val="005535D1"/>
    <w:rsid w:val="00580F5E"/>
    <w:rsid w:val="005E1FC7"/>
    <w:rsid w:val="006A337F"/>
    <w:rsid w:val="00727392"/>
    <w:rsid w:val="00750407"/>
    <w:rsid w:val="007D1E68"/>
    <w:rsid w:val="008A4277"/>
    <w:rsid w:val="008B6309"/>
    <w:rsid w:val="008C2B38"/>
    <w:rsid w:val="008D3714"/>
    <w:rsid w:val="0090164A"/>
    <w:rsid w:val="009023B3"/>
    <w:rsid w:val="00933BB5"/>
    <w:rsid w:val="009957AF"/>
    <w:rsid w:val="009D501C"/>
    <w:rsid w:val="00A2599C"/>
    <w:rsid w:val="00A34D79"/>
    <w:rsid w:val="00A448FC"/>
    <w:rsid w:val="00A658EC"/>
    <w:rsid w:val="00A90157"/>
    <w:rsid w:val="00B63ADB"/>
    <w:rsid w:val="00B80043"/>
    <w:rsid w:val="00BB1ACA"/>
    <w:rsid w:val="00BC29D9"/>
    <w:rsid w:val="00BC440D"/>
    <w:rsid w:val="00C11519"/>
    <w:rsid w:val="00C50FB4"/>
    <w:rsid w:val="00CF6F55"/>
    <w:rsid w:val="00D441C1"/>
    <w:rsid w:val="00D57C8B"/>
    <w:rsid w:val="00E72E06"/>
    <w:rsid w:val="00E73874"/>
    <w:rsid w:val="00E873A9"/>
    <w:rsid w:val="00EA67B9"/>
    <w:rsid w:val="00F558B8"/>
    <w:rsid w:val="00FE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37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A3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nformat">
    <w:name w:val="Nonformat"/>
    <w:basedOn w:val="a"/>
    <w:rsid w:val="00163CB9"/>
    <w:pPr>
      <w:widowControl w:val="0"/>
      <w:snapToGrid w:val="0"/>
    </w:pPr>
    <w:rPr>
      <w:rFonts w:ascii="Consultant" w:hAnsi="Consultant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63CB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A6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6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Ф-таб.текст Знак"/>
    <w:link w:val="a9"/>
    <w:uiPriority w:val="1"/>
    <w:locked/>
    <w:rsid w:val="00EA67B9"/>
    <w:rPr>
      <w:rFonts w:ascii="Calibri" w:eastAsia="Calibri" w:hAnsi="Calibri" w:cs="Times New Roman"/>
    </w:rPr>
  </w:style>
  <w:style w:type="paragraph" w:styleId="a9">
    <w:name w:val="No Spacing"/>
    <w:aliases w:val="ПФ-таб.текст"/>
    <w:link w:val="a8"/>
    <w:uiPriority w:val="1"/>
    <w:qFormat/>
    <w:rsid w:val="00EA6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CF6F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73874"/>
    <w:pPr>
      <w:suppressAutoHyphens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738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3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9CCD6499498B10890B0C708E9277FED5D7580B5C05FEACD278E253CD874405688438D74DD445BJ6Z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2A9CCD6499498B10890B0D10B857870EB502285B7C252B59278D5786BD17E1711C71ACF30D045526318B5JFZ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A9CCD6499498B10890B0D10B857870EB502285B7C153BD9378D5786BD17E17J1Z1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A9CCD6499498B10890B0C708E9277FED5E7589B4C75FEACD278E253CD874405688438D74DD4450J6Z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A9CCD6499498B10890B0C708E9277FED5D748CB0C95FEACD278E253CJDZ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DTO</cp:lastModifiedBy>
  <cp:revision>37</cp:revision>
  <cp:lastPrinted>2002-03-03T16:09:00Z</cp:lastPrinted>
  <dcterms:created xsi:type="dcterms:W3CDTF">2019-05-27T13:26:00Z</dcterms:created>
  <dcterms:modified xsi:type="dcterms:W3CDTF">2022-03-01T07:53:00Z</dcterms:modified>
</cp:coreProperties>
</file>