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7A" w:rsidRDefault="0008647A" w:rsidP="0008647A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08647A" w:rsidRDefault="0008647A" w:rsidP="0008647A">
      <w:pPr>
        <w:spacing w:after="0" w:line="240" w:lineRule="auto"/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ОРЛОВСКАЯ  ОБЛАСТЬ </w:t>
      </w:r>
    </w:p>
    <w:p w:rsidR="0008647A" w:rsidRDefault="0008647A" w:rsidP="0008647A">
      <w:pPr>
        <w:spacing w:after="0" w:line="240" w:lineRule="auto"/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t>ЗНАМЕНСКИЙ РАЙОН</w:t>
      </w:r>
    </w:p>
    <w:p w:rsidR="0008647A" w:rsidRDefault="0008647A" w:rsidP="0008647A">
      <w:pPr>
        <w:spacing w:after="0" w:line="240" w:lineRule="auto"/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t>ЗНАМЕНСКИЙ СЕЛЬСКИЙ СОВЕТ НАРОДНЫХ ДЕПУТАТОВ</w:t>
      </w:r>
    </w:p>
    <w:p w:rsidR="0008647A" w:rsidRDefault="0008647A" w:rsidP="00086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47A" w:rsidRDefault="0008647A" w:rsidP="00086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47A" w:rsidRDefault="0008647A" w:rsidP="0008647A">
      <w:pPr>
        <w:spacing w:after="0" w:line="240" w:lineRule="auto"/>
        <w:jc w:val="center"/>
        <w:outlineLvl w:val="0"/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08647A" w:rsidRDefault="0008647A" w:rsidP="000864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8647A" w:rsidRDefault="0008647A" w:rsidP="000864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8647A" w:rsidRDefault="0008647A" w:rsidP="0008647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от   « 31 »   октября   2019  года                                                        №111- </w:t>
      </w:r>
      <w:r>
        <w:rPr>
          <w:rFonts w:ascii="Times New Roman" w:hAnsi="Times New Roman"/>
          <w:sz w:val="28"/>
          <w:szCs w:val="28"/>
          <w:u w:val="single"/>
        </w:rPr>
        <w:t xml:space="preserve">24 </w:t>
      </w:r>
      <w:r>
        <w:rPr>
          <w:rFonts w:ascii="Times New Roman" w:hAnsi="Times New Roman"/>
          <w:sz w:val="28"/>
          <w:szCs w:val="28"/>
        </w:rPr>
        <w:t>-СС</w:t>
      </w:r>
    </w:p>
    <w:p w:rsidR="0008647A" w:rsidRDefault="0008647A" w:rsidP="0008647A">
      <w:pPr>
        <w:spacing w:after="0" w:line="240" w:lineRule="auto"/>
      </w:pPr>
    </w:p>
    <w:p w:rsidR="0008647A" w:rsidRDefault="0008647A" w:rsidP="0008647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О внесении изменений в Правила</w:t>
      </w:r>
    </w:p>
    <w:p w:rsidR="0008647A" w:rsidRDefault="0008647A" w:rsidP="0008647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землепользования и застройки Знаменского</w:t>
      </w:r>
    </w:p>
    <w:p w:rsidR="0008647A" w:rsidRDefault="0008647A" w:rsidP="0008647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сельского поселения Знаменского района</w:t>
      </w:r>
    </w:p>
    <w:p w:rsidR="0008647A" w:rsidRDefault="0008647A" w:rsidP="0008647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Орловской области</w:t>
      </w:r>
    </w:p>
    <w:p w:rsidR="0008647A" w:rsidRDefault="0008647A" w:rsidP="000864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47A" w:rsidRDefault="0008647A" w:rsidP="0008647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Руководствуясь Федеральным законом № 131-ФЗ «Об общих принципах организации местного самоуправления в Российской Федерации» от 06 октября 2003 года, Градостроительным кодексом РФ, Уставом Знаменского сельского поселения Знаменского района и в целях приведения в соответствие Правил землепользования и застройки Знаменского</w:t>
      </w:r>
    </w:p>
    <w:p w:rsidR="0008647A" w:rsidRDefault="0008647A" w:rsidP="0008647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сельского поселения Знаменского района Орловской области, Знаменский сельский Совет народных депутатов Знаменского района Орловской области</w:t>
      </w:r>
    </w:p>
    <w:p w:rsidR="0008647A" w:rsidRDefault="0008647A" w:rsidP="00086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47A" w:rsidRDefault="0008647A" w:rsidP="0008647A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РЕШИЛ:</w:t>
      </w:r>
    </w:p>
    <w:p w:rsidR="0008647A" w:rsidRDefault="0008647A" w:rsidP="0008647A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647A" w:rsidRDefault="0008647A" w:rsidP="0008647A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     1.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/>
          <w:color w:val="000000" w:themeColor="text1"/>
          <w:sz w:val="28"/>
          <w:szCs w:val="28"/>
        </w:rPr>
        <w:t>изменение в таблицу 53.1 статьи 53 Правил землепользования и застройки Знаменского сельского поселения в части дополнения градостроительного  регламента территориальной зоны Ж-2 (зона застройки индивидуальными жилыми домами) основным видом разрешенного использования «Для ведения личного подсобного хозяйства» (код 2.2 согласно Классификатору видов разрешенного использования, утвержденному Приказом Минэкономразвития России от 01.09.2014 года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№540),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08647A" w:rsidRDefault="0008647A" w:rsidP="0008647A">
      <w:pPr>
        <w:tabs>
          <w:tab w:val="left" w:pos="898"/>
        </w:tabs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      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Знаменского района на странице Знаменский сельский Совет народных депутатов Знаменского района Орловской области.</w:t>
      </w:r>
    </w:p>
    <w:p w:rsidR="0008647A" w:rsidRDefault="0008647A" w:rsidP="0008647A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     3. Настоящее решение вступает в силу с момента обнародования.</w:t>
      </w:r>
    </w:p>
    <w:p w:rsidR="0008647A" w:rsidRDefault="0008647A" w:rsidP="000864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647A" w:rsidRDefault="0008647A" w:rsidP="000864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647A" w:rsidRDefault="0008647A" w:rsidP="0008647A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</w:pPr>
      <w:r>
        <w:rPr>
          <w:rFonts w:ascii="Times New Roman" w:hAnsi="Times New Roman"/>
          <w:bCs/>
          <w:sz w:val="28"/>
          <w:szCs w:val="28"/>
        </w:rPr>
        <w:t xml:space="preserve"> Глава Знаменского</w:t>
      </w:r>
    </w:p>
    <w:p w:rsidR="0008647A" w:rsidRDefault="0008647A" w:rsidP="0008647A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</w:pPr>
      <w:r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            В.В. Титова</w:t>
      </w:r>
    </w:p>
    <w:p w:rsidR="0008647A" w:rsidRDefault="0008647A" w:rsidP="0008647A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08647A" w:rsidRDefault="0008647A" w:rsidP="0008647A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08647A" w:rsidRDefault="0008647A" w:rsidP="0008647A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08647A" w:rsidRDefault="0008647A" w:rsidP="0008647A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к решению</w:t>
      </w:r>
    </w:p>
    <w:p w:rsidR="0008647A" w:rsidRDefault="0008647A" w:rsidP="0008647A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Знаменского сельского Совета народных депутатов</w:t>
      </w:r>
    </w:p>
    <w:p w:rsidR="0008647A" w:rsidRDefault="0008647A" w:rsidP="0008647A">
      <w:pPr>
        <w:tabs>
          <w:tab w:val="left" w:pos="5925"/>
        </w:tabs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от « 31 »  октября  2019 г. №</w:t>
      </w:r>
      <w:r>
        <w:rPr>
          <w:rFonts w:ascii="Times New Roman" w:eastAsia="Times New Roman" w:hAnsi="Times New Roman"/>
          <w:sz w:val="28"/>
          <w:szCs w:val="28"/>
          <w:u w:val="single"/>
        </w:rPr>
        <w:t>111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</w:rPr>
        <w:t>24</w:t>
      </w:r>
      <w:r>
        <w:rPr>
          <w:rFonts w:ascii="Times New Roman" w:eastAsia="Times New Roman" w:hAnsi="Times New Roman"/>
          <w:sz w:val="28"/>
          <w:szCs w:val="28"/>
        </w:rPr>
        <w:t>-СС</w:t>
      </w:r>
    </w:p>
    <w:p w:rsidR="0008647A" w:rsidRDefault="0008647A" w:rsidP="0008647A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08647A" w:rsidRDefault="0008647A" w:rsidP="0008647A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08647A" w:rsidRDefault="0008647A" w:rsidP="0008647A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Фрагмент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Таблицы 53.1. Основные и условно разрешенные виды использования недвижимости жилых и общественно-деловых   территориальных зон</w:t>
      </w:r>
    </w:p>
    <w:p w:rsidR="0008647A" w:rsidRDefault="0008647A" w:rsidP="000864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47A" w:rsidRDefault="0008647A" w:rsidP="0008647A">
      <w:pPr>
        <w:pStyle w:val="3"/>
        <w:spacing w:line="240" w:lineRule="auto"/>
      </w:pPr>
      <w:r>
        <w:rPr>
          <w:rFonts w:ascii="Times New Roman" w:eastAsia="Arial Unicode MS" w:hAnsi="Times New Roman" w:cs="Times New Roman"/>
          <w:color w:val="000000" w:themeColor="text1"/>
        </w:rPr>
        <w:t xml:space="preserve">Таблица 53.1. Основные и условно разрешенные виды использования недвижимости жилых и общественно-деловых   территориальных зон </w:t>
      </w:r>
    </w:p>
    <w:p w:rsidR="0008647A" w:rsidRPr="00336077" w:rsidRDefault="0008647A" w:rsidP="000864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5244"/>
        <w:gridCol w:w="709"/>
        <w:gridCol w:w="567"/>
        <w:gridCol w:w="567"/>
        <w:gridCol w:w="567"/>
        <w:gridCol w:w="425"/>
      </w:tblGrid>
      <w:tr w:rsidR="0008647A" w:rsidRPr="00E33620" w:rsidTr="00AB6862">
        <w:trPr>
          <w:cantSplit/>
          <w:trHeight w:val="1134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A" w:rsidRPr="00E33620" w:rsidRDefault="0008647A" w:rsidP="00AB68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Код вида исполь</w:t>
            </w:r>
            <w:r w:rsidRPr="00E33620">
              <w:rPr>
                <w:rFonts w:ascii="Times New Roman" w:eastAsia="Arial Unicode MS" w:hAnsi="Times New Roman"/>
                <w:sz w:val="20"/>
                <w:szCs w:val="20"/>
              </w:rPr>
              <w:t>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A" w:rsidRPr="00E33620" w:rsidRDefault="0008647A" w:rsidP="00AB68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08647A" w:rsidRPr="00E33620" w:rsidRDefault="0008647A" w:rsidP="00AB68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sz w:val="20"/>
                <w:szCs w:val="20"/>
              </w:rPr>
              <w:t>Вид использования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47A" w:rsidRPr="00E33620" w:rsidRDefault="0008647A" w:rsidP="00AB6862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Ж-1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47A" w:rsidRPr="00E33620" w:rsidRDefault="0008647A" w:rsidP="00AB6862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Ж-2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47A" w:rsidRPr="00E33620" w:rsidRDefault="0008647A" w:rsidP="00AB6862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О-1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47A" w:rsidRPr="00E33620" w:rsidRDefault="0008647A" w:rsidP="00AB6862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О-2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47A" w:rsidRPr="00E33620" w:rsidRDefault="0008647A" w:rsidP="00AB6862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О-3</w:t>
            </w: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  <w:shd w:val="clear" w:color="auto" w:fill="CCCCCC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5244" w:type="dxa"/>
            <w:shd w:val="clear" w:color="auto" w:fill="CCCCCC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ПОСТОЯННОЕ ПРОЖИВАНИЕ</w:t>
            </w:r>
          </w:p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CCC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</w:tcPr>
          <w:p w:rsidR="0008647A" w:rsidRPr="00E33620" w:rsidRDefault="0008647A" w:rsidP="00AB68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</w:tcPr>
          <w:p w:rsidR="0008647A" w:rsidRPr="00E33620" w:rsidRDefault="0008647A" w:rsidP="00AB68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</w:tcPr>
          <w:p w:rsidR="0008647A" w:rsidRPr="00E33620" w:rsidRDefault="0008647A" w:rsidP="00AB68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CC"/>
          </w:tcPr>
          <w:p w:rsidR="0008647A" w:rsidRPr="00E33620" w:rsidRDefault="0008647A" w:rsidP="00AB68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1.110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bCs/>
              </w:rPr>
            </w:pPr>
            <w:r w:rsidRPr="00E33620">
              <w:rPr>
                <w:rFonts w:eastAsia="Arial Unicode MS"/>
                <w:b/>
                <w:bCs/>
                <w:color w:val="000000"/>
              </w:rPr>
              <w:t>Многоквартирные жилые дома до 4 этажей</w:t>
            </w:r>
          </w:p>
        </w:tc>
        <w:tc>
          <w:tcPr>
            <w:tcW w:w="709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bCs/>
              </w:rPr>
            </w:pPr>
            <w:r w:rsidRPr="00E33620">
              <w:rPr>
                <w:rFonts w:eastAsia="Arial Unicode MS"/>
                <w:b/>
                <w:bCs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bCs/>
                <w:caps/>
              </w:rPr>
            </w:pPr>
            <w:r w:rsidRPr="00E33620">
              <w:rPr>
                <w:rFonts w:eastAsia="Arial Unicode MS"/>
                <w:b/>
                <w:bCs/>
                <w:caps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bCs/>
                <w:caps/>
              </w:rPr>
            </w:pPr>
            <w:r w:rsidRPr="00E33620">
              <w:rPr>
                <w:rFonts w:eastAsia="Arial Unicode MS"/>
                <w:b/>
                <w:bCs/>
                <w:caps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bCs/>
                <w:caps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bCs/>
                <w:caps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1.120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bCs/>
              </w:rPr>
            </w:pPr>
            <w:r w:rsidRPr="00E33620">
              <w:rPr>
                <w:rFonts w:eastAsia="Arial Unicode MS"/>
                <w:b/>
                <w:bCs/>
              </w:rPr>
              <w:t xml:space="preserve">Индивидуальные жилые дома </w:t>
            </w:r>
          </w:p>
        </w:tc>
        <w:tc>
          <w:tcPr>
            <w:tcW w:w="709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bCs/>
              </w:rPr>
            </w:pPr>
            <w:r w:rsidRPr="00E33620">
              <w:rPr>
                <w:rFonts w:eastAsia="Arial Unicode MS"/>
                <w:b/>
                <w:bCs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bCs/>
                <w:caps/>
              </w:rPr>
            </w:pPr>
            <w:r w:rsidRPr="00E33620">
              <w:rPr>
                <w:rFonts w:eastAsia="Arial Unicode MS"/>
                <w:b/>
                <w:bCs/>
                <w:caps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bCs/>
                <w:caps/>
              </w:rPr>
            </w:pPr>
            <w:r w:rsidRPr="00E33620">
              <w:rPr>
                <w:rFonts w:eastAsia="Arial Unicode MS"/>
                <w:b/>
                <w:bCs/>
                <w:caps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bCs/>
                <w:caps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bCs/>
                <w:caps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BB0926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5244" w:type="dxa"/>
          </w:tcPr>
          <w:p w:rsidR="0008647A" w:rsidRPr="0008647A" w:rsidRDefault="0008647A" w:rsidP="00AB6862">
            <w:pPr>
              <w:pStyle w:val="Iauiue"/>
              <w:rPr>
                <w:rFonts w:eastAsia="Arial Unicode MS" w:cs="Arial"/>
                <w:b/>
                <w:bCs/>
              </w:rPr>
            </w:pPr>
            <w:r w:rsidRPr="0008647A">
              <w:rPr>
                <w:rFonts w:eastAsia="Arial Unicode MS" w:cs="Arial"/>
                <w:b/>
                <w:bCs/>
              </w:rPr>
              <w:t xml:space="preserve">Для ведения личного подсобного хозяйства </w:t>
            </w:r>
            <w:r w:rsidRPr="0008647A">
              <w:rPr>
                <w:rFonts w:eastAsia="Arial Unicode MS" w:cs="Arial"/>
                <w:b/>
                <w:bCs/>
              </w:rPr>
              <w:br/>
              <w:t>(код 2.2 Классификатора)</w:t>
            </w:r>
          </w:p>
        </w:tc>
        <w:tc>
          <w:tcPr>
            <w:tcW w:w="709" w:type="dxa"/>
          </w:tcPr>
          <w:p w:rsidR="0008647A" w:rsidRPr="0008647A" w:rsidRDefault="0008647A" w:rsidP="00AB6862">
            <w:pPr>
              <w:pStyle w:val="Iauiue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08647A" w:rsidRPr="0008647A" w:rsidRDefault="0008647A" w:rsidP="00AB6862">
            <w:pPr>
              <w:pStyle w:val="Iauiue"/>
              <w:jc w:val="center"/>
              <w:rPr>
                <w:rFonts w:eastAsia="Arial Unicode MS" w:cs="Arial"/>
                <w:b/>
                <w:bCs/>
                <w:caps/>
              </w:rPr>
            </w:pPr>
            <w:r w:rsidRPr="0008647A">
              <w:rPr>
                <w:rFonts w:eastAsia="Arial Unicode MS" w:cs="Arial"/>
                <w:b/>
                <w:bCs/>
                <w:caps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BB0926" w:rsidRDefault="0008647A" w:rsidP="00AB6862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8647A" w:rsidRPr="00BB0926" w:rsidRDefault="0008647A" w:rsidP="00AB6862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8647A" w:rsidRPr="00BB0926" w:rsidRDefault="0008647A" w:rsidP="00AB6862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2"/>
                <w:szCs w:val="22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  <w:shd w:val="clear" w:color="auto" w:fill="CCCCCC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2.000</w:t>
            </w:r>
          </w:p>
        </w:tc>
        <w:tc>
          <w:tcPr>
            <w:tcW w:w="5244" w:type="dxa"/>
            <w:shd w:val="clear" w:color="auto" w:fill="CCCCCC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ВОСПИТАНИЕ, ОБРАЗОВАНИЕ</w:t>
            </w:r>
          </w:p>
        </w:tc>
        <w:tc>
          <w:tcPr>
            <w:tcW w:w="709" w:type="dxa"/>
            <w:shd w:val="clear" w:color="auto" w:fill="CCCCCC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2.100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caaieiaie1"/>
              <w:spacing w:before="0" w:after="0"/>
              <w:jc w:val="left"/>
              <w:rPr>
                <w:rFonts w:eastAsia="Arial Unicode MS"/>
                <w:sz w:val="20"/>
              </w:rPr>
            </w:pPr>
            <w:r w:rsidRPr="00E33620">
              <w:rPr>
                <w:rFonts w:eastAsia="Arial Unicode MS"/>
                <w:sz w:val="20"/>
              </w:rPr>
              <w:t>Детские дошкольные</w:t>
            </w:r>
            <w:r w:rsidR="00F95AA1">
              <w:rPr>
                <w:rFonts w:eastAsia="Arial Unicode MS"/>
                <w:sz w:val="20"/>
              </w:rPr>
              <w:t xml:space="preserve"> учреждения (ДДУ), средние обще</w:t>
            </w:r>
            <w:r w:rsidRPr="00E33620">
              <w:rPr>
                <w:rFonts w:eastAsia="Arial Unicode MS"/>
                <w:sz w:val="20"/>
              </w:rPr>
              <w:t>образовательные учреждения: (школы)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caaieiaie1"/>
              <w:spacing w:before="0" w:after="0"/>
              <w:jc w:val="left"/>
              <w:rPr>
                <w:rFonts w:eastAsia="Arial Unicode MS"/>
                <w:sz w:val="20"/>
              </w:rPr>
            </w:pPr>
          </w:p>
          <w:p w:rsidR="0008647A" w:rsidRPr="00E33620" w:rsidRDefault="0008647A" w:rsidP="00AB6862">
            <w:pPr>
              <w:pStyle w:val="caaieiaie1"/>
              <w:spacing w:before="0" w:after="0"/>
              <w:jc w:val="left"/>
              <w:rPr>
                <w:rFonts w:eastAsia="Arial Unicode MS"/>
                <w:sz w:val="20"/>
              </w:rPr>
            </w:pPr>
            <w:r w:rsidRPr="00E33620">
              <w:rPr>
                <w:rFonts w:eastAsia="Arial Unicode MS"/>
                <w:sz w:val="2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caaieiaie1"/>
              <w:spacing w:before="0" w:after="0"/>
              <w:rPr>
                <w:rFonts w:eastAsia="Arial Unicode MS"/>
                <w:caps/>
                <w:sz w:val="20"/>
              </w:rPr>
            </w:pPr>
          </w:p>
          <w:p w:rsidR="0008647A" w:rsidRPr="00E33620" w:rsidRDefault="0008647A" w:rsidP="00AB6862">
            <w:pPr>
              <w:pStyle w:val="caaieiaie1"/>
              <w:spacing w:before="0" w:after="0"/>
              <w:rPr>
                <w:rFonts w:eastAsia="Arial Unicode MS"/>
                <w:caps/>
                <w:sz w:val="20"/>
              </w:rPr>
            </w:pPr>
            <w:r w:rsidRPr="00E33620">
              <w:rPr>
                <w:rFonts w:eastAsia="Arial Unicode MS"/>
                <w:caps/>
                <w:sz w:val="2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caaieiaie1"/>
              <w:spacing w:before="0" w:after="0"/>
              <w:rPr>
                <w:rFonts w:eastAsia="Arial Unicode MS"/>
                <w:caps/>
                <w:sz w:val="20"/>
              </w:rPr>
            </w:pPr>
          </w:p>
          <w:p w:rsidR="0008647A" w:rsidRPr="00E33620" w:rsidRDefault="0008647A" w:rsidP="00AB6862">
            <w:pPr>
              <w:pStyle w:val="caaieiaie1"/>
              <w:spacing w:before="0" w:after="0"/>
              <w:rPr>
                <w:rFonts w:eastAsia="Arial Unicode MS"/>
                <w:caps/>
                <w:sz w:val="20"/>
              </w:rPr>
            </w:pPr>
            <w:r w:rsidRPr="00E33620">
              <w:rPr>
                <w:rFonts w:eastAsia="Arial Unicode MS"/>
                <w:caps/>
                <w:sz w:val="2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caaieiaie1"/>
              <w:spacing w:before="0" w:after="0"/>
              <w:rPr>
                <w:rFonts w:eastAsia="Arial Unicode MS"/>
                <w:caps/>
                <w:sz w:val="20"/>
              </w:rPr>
            </w:pPr>
          </w:p>
          <w:p w:rsidR="0008647A" w:rsidRPr="00E33620" w:rsidRDefault="0008647A" w:rsidP="00AB6862">
            <w:pPr>
              <w:pStyle w:val="caaieiaie1"/>
              <w:spacing w:before="0" w:after="0"/>
              <w:rPr>
                <w:rFonts w:eastAsia="Arial Unicode MS"/>
                <w:caps/>
                <w:sz w:val="20"/>
              </w:rPr>
            </w:pPr>
            <w:r w:rsidRPr="00E33620">
              <w:rPr>
                <w:rFonts w:eastAsia="Arial Unicode MS"/>
                <w:caps/>
                <w:sz w:val="20"/>
              </w:rPr>
              <w:t>О</w:t>
            </w: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caaieiaie1"/>
              <w:spacing w:before="0" w:after="0"/>
              <w:rPr>
                <w:rFonts w:eastAsia="Arial Unicode MS"/>
                <w:caps/>
                <w:sz w:val="2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  <w:shd w:val="clear" w:color="auto" w:fill="CCCCCC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3.000</w:t>
            </w:r>
          </w:p>
        </w:tc>
        <w:tc>
          <w:tcPr>
            <w:tcW w:w="5244" w:type="dxa"/>
            <w:shd w:val="clear" w:color="auto" w:fill="CCCCCC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ОТПРАВЛЕНИЕ КУЛЬТА</w:t>
            </w:r>
          </w:p>
        </w:tc>
        <w:tc>
          <w:tcPr>
            <w:tcW w:w="709" w:type="dxa"/>
            <w:shd w:val="clear" w:color="auto" w:fill="CCCCCC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Cs/>
                <w:color w:val="auto"/>
                <w:sz w:val="20"/>
              </w:rPr>
            </w:pPr>
            <w:r w:rsidRPr="00E33620">
              <w:rPr>
                <w:rFonts w:eastAsia="Arial Unicode MS"/>
                <w:bCs/>
                <w:color w:val="auto"/>
                <w:sz w:val="20"/>
              </w:rPr>
              <w:t>3.100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bCs/>
              </w:rPr>
            </w:pPr>
            <w:r w:rsidRPr="00E33620">
              <w:rPr>
                <w:rFonts w:eastAsia="Arial Unicode MS"/>
                <w:b/>
                <w:bCs/>
              </w:rPr>
              <w:t>Объекты без проживания: церкви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8"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kern w:val="28"/>
                <w:sz w:val="20"/>
                <w:szCs w:val="20"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caaieiaie1"/>
              <w:spacing w:before="0" w:after="0"/>
              <w:rPr>
                <w:rFonts w:eastAsia="Arial Unicode MS"/>
                <w:caps/>
                <w:sz w:val="20"/>
              </w:rPr>
            </w:pPr>
            <w:r w:rsidRPr="00E33620">
              <w:rPr>
                <w:rFonts w:eastAsia="Arial Unicode MS"/>
                <w:caps/>
                <w:sz w:val="20"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caaieiaie1"/>
              <w:spacing w:before="0" w:after="0"/>
              <w:rPr>
                <w:rFonts w:eastAsia="Arial Unicode MS"/>
                <w:caps/>
                <w:sz w:val="20"/>
              </w:rPr>
            </w:pPr>
            <w:r w:rsidRPr="00E33620">
              <w:rPr>
                <w:rFonts w:eastAsia="Arial Unicode MS"/>
                <w:caps/>
                <w:sz w:val="2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caaieiaie1"/>
              <w:spacing w:before="0" w:after="0"/>
              <w:rPr>
                <w:rFonts w:eastAsia="Arial Unicode MS"/>
                <w:caps/>
                <w:sz w:val="20"/>
              </w:rPr>
            </w:pPr>
            <w:r w:rsidRPr="00E33620">
              <w:rPr>
                <w:rFonts w:eastAsia="Arial Unicode MS"/>
                <w:caps/>
                <w:sz w:val="20"/>
              </w:rPr>
              <w:t>У</w:t>
            </w: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caaieiaie1"/>
              <w:spacing w:before="0" w:after="0"/>
              <w:rPr>
                <w:rFonts w:eastAsia="Arial Unicode MS"/>
                <w:caps/>
                <w:sz w:val="20"/>
              </w:rPr>
            </w:pPr>
            <w:r w:rsidRPr="00E33620">
              <w:rPr>
                <w:rFonts w:eastAsia="Arial Unicode MS"/>
                <w:caps/>
                <w:sz w:val="20"/>
              </w:rPr>
              <w:t>У</w:t>
            </w:r>
          </w:p>
        </w:tc>
      </w:tr>
      <w:tr w:rsidR="0008647A" w:rsidRPr="00E33620" w:rsidTr="00AB6862">
        <w:trPr>
          <w:trHeight w:val="509"/>
        </w:trPr>
        <w:tc>
          <w:tcPr>
            <w:tcW w:w="1555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4.000</w:t>
            </w:r>
          </w:p>
        </w:tc>
        <w:tc>
          <w:tcPr>
            <w:tcW w:w="5244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ТОРГОВЛЯ, ОБЩЕСТВЕННОЕ ПИТАНИЕ, БЫТОВОЕ ОБСЛУЖИВАНИЕ</w:t>
            </w:r>
          </w:p>
        </w:tc>
        <w:tc>
          <w:tcPr>
            <w:tcW w:w="709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08647A" w:rsidRPr="00E33620" w:rsidRDefault="0008647A" w:rsidP="00AB6862">
            <w:pPr>
              <w:pStyle w:val="caaieiaie1"/>
              <w:spacing w:before="0" w:after="0"/>
              <w:rPr>
                <w:rFonts w:eastAsia="Arial Unicode MS"/>
                <w:caps/>
                <w:sz w:val="20"/>
              </w:rPr>
            </w:pPr>
          </w:p>
        </w:tc>
        <w:tc>
          <w:tcPr>
            <w:tcW w:w="425" w:type="dxa"/>
            <w:shd w:val="clear" w:color="auto" w:fill="C0C0C0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4.100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Магазины, киоски, кафе, объекты бытового обслуживания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</w:rPr>
            </w:pPr>
            <w:r w:rsidRPr="00E33620">
              <w:rPr>
                <w:rFonts w:eastAsia="Arial Unicode MS"/>
                <w:b/>
                <w:caps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</w:rPr>
            </w:pPr>
            <w:r w:rsidRPr="00E33620">
              <w:rPr>
                <w:rFonts w:eastAsia="Arial Unicode MS"/>
                <w:b/>
                <w:caps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</w:rPr>
            </w:pPr>
            <w:r w:rsidRPr="00E33620">
              <w:rPr>
                <w:rFonts w:eastAsia="Arial Unicode MS"/>
                <w:b/>
                <w:caps/>
              </w:rPr>
              <w:t>У</w:t>
            </w: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5.000</w:t>
            </w:r>
          </w:p>
        </w:tc>
        <w:tc>
          <w:tcPr>
            <w:tcW w:w="5244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КУЛЬТУРА И ИСКУССТВО</w:t>
            </w:r>
          </w:p>
        </w:tc>
        <w:tc>
          <w:tcPr>
            <w:tcW w:w="709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 w:val="20"/>
              </w:rPr>
            </w:pPr>
            <w:r w:rsidRPr="00E33620">
              <w:rPr>
                <w:rFonts w:eastAsia="Arial Unicode MS"/>
                <w:sz w:val="20"/>
              </w:rPr>
              <w:t>5.100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 xml:space="preserve">Библиотеки, клубы, школа искусств 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У</w:t>
            </w: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6.000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ОТДЫХ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Cs/>
                <w:sz w:val="20"/>
              </w:rPr>
            </w:pPr>
            <w:r w:rsidRPr="00E33620">
              <w:rPr>
                <w:rFonts w:eastAsia="Arial Unicode MS"/>
                <w:bCs/>
                <w:sz w:val="20"/>
              </w:rPr>
              <w:t xml:space="preserve">6.100  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bCs/>
                <w:color w:val="000000"/>
              </w:rPr>
            </w:pPr>
            <w:r w:rsidRPr="00E33620">
              <w:rPr>
                <w:rFonts w:eastAsia="Arial Unicode MS"/>
                <w:b/>
                <w:bCs/>
                <w:color w:val="000000"/>
              </w:rPr>
              <w:t>Сады, скверы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 w:val="20"/>
              </w:rPr>
            </w:pPr>
            <w:r w:rsidRPr="00E33620">
              <w:rPr>
                <w:rFonts w:eastAsia="Arial Unicode MS"/>
                <w:sz w:val="20"/>
              </w:rPr>
              <w:t>6.200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 xml:space="preserve">Парк 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7.000</w:t>
            </w:r>
          </w:p>
        </w:tc>
        <w:tc>
          <w:tcPr>
            <w:tcW w:w="5244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ФИЗКУЛЬТУРА И СПОРТ</w:t>
            </w:r>
          </w:p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 w:val="20"/>
              </w:rPr>
            </w:pPr>
            <w:r w:rsidRPr="00E33620">
              <w:rPr>
                <w:rFonts w:eastAsia="Arial Unicode MS"/>
                <w:sz w:val="20"/>
              </w:rPr>
              <w:t>7.110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tabs>
                <w:tab w:val="left" w:pos="709"/>
              </w:tabs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>Комплексы для занятий физкультурой и спортом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tabs>
                <w:tab w:val="left" w:pos="709"/>
              </w:tabs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</w:rPr>
            </w:pPr>
            <w:r w:rsidRPr="00E33620">
              <w:rPr>
                <w:rFonts w:eastAsia="Arial Unicode MS"/>
                <w:b/>
                <w:caps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</w:rPr>
            </w:pPr>
            <w:r w:rsidRPr="00E33620">
              <w:rPr>
                <w:rFonts w:eastAsia="Arial Unicode MS"/>
                <w:b/>
                <w:caps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709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</w:rPr>
            </w:pPr>
            <w:r w:rsidRPr="00E33620">
              <w:rPr>
                <w:rFonts w:eastAsia="Arial Unicode MS"/>
                <w:b/>
                <w:caps/>
              </w:rPr>
              <w:t>О</w:t>
            </w: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 w:val="20"/>
              </w:rPr>
            </w:pPr>
            <w:r w:rsidRPr="00E33620">
              <w:rPr>
                <w:rFonts w:eastAsia="Arial Unicode MS"/>
                <w:sz w:val="20"/>
              </w:rPr>
              <w:t>7.120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tabs>
                <w:tab w:val="left" w:pos="709"/>
              </w:tabs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 xml:space="preserve">Спортивная площадка 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tabs>
                <w:tab w:val="left" w:pos="709"/>
              </w:tabs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</w:rPr>
            </w:pPr>
            <w:r w:rsidRPr="00E33620">
              <w:rPr>
                <w:rFonts w:eastAsia="Arial Unicode MS"/>
                <w:b/>
                <w:caps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</w:rPr>
            </w:pPr>
            <w:r w:rsidRPr="00E33620">
              <w:rPr>
                <w:rFonts w:eastAsia="Arial Unicode MS"/>
                <w:b/>
                <w:caps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709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</w:rPr>
            </w:pPr>
            <w:r w:rsidRPr="00E33620">
              <w:rPr>
                <w:rFonts w:eastAsia="Arial Unicode MS"/>
                <w:b/>
                <w:caps/>
              </w:rPr>
              <w:t>о</w:t>
            </w: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8.000</w:t>
            </w:r>
          </w:p>
        </w:tc>
        <w:tc>
          <w:tcPr>
            <w:tcW w:w="5244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ЗДРАВООХРАНЕНИЕ И СОЦИАЛЬНОЕ ОБЕСПЕЧЕНИЕ</w:t>
            </w:r>
          </w:p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 w:val="20"/>
              </w:rPr>
            </w:pPr>
            <w:r w:rsidRPr="00E33620">
              <w:rPr>
                <w:rFonts w:eastAsia="Arial Unicode MS"/>
                <w:sz w:val="20"/>
              </w:rPr>
              <w:t>8.100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>Больничные учреждения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67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425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bCs/>
                <w:sz w:val="20"/>
              </w:rPr>
            </w:pPr>
            <w:r w:rsidRPr="00E33620">
              <w:rPr>
                <w:rFonts w:eastAsia="Arial Unicode MS"/>
                <w:b w:val="0"/>
                <w:bCs/>
                <w:sz w:val="20"/>
              </w:rPr>
              <w:t>8.110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Cs/>
                <w:color w:val="000000"/>
              </w:rPr>
              <w:t>Знаменская районная больница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>У</w:t>
            </w:r>
          </w:p>
        </w:tc>
        <w:tc>
          <w:tcPr>
            <w:tcW w:w="567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У</w:t>
            </w:r>
          </w:p>
        </w:tc>
        <w:tc>
          <w:tcPr>
            <w:tcW w:w="567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425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bCs/>
                <w:sz w:val="20"/>
              </w:rPr>
            </w:pPr>
            <w:r w:rsidRPr="00E33620">
              <w:rPr>
                <w:rFonts w:eastAsia="Arial Unicode MS"/>
                <w:b w:val="0"/>
                <w:bCs/>
                <w:sz w:val="20"/>
              </w:rPr>
              <w:t>8.120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rPr>
                <w:rFonts w:eastAsia="Arial Unicode MS"/>
                <w:bCs/>
                <w:color w:val="000000"/>
              </w:rPr>
            </w:pPr>
            <w:r w:rsidRPr="00E33620">
              <w:rPr>
                <w:rFonts w:eastAsia="Arial Unicode MS"/>
                <w:bCs/>
                <w:color w:val="000000"/>
              </w:rPr>
              <w:t>Фельдшерско-акушерские пункты, амбулатория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>О</w:t>
            </w:r>
          </w:p>
        </w:tc>
        <w:tc>
          <w:tcPr>
            <w:tcW w:w="567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567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425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У</w:t>
            </w: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 w:val="20"/>
              </w:rPr>
            </w:pPr>
            <w:r w:rsidRPr="00E33620">
              <w:rPr>
                <w:rFonts w:eastAsia="Arial Unicode MS"/>
                <w:sz w:val="20"/>
              </w:rPr>
              <w:t>8.200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>Объекты социального обеспечения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67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425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bCs/>
                <w:sz w:val="20"/>
              </w:rPr>
            </w:pPr>
            <w:r w:rsidRPr="00E33620">
              <w:rPr>
                <w:rFonts w:eastAsia="Arial Unicode MS"/>
                <w:b w:val="0"/>
                <w:bCs/>
                <w:sz w:val="20"/>
              </w:rPr>
              <w:lastRenderedPageBreak/>
              <w:t>8.210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rPr>
                <w:rFonts w:eastAsia="Arial Unicode MS"/>
                <w:bCs/>
                <w:color w:val="000000"/>
              </w:rPr>
            </w:pPr>
            <w:r w:rsidRPr="00E33620">
              <w:rPr>
                <w:rFonts w:eastAsia="Arial Unicode MS"/>
                <w:bCs/>
                <w:color w:val="000000"/>
              </w:rPr>
              <w:t>Дом ветеранов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>У</w:t>
            </w:r>
          </w:p>
        </w:tc>
        <w:tc>
          <w:tcPr>
            <w:tcW w:w="567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425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9.000</w:t>
            </w:r>
          </w:p>
        </w:tc>
        <w:tc>
          <w:tcPr>
            <w:tcW w:w="5244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ЖИЛИЩНО-ЭКСПЛУАТАЦИОННЫЕ И КОММУНАЛЬНЫЕ ОБЪЕКТЫ  </w:t>
            </w:r>
          </w:p>
        </w:tc>
        <w:tc>
          <w:tcPr>
            <w:tcW w:w="709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</w:rPr>
            </w:pPr>
          </w:p>
        </w:tc>
        <w:tc>
          <w:tcPr>
            <w:tcW w:w="425" w:type="dxa"/>
            <w:shd w:val="clear" w:color="auto" w:fill="C0C0C0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 w:val="20"/>
              </w:rPr>
            </w:pPr>
            <w:r w:rsidRPr="00E33620">
              <w:rPr>
                <w:rFonts w:eastAsia="Arial Unicode MS"/>
                <w:sz w:val="20"/>
              </w:rPr>
              <w:t>9.100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>Жилищно-эксплуатационные службы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sz w:val="20"/>
              </w:rPr>
            </w:pPr>
            <w:r w:rsidRPr="00E33620">
              <w:rPr>
                <w:rFonts w:eastAsia="Arial Unicode MS"/>
                <w:b w:val="0"/>
                <w:sz w:val="20"/>
              </w:rPr>
              <w:t>9.110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color w:val="000000"/>
              </w:rPr>
            </w:pPr>
            <w:r w:rsidRPr="00E33620">
              <w:rPr>
                <w:rFonts w:eastAsia="Arial Unicode MS"/>
                <w:color w:val="000000"/>
              </w:rPr>
              <w:t>Без ремонтных мастерских и гаражей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sz w:val="20"/>
              </w:rPr>
            </w:pPr>
            <w:r w:rsidRPr="00E33620">
              <w:rPr>
                <w:rFonts w:eastAsia="Arial Unicode MS"/>
                <w:b w:val="0"/>
                <w:sz w:val="20"/>
              </w:rPr>
              <w:t>9.120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color w:val="000000"/>
              </w:rPr>
            </w:pPr>
            <w:r w:rsidRPr="00E33620">
              <w:rPr>
                <w:rFonts w:eastAsia="Arial Unicode MS"/>
                <w:color w:val="000000"/>
              </w:rPr>
              <w:t>С ремонтными мастерскими и гаражами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У</w:t>
            </w: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У</w:t>
            </w: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 w:val="20"/>
              </w:rPr>
            </w:pPr>
            <w:r w:rsidRPr="00E33620">
              <w:rPr>
                <w:rFonts w:eastAsia="Arial Unicode MS"/>
                <w:sz w:val="20"/>
              </w:rPr>
              <w:t>9.200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 xml:space="preserve">Баня, парикмахерские 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У</w:t>
            </w: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9.300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Ветеринарная станция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У</w:t>
            </w: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9.400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Ритуальные услуги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sz w:val="20"/>
                <w:szCs w:val="20"/>
              </w:rPr>
              <w:t>9.420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sz w:val="20"/>
                <w:szCs w:val="20"/>
              </w:rPr>
              <w:t>Магазин ритуального обслуживания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sz w:val="20"/>
                <w:szCs w:val="20"/>
              </w:rPr>
              <w:t>Здания или помещения, предназначенных для приема физических и юридических лиц в связи с предоставлением им коммунальных услуг (код 3.1 согласно Классификатору видов разрешенного использования)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10.000</w:t>
            </w:r>
          </w:p>
        </w:tc>
        <w:tc>
          <w:tcPr>
            <w:tcW w:w="5244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АДМИНИСТРАТИВНЫЕ, ХОЗЯЙСТВЕННЫЕ И ОБЩЕСТВЕННЫЕ ОРГАНИЗАЦИИ И УЧРЕЖДЕНИЯ</w:t>
            </w:r>
          </w:p>
        </w:tc>
        <w:tc>
          <w:tcPr>
            <w:tcW w:w="709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10.100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</w:rPr>
            </w:pPr>
            <w:r w:rsidRPr="00E33620">
              <w:rPr>
                <w:b/>
              </w:rPr>
              <w:t xml:space="preserve">Государственные, административные, общественные организации и учреждения  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sz w:val="20"/>
                <w:szCs w:val="20"/>
              </w:rPr>
              <w:t>10.110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i/>
              </w:rPr>
            </w:pPr>
            <w:r w:rsidRPr="00E33620">
              <w:rPr>
                <w:rFonts w:eastAsia="Arial Unicode MS"/>
                <w:i/>
              </w:rPr>
              <w:t>Объекты органов  государственной власти  и местного самоуправления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sz w:val="20"/>
                <w:szCs w:val="20"/>
              </w:rPr>
              <w:t>10.111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</w:rPr>
            </w:pPr>
            <w:r w:rsidRPr="00E33620">
              <w:rPr>
                <w:rFonts w:eastAsia="Arial Unicode MS"/>
              </w:rPr>
              <w:t xml:space="preserve">Объекты органов государственной власти 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sz w:val="20"/>
                <w:szCs w:val="20"/>
              </w:rPr>
              <w:t>10.112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</w:rPr>
            </w:pPr>
            <w:r w:rsidRPr="00E33620">
              <w:rPr>
                <w:rFonts w:eastAsia="Arial Unicode MS"/>
              </w:rPr>
              <w:t>Объекты органов  местного самоуправления и общественного самоуправления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bCs/>
                <w:color w:val="000000"/>
              </w:rPr>
            </w:pPr>
            <w:r w:rsidRPr="00E33620">
              <w:rPr>
                <w:rFonts w:eastAsia="Arial Unicode MS"/>
                <w:b/>
                <w:bC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sz w:val="20"/>
                <w:szCs w:val="20"/>
              </w:rPr>
              <w:t>10.120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i/>
              </w:rPr>
            </w:pPr>
            <w:r w:rsidRPr="00E33620">
              <w:rPr>
                <w:rFonts w:eastAsia="Arial Unicode MS"/>
                <w:i/>
              </w:rPr>
              <w:t>Охрана общественного порядка, пожарная охрана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sz w:val="20"/>
                <w:szCs w:val="20"/>
              </w:rPr>
              <w:t>10.121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</w:rPr>
            </w:pPr>
            <w:r w:rsidRPr="00E33620">
              <w:rPr>
                <w:rFonts w:eastAsia="Arial Unicode MS"/>
              </w:rPr>
              <w:t>Отделения государственной инспекции безопасности дорожного движения, пожарной охраны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bCs/>
                <w:color w:val="000000"/>
              </w:rPr>
            </w:pPr>
            <w:r w:rsidRPr="00E33620">
              <w:rPr>
                <w:rFonts w:eastAsia="Arial Unicode MS"/>
                <w:b/>
                <w:bCs/>
                <w:color w:val="000000"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sz w:val="20"/>
                <w:szCs w:val="20"/>
              </w:rPr>
              <w:t>10.122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rPr>
                <w:rFonts w:eastAsia="Arial Unicode MS"/>
              </w:rPr>
            </w:pPr>
            <w:r w:rsidRPr="00E33620">
              <w:rPr>
                <w:rFonts w:eastAsia="Arial Unicode MS"/>
              </w:rPr>
              <w:t>Отделения милиции, опорные пункты охраны общественного порядка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bCs/>
                <w:color w:val="000000"/>
              </w:rPr>
            </w:pPr>
            <w:r w:rsidRPr="00E33620">
              <w:rPr>
                <w:rFonts w:eastAsia="Arial Unicode MS"/>
                <w:b/>
                <w:bC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sz w:val="20"/>
              </w:rPr>
            </w:pPr>
            <w:r w:rsidRPr="00E33620">
              <w:rPr>
                <w:rFonts w:eastAsia="Arial Unicode MS"/>
                <w:b w:val="0"/>
                <w:sz w:val="20"/>
              </w:rPr>
              <w:t>10.130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rPr>
                <w:rFonts w:eastAsia="Arial Unicode MS"/>
                <w:color w:val="000000"/>
              </w:rPr>
            </w:pPr>
            <w:r w:rsidRPr="00E33620">
              <w:rPr>
                <w:rFonts w:eastAsia="Arial Unicode MS"/>
                <w:color w:val="000000"/>
              </w:rPr>
              <w:t>Государственные и муниципальные учреждения, рассчитанные на обслуживание населения (архив, з</w:t>
            </w:r>
            <w:r w:rsidRPr="00E33620">
              <w:rPr>
                <w:rFonts w:eastAsia="Arial Unicode MS"/>
                <w:color w:val="000000"/>
                <w:kern w:val="28"/>
              </w:rPr>
              <w:t>агс)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bCs/>
                <w:color w:val="000000"/>
              </w:rPr>
            </w:pPr>
            <w:r w:rsidRPr="00E33620">
              <w:rPr>
                <w:rFonts w:eastAsia="Arial Unicode MS"/>
                <w:b/>
                <w:bC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sz w:val="20"/>
                <w:szCs w:val="20"/>
              </w:rPr>
              <w:t>10.140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Общественные объединения и организации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bCs/>
                <w:color w:val="000000"/>
              </w:rPr>
            </w:pPr>
            <w:r w:rsidRPr="00E33620">
              <w:rPr>
                <w:rFonts w:eastAsia="Arial Unicode MS"/>
                <w:b/>
                <w:bCs/>
                <w:color w:val="000000"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 w:val="20"/>
              </w:rPr>
            </w:pPr>
            <w:r w:rsidRPr="00E33620">
              <w:rPr>
                <w:rFonts w:eastAsia="Arial Unicode MS"/>
                <w:sz w:val="20"/>
              </w:rPr>
              <w:t>10.200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>Отделения связи, почтовые отделения, телефонные и телеграфные пункты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bCs/>
                <w:color w:val="000000"/>
              </w:rPr>
            </w:pPr>
            <w:r w:rsidRPr="00E33620">
              <w:rPr>
                <w:rFonts w:eastAsia="Arial Unicode MS"/>
                <w:b/>
                <w:bC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 w:val="20"/>
              </w:rPr>
            </w:pPr>
            <w:r w:rsidRPr="00E33620">
              <w:rPr>
                <w:rFonts w:eastAsia="Arial Unicode MS"/>
                <w:sz w:val="20"/>
              </w:rPr>
              <w:t>10.300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  <w:color w:val="000000"/>
              </w:rPr>
              <w:t>Учреждения  кредитования, страхования, нотариальные конторы, юридические консультации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  <w:r w:rsidRPr="00E33620">
              <w:rPr>
                <w:rFonts w:eastAsia="Arial Unicode MS"/>
                <w:b/>
                <w:cap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12.000</w:t>
            </w:r>
          </w:p>
        </w:tc>
        <w:tc>
          <w:tcPr>
            <w:tcW w:w="5244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ИНЖЕНЕРНАЯ ИНФРАСТРУКТУРА</w:t>
            </w:r>
          </w:p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08647A" w:rsidRPr="00E33620" w:rsidRDefault="0008647A" w:rsidP="00AB6862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 w:val="20"/>
              </w:rPr>
            </w:pPr>
            <w:r w:rsidRPr="00E33620">
              <w:rPr>
                <w:rFonts w:eastAsia="Arial Unicode MS"/>
                <w:sz w:val="20"/>
              </w:rPr>
              <w:t>12.200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 xml:space="preserve">АТС, районные узлы связи, телефонные станции 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 w:val="20"/>
              </w:rPr>
            </w:pPr>
            <w:r w:rsidRPr="00E33620">
              <w:rPr>
                <w:rFonts w:eastAsia="Arial Unicode MS"/>
                <w:sz w:val="20"/>
              </w:rPr>
              <w:t>12.300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 xml:space="preserve">КНС, трансформаторные подстанции, газораспределительные подстанции, </w:t>
            </w:r>
            <w:proofErr w:type="spellStart"/>
            <w:r w:rsidRPr="00E33620">
              <w:rPr>
                <w:rFonts w:eastAsia="Arial Unicode MS"/>
                <w:b/>
                <w:color w:val="000000"/>
              </w:rPr>
              <w:t>электроподстанция</w:t>
            </w:r>
            <w:proofErr w:type="spellEnd"/>
            <w:r w:rsidRPr="00E33620">
              <w:rPr>
                <w:rFonts w:eastAsia="Arial Unicode MS"/>
                <w:b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О</w:t>
            </w: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О</w:t>
            </w: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 w:val="20"/>
              </w:rPr>
            </w:pPr>
            <w:r w:rsidRPr="00E33620">
              <w:rPr>
                <w:rFonts w:eastAsia="Arial Unicode MS"/>
                <w:sz w:val="20"/>
              </w:rPr>
              <w:t>12.400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>Водопроводные сооружения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У</w:t>
            </w: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У</w:t>
            </w: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 w:val="20"/>
              </w:rPr>
            </w:pPr>
            <w:r w:rsidRPr="00E33620">
              <w:rPr>
                <w:rFonts w:eastAsia="Arial Unicode MS"/>
                <w:sz w:val="20"/>
              </w:rPr>
              <w:t>12.500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color w:val="000000"/>
              </w:rPr>
            </w:pPr>
            <w:r w:rsidRPr="00E33620">
              <w:rPr>
                <w:b/>
              </w:rPr>
              <w:t>Канализационные сооружения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У</w:t>
            </w: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У</w:t>
            </w: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12.600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 xml:space="preserve">Технические зоны: линии электропередачи, трубопроводы 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О</w:t>
            </w: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О</w:t>
            </w: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13.000</w:t>
            </w:r>
          </w:p>
        </w:tc>
        <w:tc>
          <w:tcPr>
            <w:tcW w:w="5244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709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0C0C0"/>
          </w:tcPr>
          <w:p w:rsidR="0008647A" w:rsidRPr="00E33620" w:rsidRDefault="0008647A" w:rsidP="00AB68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13.100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Обслуживание и хранение общественного и индивидуального транспорта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О</w:t>
            </w: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О</w:t>
            </w: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33620">
              <w:rPr>
                <w:rFonts w:ascii="Times New Roman" w:eastAsia="Arial Unicode MS" w:hAnsi="Times New Roman"/>
                <w:sz w:val="20"/>
                <w:szCs w:val="20"/>
              </w:rPr>
              <w:t>13.110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i/>
              </w:rPr>
            </w:pPr>
            <w:r w:rsidRPr="00E33620">
              <w:rPr>
                <w:rFonts w:eastAsia="Arial Unicode MS"/>
                <w:i/>
              </w:rPr>
              <w:t>Гаражи индивидуального легкового автотранспорта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bCs/>
                <w:color w:val="000000"/>
              </w:rPr>
            </w:pPr>
            <w:r w:rsidRPr="00E33620">
              <w:rPr>
                <w:rFonts w:eastAsia="Arial Unicode MS"/>
                <w:b/>
                <w:bCs/>
                <w:color w:val="000000"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color w:val="auto"/>
                <w:sz w:val="20"/>
              </w:rPr>
            </w:pPr>
            <w:r w:rsidRPr="00E33620">
              <w:rPr>
                <w:rFonts w:eastAsia="Arial Unicode MS"/>
                <w:b w:val="0"/>
                <w:color w:val="auto"/>
                <w:sz w:val="20"/>
              </w:rPr>
              <w:t>13.120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</w:rPr>
            </w:pPr>
            <w:r w:rsidRPr="00E33620">
              <w:rPr>
                <w:rFonts w:eastAsia="Arial Unicode MS"/>
              </w:rPr>
              <w:t>Объекты обслуживания автотранспорта (мастерские автосервиса, станции технического обслуживания, автозаправочные станции)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bCs/>
                <w:color w:val="000000"/>
              </w:rPr>
            </w:pPr>
            <w:r w:rsidRPr="00E33620">
              <w:rPr>
                <w:rFonts w:eastAsia="Arial Unicode MS"/>
                <w:b/>
                <w:bCs/>
                <w:color w:val="000000"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sz w:val="20"/>
              </w:rPr>
            </w:pPr>
            <w:r w:rsidRPr="00E33620">
              <w:rPr>
                <w:rFonts w:eastAsia="Arial Unicode MS"/>
                <w:b w:val="0"/>
                <w:sz w:val="20"/>
              </w:rPr>
              <w:t>13.140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i/>
                <w:color w:val="000000"/>
              </w:rPr>
            </w:pPr>
            <w:r w:rsidRPr="00E33620">
              <w:rPr>
                <w:rFonts w:eastAsia="Arial Unicode MS"/>
                <w:i/>
                <w:color w:val="000000"/>
              </w:rPr>
              <w:t xml:space="preserve">Подъездные пути 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sz w:val="20"/>
              </w:rPr>
            </w:pPr>
            <w:r w:rsidRPr="00E33620">
              <w:rPr>
                <w:rFonts w:eastAsia="Arial Unicode MS"/>
                <w:b w:val="0"/>
                <w:sz w:val="20"/>
              </w:rPr>
              <w:t>13.141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color w:val="000000"/>
              </w:rPr>
              <w:t>Автомобильная   дорога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bCs/>
                <w:color w:val="000000"/>
              </w:rPr>
            </w:pPr>
            <w:r w:rsidRPr="00E33620">
              <w:rPr>
                <w:rFonts w:eastAsia="Arial Unicode MS"/>
                <w:b/>
                <w:bCs/>
                <w:color w:val="000000"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О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О</w:t>
            </w: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О</w:t>
            </w: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 w:val="20"/>
              </w:rPr>
            </w:pPr>
            <w:r w:rsidRPr="00E33620">
              <w:rPr>
                <w:rFonts w:eastAsia="Arial Unicode MS"/>
                <w:sz w:val="20"/>
              </w:rPr>
              <w:t>13.200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color w:val="000000"/>
              </w:rPr>
            </w:pPr>
            <w:r w:rsidRPr="00E33620">
              <w:rPr>
                <w:rFonts w:eastAsia="Arial Unicode MS"/>
                <w:b/>
                <w:color w:val="000000"/>
              </w:rPr>
              <w:t>Транспортное обслуживание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</w:p>
        </w:tc>
      </w:tr>
      <w:tr w:rsidR="0008647A" w:rsidRPr="00E33620" w:rsidTr="00AB6862">
        <w:trPr>
          <w:trHeight w:val="340"/>
        </w:trPr>
        <w:tc>
          <w:tcPr>
            <w:tcW w:w="1555" w:type="dxa"/>
          </w:tcPr>
          <w:p w:rsidR="0008647A" w:rsidRPr="00E33620" w:rsidRDefault="0008647A" w:rsidP="00AB6862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sz w:val="20"/>
              </w:rPr>
            </w:pPr>
            <w:r w:rsidRPr="00E33620">
              <w:rPr>
                <w:rFonts w:eastAsia="Arial Unicode MS"/>
                <w:b w:val="0"/>
                <w:sz w:val="20"/>
              </w:rPr>
              <w:t>13.210</w:t>
            </w:r>
          </w:p>
        </w:tc>
        <w:tc>
          <w:tcPr>
            <w:tcW w:w="5244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i/>
                <w:color w:val="000000"/>
              </w:rPr>
            </w:pPr>
            <w:r w:rsidRPr="00E33620">
              <w:rPr>
                <w:rFonts w:eastAsia="Arial Unicode MS"/>
                <w:i/>
                <w:color w:val="000000"/>
              </w:rPr>
              <w:t>Авто станция</w:t>
            </w:r>
          </w:p>
        </w:tc>
        <w:tc>
          <w:tcPr>
            <w:tcW w:w="709" w:type="dxa"/>
          </w:tcPr>
          <w:p w:rsidR="0008647A" w:rsidRPr="00E33620" w:rsidRDefault="0008647A" w:rsidP="00AB6862">
            <w:pPr>
              <w:pStyle w:val="Iauiue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  <w:r w:rsidRPr="00E33620">
              <w:rPr>
                <w:rFonts w:eastAsia="Arial Unicode MS"/>
                <w:b/>
              </w:rPr>
              <w:t>У</w:t>
            </w:r>
          </w:p>
        </w:tc>
        <w:tc>
          <w:tcPr>
            <w:tcW w:w="567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</w:p>
        </w:tc>
        <w:tc>
          <w:tcPr>
            <w:tcW w:w="425" w:type="dxa"/>
            <w:vAlign w:val="center"/>
          </w:tcPr>
          <w:p w:rsidR="0008647A" w:rsidRPr="00E33620" w:rsidRDefault="0008647A" w:rsidP="00AB6862">
            <w:pPr>
              <w:pStyle w:val="Iauiue"/>
              <w:jc w:val="center"/>
              <w:rPr>
                <w:rFonts w:eastAsia="Arial Unicode MS"/>
                <w:b/>
              </w:rPr>
            </w:pPr>
          </w:p>
        </w:tc>
      </w:tr>
    </w:tbl>
    <w:p w:rsidR="0008647A" w:rsidRDefault="0008647A" w:rsidP="0008647A">
      <w:pPr>
        <w:pStyle w:val="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8647A" w:rsidRDefault="0008647A" w:rsidP="0008647A">
      <w:pPr>
        <w:pStyle w:val="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8647A" w:rsidRPr="00F470F4" w:rsidRDefault="0008647A" w:rsidP="0008647A">
      <w:pPr>
        <w:pStyle w:val="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08647A" w:rsidRPr="00E76BF1" w:rsidRDefault="0008647A" w:rsidP="0008647A"/>
    <w:p w:rsidR="00C36568" w:rsidRDefault="00C36568"/>
    <w:sectPr w:rsidR="00C36568" w:rsidSect="00F35BA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08647A"/>
    <w:rsid w:val="0008647A"/>
    <w:rsid w:val="00C36568"/>
    <w:rsid w:val="00C8026A"/>
    <w:rsid w:val="00F9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7A"/>
    <w:pPr>
      <w:suppressAutoHyphens/>
    </w:pPr>
    <w:rPr>
      <w:rFonts w:ascii="Calibri" w:eastAsiaTheme="minorEastAsia" w:hAnsi="Calibri"/>
      <w:lang w:eastAsia="ru-RU"/>
    </w:rPr>
  </w:style>
  <w:style w:type="paragraph" w:styleId="3">
    <w:name w:val="heading 3"/>
    <w:basedOn w:val="a"/>
    <w:link w:val="30"/>
    <w:rsid w:val="000864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64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Абзац списка2"/>
    <w:basedOn w:val="a"/>
    <w:rsid w:val="0008647A"/>
    <w:pPr>
      <w:suppressAutoHyphens w:val="0"/>
      <w:ind w:left="720"/>
    </w:pPr>
    <w:rPr>
      <w:rFonts w:eastAsia="Times New Roman" w:cs="Times New Roman"/>
    </w:rPr>
  </w:style>
  <w:style w:type="paragraph" w:customStyle="1" w:styleId="Iauiue">
    <w:name w:val="Iau?iue"/>
    <w:rsid w:val="000864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08647A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customStyle="1" w:styleId="Iacaaiea">
    <w:name w:val="Iacaaiea"/>
    <w:basedOn w:val="Iauiue"/>
    <w:next w:val="Iauiue"/>
    <w:rsid w:val="0008647A"/>
    <w:pPr>
      <w:keepNext/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844</Words>
  <Characters>4813</Characters>
  <Application>Microsoft Office Word</Application>
  <DocSecurity>0</DocSecurity>
  <Lines>40</Lines>
  <Paragraphs>11</Paragraphs>
  <ScaleCrop>false</ScaleCrop>
  <Company>Microsoft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2019-11-11T06:04:00Z</cp:lastPrinted>
  <dcterms:created xsi:type="dcterms:W3CDTF">2019-10-31T11:45:00Z</dcterms:created>
  <dcterms:modified xsi:type="dcterms:W3CDTF">2019-11-11T06:05:00Z</dcterms:modified>
</cp:coreProperties>
</file>