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E5" w:rsidRPr="00F05FAB" w:rsidRDefault="009D5B96" w:rsidP="00F05FAB">
      <w:pPr>
        <w:pStyle w:val="2"/>
        <w:tabs>
          <w:tab w:val="left" w:pos="0"/>
        </w:tabs>
        <w:spacing w:before="0" w:after="0"/>
        <w:jc w:val="right"/>
        <w:rPr>
          <w:rFonts w:ascii="Times New Roman" w:hAnsi="Times New Roman"/>
          <w:i w:val="0"/>
          <w:iCs w:val="0"/>
        </w:rPr>
      </w:pPr>
      <w:r w:rsidRPr="00F05FAB">
        <w:rPr>
          <w:rFonts w:ascii="Times New Roman" w:hAnsi="Times New Roman"/>
          <w:i w:val="0"/>
          <w:iCs w:val="0"/>
        </w:rPr>
        <w:t xml:space="preserve">                                                                            </w:t>
      </w:r>
      <w:r w:rsidR="00F05FAB" w:rsidRPr="00F05FAB">
        <w:rPr>
          <w:rFonts w:ascii="Times New Roman" w:hAnsi="Times New Roman"/>
          <w:i w:val="0"/>
          <w:iCs w:val="0"/>
        </w:rPr>
        <w:t>ПРОЕКТ</w:t>
      </w: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9D5B96" w:rsidRDefault="009D5B96" w:rsidP="008D33E5">
      <w:pPr>
        <w:pStyle w:val="2"/>
        <w:tabs>
          <w:tab w:val="left" w:pos="0"/>
        </w:tabs>
        <w:spacing w:before="0" w:after="0"/>
        <w:jc w:val="center"/>
        <w:rPr>
          <w:rFonts w:ascii="Times New Roman" w:hAnsi="Times New Roman"/>
          <w:i w:val="0"/>
          <w:iCs w:val="0"/>
        </w:rPr>
      </w:pPr>
    </w:p>
    <w:p w:rsidR="008D33E5" w:rsidRPr="001A7B5E" w:rsidRDefault="008D33E5" w:rsidP="008D33E5">
      <w:pPr>
        <w:pStyle w:val="2"/>
        <w:tabs>
          <w:tab w:val="left" w:pos="0"/>
        </w:tabs>
        <w:spacing w:before="0" w:after="0"/>
        <w:jc w:val="center"/>
        <w:rPr>
          <w:rFonts w:ascii="Times New Roman" w:hAnsi="Times New Roman"/>
          <w:i w:val="0"/>
          <w:iCs w:val="0"/>
        </w:rPr>
      </w:pPr>
      <w:r w:rsidRPr="001A7B5E">
        <w:rPr>
          <w:rFonts w:ascii="Times New Roman" w:hAnsi="Times New Roman"/>
          <w:i w:val="0"/>
          <w:iCs w:val="0"/>
        </w:rPr>
        <w:t>ПРАВИЛА</w:t>
      </w:r>
    </w:p>
    <w:p w:rsidR="008D33E5" w:rsidRPr="001A7B5E" w:rsidRDefault="008D33E5" w:rsidP="008D33E5">
      <w:pPr>
        <w:jc w:val="center"/>
        <w:rPr>
          <w:b/>
          <w:sz w:val="28"/>
          <w:szCs w:val="28"/>
        </w:rPr>
      </w:pPr>
    </w:p>
    <w:p w:rsidR="008D33E5" w:rsidRPr="001A7B5E" w:rsidRDefault="008D33E5" w:rsidP="008D33E5">
      <w:pPr>
        <w:pStyle w:val="2"/>
        <w:tabs>
          <w:tab w:val="left" w:pos="0"/>
        </w:tabs>
        <w:spacing w:before="0" w:after="0"/>
        <w:jc w:val="center"/>
        <w:rPr>
          <w:rFonts w:ascii="Times New Roman" w:hAnsi="Times New Roman"/>
          <w:i w:val="0"/>
          <w:iCs w:val="0"/>
        </w:rPr>
      </w:pPr>
      <w:r w:rsidRPr="001A7B5E">
        <w:rPr>
          <w:rFonts w:ascii="Times New Roman" w:hAnsi="Times New Roman"/>
          <w:i w:val="0"/>
          <w:iCs w:val="0"/>
        </w:rPr>
        <w:t>БЛАГОУСТРОЙСТВА И СОДЕРЖАНИЯ</w:t>
      </w:r>
    </w:p>
    <w:p w:rsidR="008D33E5" w:rsidRPr="001A7B5E" w:rsidRDefault="008D33E5" w:rsidP="008D33E5">
      <w:pPr>
        <w:jc w:val="center"/>
        <w:rPr>
          <w:b/>
          <w:sz w:val="28"/>
          <w:szCs w:val="28"/>
        </w:rPr>
      </w:pPr>
    </w:p>
    <w:p w:rsidR="008D33E5" w:rsidRPr="001A7B5E" w:rsidRDefault="008D33E5" w:rsidP="008D33E5">
      <w:pPr>
        <w:pStyle w:val="2"/>
        <w:tabs>
          <w:tab w:val="left" w:pos="0"/>
        </w:tabs>
        <w:spacing w:before="0" w:after="0"/>
        <w:jc w:val="center"/>
        <w:rPr>
          <w:b w:val="0"/>
        </w:rPr>
      </w:pPr>
      <w:r w:rsidRPr="001A7B5E">
        <w:rPr>
          <w:rFonts w:ascii="Times New Roman" w:hAnsi="Times New Roman"/>
          <w:i w:val="0"/>
          <w:iCs w:val="0"/>
        </w:rPr>
        <w:t>ТЕРРИТОРИИ ЗНАМЕНСКОГО СЕЛЬСКОГО ПОСЕЛЕНИЯ ЗНАМЕНСКОГО РАЙОНА ОРЛОВСКОЙ ОБЛАСТИ</w:t>
      </w:r>
    </w:p>
    <w:p w:rsidR="008D33E5" w:rsidRPr="001A7B5E" w:rsidRDefault="008D33E5" w:rsidP="008D33E5">
      <w:pPr>
        <w:ind w:firstLine="709"/>
        <w:jc w:val="both"/>
        <w:rPr>
          <w:sz w:val="28"/>
          <w:szCs w:val="28"/>
        </w:rPr>
      </w:pPr>
    </w:p>
    <w:p w:rsidR="008D33E5" w:rsidRPr="001A7B5E" w:rsidRDefault="008D33E5" w:rsidP="008D33E5">
      <w:pPr>
        <w:ind w:firstLine="709"/>
        <w:jc w:val="both"/>
        <w:rPr>
          <w:sz w:val="28"/>
          <w:szCs w:val="28"/>
        </w:rPr>
      </w:pPr>
    </w:p>
    <w:p w:rsidR="008D33E5" w:rsidRPr="001A7B5E" w:rsidRDefault="008D33E5" w:rsidP="008D33E5">
      <w:pPr>
        <w:ind w:firstLine="709"/>
        <w:jc w:val="both"/>
        <w:rPr>
          <w:sz w:val="28"/>
          <w:szCs w:val="28"/>
        </w:rPr>
      </w:pPr>
    </w:p>
    <w:p w:rsidR="008D33E5" w:rsidRPr="001A7B5E" w:rsidRDefault="008D33E5" w:rsidP="008D33E5">
      <w:pPr>
        <w:ind w:firstLine="709"/>
        <w:jc w:val="both"/>
        <w:rPr>
          <w:sz w:val="28"/>
          <w:szCs w:val="28"/>
        </w:rPr>
      </w:pPr>
    </w:p>
    <w:p w:rsidR="008D33E5" w:rsidRPr="001A7B5E" w:rsidRDefault="008D33E5" w:rsidP="008D33E5">
      <w:pPr>
        <w:ind w:firstLine="709"/>
        <w:jc w:val="both"/>
        <w:rPr>
          <w:sz w:val="28"/>
          <w:szCs w:val="28"/>
        </w:rPr>
      </w:pPr>
    </w:p>
    <w:p w:rsidR="008D33E5" w:rsidRPr="001A7B5E" w:rsidRDefault="008D33E5" w:rsidP="008D33E5">
      <w:pPr>
        <w:ind w:firstLine="709"/>
        <w:jc w:val="both"/>
        <w:rPr>
          <w:sz w:val="28"/>
          <w:szCs w:val="28"/>
        </w:rPr>
      </w:pPr>
    </w:p>
    <w:p w:rsidR="00571543" w:rsidRDefault="00571543" w:rsidP="008D33E5">
      <w:pPr>
        <w:jc w:val="both"/>
        <w:rPr>
          <w:sz w:val="28"/>
          <w:szCs w:val="28"/>
        </w:rPr>
      </w:pPr>
    </w:p>
    <w:p w:rsidR="009D5B96" w:rsidRPr="001A7B5E" w:rsidRDefault="009D5B96" w:rsidP="008D33E5">
      <w:pPr>
        <w:jc w:val="both"/>
        <w:rPr>
          <w:sz w:val="28"/>
          <w:szCs w:val="28"/>
        </w:rPr>
      </w:pPr>
    </w:p>
    <w:p w:rsidR="008D33E5" w:rsidRPr="00571543" w:rsidRDefault="008D33E5" w:rsidP="00571543">
      <w:pPr>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с. Знаменское</w:t>
      </w:r>
    </w:p>
    <w:p w:rsidR="008D33E5" w:rsidRPr="00571543" w:rsidRDefault="008D33E5" w:rsidP="00571543">
      <w:pPr>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2017 год</w:t>
      </w:r>
    </w:p>
    <w:p w:rsidR="008D33E5" w:rsidRPr="001A7B5E" w:rsidRDefault="008D33E5" w:rsidP="008D33E5">
      <w:pPr>
        <w:jc w:val="center"/>
        <w:rPr>
          <w:sz w:val="28"/>
          <w:szCs w:val="28"/>
        </w:rPr>
      </w:pPr>
    </w:p>
    <w:p w:rsidR="00F05FAB" w:rsidRDefault="00F05FAB" w:rsidP="00571543">
      <w:pPr>
        <w:spacing w:after="0" w:line="240" w:lineRule="auto"/>
        <w:jc w:val="center"/>
        <w:rPr>
          <w:rFonts w:ascii="Times New Roman" w:hAnsi="Times New Roman" w:cs="Times New Roman"/>
          <w:sz w:val="28"/>
          <w:szCs w:val="28"/>
        </w:rPr>
      </w:pPr>
    </w:p>
    <w:p w:rsidR="00F05FAB" w:rsidRDefault="00F05FAB" w:rsidP="00571543">
      <w:pPr>
        <w:spacing w:after="0" w:line="240" w:lineRule="auto"/>
        <w:jc w:val="center"/>
        <w:rPr>
          <w:rFonts w:ascii="Times New Roman" w:hAnsi="Times New Roman" w:cs="Times New Roman"/>
          <w:sz w:val="28"/>
          <w:szCs w:val="28"/>
        </w:rPr>
      </w:pPr>
    </w:p>
    <w:p w:rsidR="00F05FAB" w:rsidRDefault="00F05FAB" w:rsidP="00571543">
      <w:pPr>
        <w:spacing w:after="0" w:line="240" w:lineRule="auto"/>
        <w:jc w:val="center"/>
        <w:rPr>
          <w:rFonts w:ascii="Times New Roman" w:hAnsi="Times New Roman" w:cs="Times New Roman"/>
          <w:sz w:val="28"/>
          <w:szCs w:val="28"/>
        </w:rPr>
      </w:pPr>
    </w:p>
    <w:p w:rsidR="008D33E5" w:rsidRPr="00571543" w:rsidRDefault="008D33E5" w:rsidP="00571543">
      <w:pPr>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СОДЕРЖАНИЕ</w:t>
      </w:r>
    </w:p>
    <w:p w:rsidR="008D33E5" w:rsidRPr="00571543" w:rsidRDefault="008D33E5" w:rsidP="00571543">
      <w:pPr>
        <w:spacing w:after="0" w:line="240" w:lineRule="auto"/>
        <w:jc w:val="both"/>
        <w:rPr>
          <w:rFonts w:ascii="Times New Roman" w:hAnsi="Times New Roman" w:cs="Times New Roman"/>
          <w:sz w:val="28"/>
          <w:szCs w:val="28"/>
        </w:rPr>
      </w:pPr>
    </w:p>
    <w:tbl>
      <w:tblPr>
        <w:tblW w:w="10031" w:type="dxa"/>
        <w:tblLook w:val="01E0"/>
      </w:tblPr>
      <w:tblGrid>
        <w:gridCol w:w="9322"/>
        <w:gridCol w:w="709"/>
      </w:tblGrid>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1.Общие положения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2. Требования к содержанию территории и внешнего облика поселения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 Благоустройство и содержание  территории поселения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 xml:space="preserve">3.1. Требования к местам и устройствам для накопления </w:t>
            </w:r>
            <w:r w:rsidRPr="00571543">
              <w:rPr>
                <w:rFonts w:ascii="Times New Roman" w:hAnsi="Times New Roman" w:cs="Times New Roman"/>
                <w:sz w:val="28"/>
                <w:szCs w:val="28"/>
              </w:rPr>
              <w:t>бытовых отход</w:t>
            </w:r>
            <w:r w:rsidRPr="00571543">
              <w:rPr>
                <w:rFonts w:ascii="Times New Roman" w:hAnsi="Times New Roman" w:cs="Times New Roman"/>
                <w:bCs/>
                <w:sz w:val="28"/>
                <w:szCs w:val="28"/>
              </w:rPr>
              <w:t>ов</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3.2. Организация уборки территории поселения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3.3. Содержание фасадов зданий и строений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3.4. Содержание кровель, фасадов зданий, сооружений и временных объектов</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3.5. Оформление и информация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 xml:space="preserve">3.6. </w:t>
            </w:r>
            <w:r w:rsidRPr="00571543">
              <w:rPr>
                <w:rFonts w:ascii="Times New Roman" w:hAnsi="Times New Roman" w:cs="Times New Roman"/>
                <w:sz w:val="28"/>
                <w:szCs w:val="28"/>
              </w:rPr>
              <w:t>Наружное освещение</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 xml:space="preserve">3.7. </w:t>
            </w:r>
            <w:r w:rsidRPr="00571543">
              <w:rPr>
                <w:rFonts w:ascii="Times New Roman" w:hAnsi="Times New Roman" w:cs="Times New Roman"/>
                <w:sz w:val="28"/>
                <w:szCs w:val="28"/>
              </w:rPr>
              <w:t>Малые архитектурные формы и объекты общественного благоустройства</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3.8.</w:t>
            </w:r>
            <w:r w:rsidRPr="00571543">
              <w:rPr>
                <w:rFonts w:ascii="Times New Roman" w:hAnsi="Times New Roman" w:cs="Times New Roman"/>
                <w:sz w:val="28"/>
                <w:szCs w:val="28"/>
              </w:rPr>
              <w:t xml:space="preserve"> Требования к передвижению механических транспортных средств на территории поселения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3.9.</w:t>
            </w:r>
            <w:r w:rsidRPr="00571543">
              <w:rPr>
                <w:rFonts w:ascii="Times New Roman" w:hAnsi="Times New Roman" w:cs="Times New Roman"/>
                <w:sz w:val="28"/>
                <w:szCs w:val="28"/>
              </w:rPr>
              <w:t xml:space="preserve"> Общественные пространства</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3.10. Благоустройство на территориях жилого назначения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3.11.Благоустройство территорий рекреационного назначения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3.12.Благоустройство на территориях производственного назначения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3.13.Объекты благоустройства на территориях транспортной и инженерной инфраструктуры</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 Охрана и содержание зеленых насаждений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4.1 Общие положения</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4.2. Порядок получения разрешения на снос (вырубку) зеленых насаждений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iCs/>
                <w:sz w:val="28"/>
                <w:szCs w:val="28"/>
              </w:rPr>
              <w:t>4.3. Порядок возмещения ущерба, нанесенного зеленым насаждениям</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iCs/>
                <w:sz w:val="28"/>
                <w:szCs w:val="28"/>
              </w:rPr>
            </w:pPr>
            <w:r w:rsidRPr="00571543">
              <w:rPr>
                <w:rFonts w:ascii="Times New Roman" w:hAnsi="Times New Roman" w:cs="Times New Roman"/>
                <w:sz w:val="28"/>
                <w:szCs w:val="28"/>
              </w:rPr>
              <w:t>4.4. Порядок сноса (обрезки) зеленых насаждений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5.Порядок производства земляных работ (строительства, реконструкции, ремонта коммуникаций)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5.1. Классификация земляных работ</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5.2. Общие правила проведения земляных работ (строительства, реконструкции, ремонта коммуникаций)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5.3. Порядок получения разрешения на проведение земляных работ</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5.4. Порядок получения разрешения на проведение земляных работ для устранения аварий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5.5. Порядок проведения земляных работ (строительства, реконструкции, ремонта коммуникаций)</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5.6. Порядок восстановления нарушенного благоустройства</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p>
        </w:tc>
      </w:tr>
      <w:tr w:rsidR="008D33E5" w:rsidRPr="00571543" w:rsidTr="00571543">
        <w:tc>
          <w:tcPr>
            <w:tcW w:w="9322" w:type="dxa"/>
          </w:tcPr>
          <w:p w:rsidR="008D33E5" w:rsidRPr="00571543" w:rsidRDefault="008D33E5" w:rsidP="00571543">
            <w:pPr>
              <w:spacing w:after="0" w:line="240" w:lineRule="auto"/>
              <w:rPr>
                <w:rFonts w:ascii="Times New Roman" w:hAnsi="Times New Roman" w:cs="Times New Roman"/>
                <w:sz w:val="28"/>
                <w:szCs w:val="28"/>
              </w:rPr>
            </w:pPr>
            <w:r w:rsidRPr="00571543">
              <w:rPr>
                <w:rFonts w:ascii="Times New Roman" w:hAnsi="Times New Roman" w:cs="Times New Roman"/>
                <w:sz w:val="28"/>
                <w:szCs w:val="28"/>
              </w:rPr>
              <w:t>5.7. Порядок сдачи в эксплуатацию территорий, на которых проводились земляные работы</w:t>
            </w:r>
          </w:p>
        </w:tc>
        <w:tc>
          <w:tcPr>
            <w:tcW w:w="709" w:type="dxa"/>
          </w:tcPr>
          <w:p w:rsidR="008D33E5" w:rsidRPr="00571543" w:rsidRDefault="009D1F3A" w:rsidP="00571543">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8D33E5" w:rsidRPr="00571543" w:rsidTr="00571543">
        <w:trPr>
          <w:trHeight w:val="239"/>
        </w:trPr>
        <w:tc>
          <w:tcPr>
            <w:tcW w:w="9322" w:type="dxa"/>
          </w:tcPr>
          <w:p w:rsidR="008D33E5" w:rsidRPr="00571543" w:rsidRDefault="008D33E5" w:rsidP="00571543">
            <w:pPr>
              <w:spacing w:after="0" w:line="240" w:lineRule="auto"/>
              <w:rPr>
                <w:rFonts w:ascii="Times New Roman" w:hAnsi="Times New Roman" w:cs="Times New Roman"/>
                <w:sz w:val="28"/>
                <w:szCs w:val="28"/>
              </w:rPr>
            </w:pPr>
            <w:r w:rsidRPr="00571543">
              <w:rPr>
                <w:rFonts w:ascii="Times New Roman" w:hAnsi="Times New Roman" w:cs="Times New Roman"/>
                <w:sz w:val="28"/>
                <w:szCs w:val="28"/>
              </w:rPr>
              <w:t>6. Порядок организации уличной торговли</w:t>
            </w:r>
          </w:p>
        </w:tc>
        <w:tc>
          <w:tcPr>
            <w:tcW w:w="709" w:type="dxa"/>
          </w:tcPr>
          <w:p w:rsidR="008D33E5" w:rsidRPr="00571543" w:rsidRDefault="009D1F3A" w:rsidP="00571543">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8D33E5" w:rsidRPr="00571543" w:rsidTr="00571543">
        <w:trPr>
          <w:trHeight w:val="259"/>
        </w:trPr>
        <w:tc>
          <w:tcPr>
            <w:tcW w:w="9322" w:type="dxa"/>
          </w:tcPr>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7. Содержание домашних животных и птиц</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8. Содержание строительных объектов</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r>
      <w:tr w:rsidR="008D33E5" w:rsidRPr="00571543" w:rsidTr="00571543">
        <w:tc>
          <w:tcPr>
            <w:tcW w:w="9322" w:type="dxa"/>
          </w:tcPr>
          <w:p w:rsidR="008D33E5" w:rsidRPr="00571543" w:rsidRDefault="008D33E5" w:rsidP="00571543">
            <w:pPr>
              <w:widowControl w:val="0"/>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9. Содержание и уборка кладбищ</w:t>
            </w:r>
          </w:p>
        </w:tc>
        <w:tc>
          <w:tcPr>
            <w:tcW w:w="709" w:type="dxa"/>
          </w:tcPr>
          <w:p w:rsidR="008D33E5" w:rsidRPr="00571543" w:rsidRDefault="009D1F3A"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D33E5" w:rsidRPr="00571543" w:rsidTr="00571543">
        <w:tc>
          <w:tcPr>
            <w:tcW w:w="9322" w:type="dxa"/>
          </w:tcPr>
          <w:p w:rsidR="008D33E5" w:rsidRPr="00571543" w:rsidRDefault="008D33E5" w:rsidP="00571543">
            <w:pPr>
              <w:widowControl w:val="0"/>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lastRenderedPageBreak/>
              <w:t xml:space="preserve">10.Формы и механизмы общественного участия  в принятии решений и реализации проектов комплексного благоустройства и развития </w:t>
            </w:r>
            <w:r w:rsidRPr="00571543">
              <w:rPr>
                <w:rFonts w:ascii="Times New Roman" w:hAnsi="Times New Roman" w:cs="Times New Roman"/>
                <w:bCs/>
                <w:sz w:val="28"/>
                <w:szCs w:val="28"/>
              </w:rPr>
              <w:t xml:space="preserve"> </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D33E5" w:rsidRPr="00571543" w:rsidTr="00571543">
        <w:tc>
          <w:tcPr>
            <w:tcW w:w="9322" w:type="dxa"/>
          </w:tcPr>
          <w:p w:rsidR="008D33E5" w:rsidRPr="00571543" w:rsidRDefault="008D33E5" w:rsidP="00571543">
            <w:pPr>
              <w:widowControl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10.1.Общие положения. Задачи, польза и формы общественного участия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D33E5" w:rsidRPr="00571543" w:rsidTr="00571543">
        <w:tc>
          <w:tcPr>
            <w:tcW w:w="9322" w:type="dxa"/>
          </w:tcPr>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10.2.Основные решения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D33E5" w:rsidRPr="00571543" w:rsidTr="00571543">
        <w:tc>
          <w:tcPr>
            <w:tcW w:w="9322" w:type="dxa"/>
          </w:tcPr>
          <w:p w:rsidR="008D33E5" w:rsidRPr="00571543" w:rsidRDefault="008D33E5" w:rsidP="00571543">
            <w:pPr>
              <w:spacing w:after="0" w:line="240" w:lineRule="auto"/>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t>10.3.Принципы организации общественного участия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p>
        </w:tc>
      </w:tr>
      <w:tr w:rsidR="008D33E5" w:rsidRPr="00571543" w:rsidTr="00571543">
        <w:tc>
          <w:tcPr>
            <w:tcW w:w="9322" w:type="dxa"/>
          </w:tcPr>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10.4.Формы общественного участия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p>
        </w:tc>
      </w:tr>
      <w:tr w:rsidR="008D33E5" w:rsidRPr="00571543" w:rsidTr="00571543">
        <w:tc>
          <w:tcPr>
            <w:tcW w:w="9322" w:type="dxa"/>
          </w:tcPr>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10.5.Механизмы общественного участия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w:t>
            </w: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11. Ответственность за нарушение Правил</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p>
          <w:p w:rsidR="008D33E5" w:rsidRPr="00571543" w:rsidRDefault="008D33E5" w:rsidP="00571543">
            <w:pPr>
              <w:spacing w:after="0" w:line="240" w:lineRule="auto"/>
              <w:jc w:val="both"/>
              <w:rPr>
                <w:rFonts w:ascii="Times New Roman" w:hAnsi="Times New Roman" w:cs="Times New Roman"/>
                <w:sz w:val="28"/>
                <w:szCs w:val="28"/>
              </w:rPr>
            </w:pPr>
          </w:p>
        </w:tc>
      </w:tr>
      <w:tr w:rsidR="008D33E5" w:rsidRPr="00571543" w:rsidTr="00571543">
        <w:tc>
          <w:tcPr>
            <w:tcW w:w="9322" w:type="dxa"/>
          </w:tcPr>
          <w:p w:rsidR="008D33E5" w:rsidRPr="00571543" w:rsidRDefault="008D33E5" w:rsidP="00571543">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Приложения</w:t>
            </w:r>
          </w:p>
        </w:tc>
        <w:tc>
          <w:tcPr>
            <w:tcW w:w="709" w:type="dxa"/>
          </w:tcPr>
          <w:p w:rsidR="008D33E5" w:rsidRPr="00571543" w:rsidRDefault="009140C1" w:rsidP="00571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p>
        </w:tc>
      </w:tr>
    </w:tbl>
    <w:p w:rsidR="008D33E5" w:rsidRPr="00571543" w:rsidRDefault="008D33E5" w:rsidP="00571543">
      <w:pPr>
        <w:spacing w:after="0" w:line="240" w:lineRule="auto"/>
        <w:jc w:val="center"/>
        <w:rPr>
          <w:rFonts w:ascii="Times New Roman" w:hAnsi="Times New Roman" w:cs="Times New Roman"/>
          <w:b/>
          <w:sz w:val="28"/>
          <w:szCs w:val="28"/>
        </w:rPr>
      </w:pPr>
    </w:p>
    <w:p w:rsidR="008D33E5" w:rsidRPr="00571543" w:rsidRDefault="008D33E5" w:rsidP="00571543">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1. Общие положения</w:t>
      </w:r>
    </w:p>
    <w:p w:rsidR="008D33E5" w:rsidRPr="00571543" w:rsidRDefault="008D33E5" w:rsidP="00571543">
      <w:pPr>
        <w:pStyle w:val="consnormal"/>
        <w:spacing w:before="0" w:beforeAutospacing="0" w:after="0" w:afterAutospacing="0"/>
        <w:jc w:val="both"/>
        <w:rPr>
          <w:sz w:val="28"/>
          <w:szCs w:val="28"/>
        </w:rPr>
      </w:pPr>
      <w:r w:rsidRPr="00571543">
        <w:rPr>
          <w:sz w:val="28"/>
          <w:szCs w:val="28"/>
        </w:rPr>
        <w:t xml:space="preserve">           1.1. Настоящие Правила разработаны на основании Гражданского кодекса Российской Федерации, Земельного кодекса Российской Федерации, Градостроительного кодекса Российской Федерации, Кодекса Российской Федерации об административных правонарушениях, Федерального закона от 6 октября 2003 года № 131-ФЗ «Об общих принципах организации местного самоуправления в Российской Федерации», Правил дорожного движения Российской Федерации и других федеральных законов, Закона Орловской области  «Об ответственности за административные правонарушения» от  6 июня 2013г. №1490-ОЗ, других законов Орловской  области и иных нормативных правовых актов государственных органов, муниципальных правовых актов. (в ред. Решения №206 от 28.05.2014г.).</w:t>
      </w:r>
    </w:p>
    <w:p w:rsidR="008D33E5" w:rsidRPr="00571543" w:rsidRDefault="008D33E5" w:rsidP="00571543">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1.2. Главными задачами Правил благоустройства и содержания территории Знаменского сельского поселения Знаменского района Орловской области (далее также – Правила) является: </w:t>
      </w:r>
    </w:p>
    <w:p w:rsidR="008D33E5" w:rsidRPr="00571543" w:rsidRDefault="008D33E5" w:rsidP="00571543">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создание благоприятных условий жизни для населения на территории поселения;</w:t>
      </w:r>
    </w:p>
    <w:p w:rsidR="008D33E5" w:rsidRPr="00571543" w:rsidRDefault="008D33E5" w:rsidP="00571543">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улучшение внешнего облика территории Знаменского сельского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8D33E5" w:rsidRPr="00571543" w:rsidRDefault="008D33E5" w:rsidP="00571543">
      <w:pPr>
        <w:pStyle w:val="21"/>
        <w:spacing w:after="0" w:line="240" w:lineRule="auto"/>
        <w:ind w:left="0" w:firstLine="709"/>
        <w:jc w:val="both"/>
        <w:rPr>
          <w:sz w:val="28"/>
          <w:szCs w:val="28"/>
        </w:rPr>
      </w:pPr>
      <w:r w:rsidRPr="00571543">
        <w:rPr>
          <w:sz w:val="28"/>
          <w:szCs w:val="28"/>
        </w:rPr>
        <w:t>1.3. Для целей настоящих Правил используются следующие термины и определения:</w:t>
      </w:r>
    </w:p>
    <w:p w:rsidR="008D33E5" w:rsidRPr="00571543" w:rsidRDefault="008D33E5" w:rsidP="00571543">
      <w:pPr>
        <w:pStyle w:val="21"/>
        <w:spacing w:after="0" w:line="240" w:lineRule="auto"/>
        <w:ind w:left="0" w:firstLine="709"/>
        <w:jc w:val="both"/>
        <w:rPr>
          <w:sz w:val="28"/>
          <w:szCs w:val="28"/>
        </w:rPr>
      </w:pPr>
      <w:r w:rsidRPr="00571543">
        <w:rPr>
          <w:sz w:val="28"/>
          <w:szCs w:val="28"/>
        </w:rPr>
        <w:t>арендаторы земельных участков – лица, владеющие и пользующиеся земельными участками на основании договора аренды, субаренды;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бункер-накопитель – стандартная емкость для сбора крупногабаритного мусора (далее – КГМ) объемом более 2,0 куб.м;</w:t>
      </w:r>
    </w:p>
    <w:p w:rsidR="008D33E5" w:rsidRPr="00571543" w:rsidRDefault="008D33E5" w:rsidP="00571543">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владелец животного – физическое, должностное, юридическое лицо, обладающее имущественным правом владения животным или фактически </w:t>
      </w:r>
      <w:r w:rsidRPr="00571543">
        <w:rPr>
          <w:rFonts w:ascii="Times New Roman" w:hAnsi="Times New Roman" w:cs="Times New Roman"/>
          <w:sz w:val="28"/>
          <w:szCs w:val="28"/>
        </w:rPr>
        <w:lastRenderedPageBreak/>
        <w:t>владеющее им, ответственное за содержание, здоровье и использование животного;</w:t>
      </w: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внешнее благоустройство территории – совокупность работ и мероприятий, направленных на создание благоприятных условий жизни и досуга населения в границах Знаменского сельского поселения;</w:t>
      </w:r>
    </w:p>
    <w:p w:rsidR="008D33E5" w:rsidRPr="00571543" w:rsidRDefault="008D33E5" w:rsidP="00571543">
      <w:pPr>
        <w:pStyle w:val="21"/>
        <w:spacing w:after="0" w:line="240" w:lineRule="auto"/>
        <w:ind w:left="0" w:firstLine="709"/>
        <w:jc w:val="both"/>
        <w:rPr>
          <w:sz w:val="28"/>
          <w:szCs w:val="28"/>
        </w:rPr>
      </w:pPr>
      <w:r w:rsidRPr="00571543">
        <w:rPr>
          <w:sz w:val="28"/>
          <w:szCs w:val="28"/>
        </w:rPr>
        <w:t>восстановление благоустройства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8D33E5" w:rsidRPr="00571543" w:rsidRDefault="008D33E5" w:rsidP="00571543">
      <w:pPr>
        <w:pStyle w:val="21"/>
        <w:spacing w:after="0" w:line="240" w:lineRule="auto"/>
        <w:ind w:left="0" w:firstLine="709"/>
        <w:jc w:val="both"/>
        <w:rPr>
          <w:sz w:val="28"/>
          <w:szCs w:val="28"/>
        </w:rPr>
      </w:pPr>
      <w:r w:rsidRPr="00571543">
        <w:rPr>
          <w:sz w:val="28"/>
          <w:szCs w:val="28"/>
        </w:rPr>
        <w:t>восстановление благоустройства во временном варианте (частичное) – восстановление благоустройства не в полном объеме, без восстановления твердого покрытия и верхнего растительного слоя газона;</w:t>
      </w:r>
    </w:p>
    <w:p w:rsidR="008D33E5" w:rsidRPr="00571543" w:rsidRDefault="008D33E5" w:rsidP="00571543">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временные объекты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вывеска (указатель) – элемент оформления фасада здания, на котором размещается информация, не содержащая сведений рекламного характера: фирменное наименование (наименование) организации, место ее нахождения (адрес) и режим ее работы;</w:t>
      </w: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D33E5" w:rsidRPr="00571543" w:rsidRDefault="008D33E5" w:rsidP="00571543">
      <w:pPr>
        <w:pStyle w:val="21"/>
        <w:spacing w:after="0" w:line="240" w:lineRule="auto"/>
        <w:ind w:left="0" w:firstLine="709"/>
        <w:jc w:val="both"/>
        <w:rPr>
          <w:sz w:val="28"/>
          <w:szCs w:val="28"/>
        </w:rPr>
      </w:pPr>
      <w:r w:rsidRPr="00571543">
        <w:rPr>
          <w:sz w:val="28"/>
          <w:szCs w:val="28"/>
        </w:rPr>
        <w:t>граница земельного участка – установленная по результатам межевания или на основании правоустанавливающих, правоудостоверяющих документов на земельный участок линия, позволяющая ограничить данный участок от смежных участков;</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захламление территории – размещение в неустановленных местах предметов хозяйственной деятельности, твердых производственных и бытовых отходов;</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8D33E5" w:rsidRPr="00571543" w:rsidRDefault="008D33E5" w:rsidP="00571543">
      <w:pPr>
        <w:pStyle w:val="21"/>
        <w:spacing w:after="0" w:line="240" w:lineRule="auto"/>
        <w:ind w:left="0" w:firstLine="709"/>
        <w:jc w:val="both"/>
        <w:rPr>
          <w:sz w:val="28"/>
          <w:szCs w:val="28"/>
        </w:rPr>
      </w:pPr>
      <w:r w:rsidRPr="00571543">
        <w:rPr>
          <w:sz w:val="28"/>
          <w:szCs w:val="28"/>
        </w:rPr>
        <w:t>земельный участок – часть земной поверхности, границы которой определены в соответствии с федеральными законами;</w:t>
      </w:r>
    </w:p>
    <w:p w:rsidR="008D33E5" w:rsidRPr="00571543" w:rsidRDefault="008D33E5" w:rsidP="00571543">
      <w:pPr>
        <w:pStyle w:val="21"/>
        <w:spacing w:after="0" w:line="240" w:lineRule="auto"/>
        <w:ind w:left="0" w:firstLine="709"/>
        <w:jc w:val="both"/>
        <w:rPr>
          <w:sz w:val="28"/>
          <w:szCs w:val="28"/>
        </w:rPr>
      </w:pPr>
      <w:r w:rsidRPr="00571543">
        <w:rPr>
          <w:sz w:val="28"/>
          <w:szCs w:val="28"/>
        </w:rP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D33E5" w:rsidRPr="00571543" w:rsidRDefault="008D33E5" w:rsidP="00571543">
      <w:pPr>
        <w:pStyle w:val="21"/>
        <w:spacing w:after="0" w:line="240" w:lineRule="auto"/>
        <w:ind w:left="0" w:firstLine="709"/>
        <w:jc w:val="both"/>
        <w:rPr>
          <w:sz w:val="28"/>
          <w:szCs w:val="28"/>
        </w:rPr>
      </w:pPr>
      <w:r w:rsidRPr="00571543">
        <w:rPr>
          <w:sz w:val="28"/>
          <w:szCs w:val="28"/>
        </w:rPr>
        <w:t>землевладельцы – лица, владеющие и пользующиеся земельными участками на праве пожизненного наследуемого владения;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земляные работы – все работы, вызывающие нарушение благоустройства или верхнего слоя земли;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и сообществам;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критерии качества городской среды - количественные и поддающиеся измерению параметры качества городской среды;</w:t>
      </w:r>
    </w:p>
    <w:p w:rsidR="008D33E5" w:rsidRPr="00571543" w:rsidRDefault="008D33E5" w:rsidP="00571543">
      <w:pPr>
        <w:spacing w:after="0" w:line="240" w:lineRule="auto"/>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t xml:space="preserve">          контейнер – стандартная, имеющая крышку емкость для сбора твердых бытовых отходов объемом 0,7-</w:t>
      </w:r>
      <w:smartTag w:uri="urn:schemas-microsoft-com:office:smarttags" w:element="metricconverter">
        <w:smartTagPr>
          <w:attr w:name="ProductID" w:val="1,5 куб. м"/>
        </w:smartTagPr>
        <w:r w:rsidRPr="00571543">
          <w:rPr>
            <w:rFonts w:ascii="Times New Roman" w:hAnsi="Times New Roman" w:cs="Times New Roman"/>
            <w:sz w:val="28"/>
            <w:szCs w:val="28"/>
          </w:rPr>
          <w:t>1,5 куб. м</w:t>
        </w:r>
      </w:smartTag>
      <w:r w:rsidRPr="00571543">
        <w:rPr>
          <w:rFonts w:ascii="Times New Roman" w:hAnsi="Times New Roman" w:cs="Times New Roman"/>
          <w:sz w:val="28"/>
          <w:szCs w:val="28"/>
        </w:rPr>
        <w:t>;</w:t>
      </w:r>
    </w:p>
    <w:p w:rsidR="008D33E5" w:rsidRPr="00571543" w:rsidRDefault="008D33E5" w:rsidP="00571543">
      <w:pPr>
        <w:pStyle w:val="21"/>
        <w:spacing w:after="0" w:line="240" w:lineRule="auto"/>
        <w:ind w:left="0" w:firstLine="709"/>
        <w:jc w:val="both"/>
        <w:rPr>
          <w:sz w:val="28"/>
          <w:szCs w:val="28"/>
        </w:rPr>
      </w:pPr>
      <w:r w:rsidRPr="00571543">
        <w:rPr>
          <w:sz w:val="28"/>
          <w:szCs w:val="28"/>
        </w:rPr>
        <w:t>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контейнеры, урны, ограждения (не относящиеся к техническим средствам регулирования дорожного движения), скамейки и другие);</w:t>
      </w:r>
    </w:p>
    <w:p w:rsidR="008D33E5" w:rsidRPr="00571543" w:rsidRDefault="008D33E5" w:rsidP="00571543">
      <w:pPr>
        <w:pStyle w:val="HTML"/>
        <w:ind w:firstLine="709"/>
        <w:jc w:val="both"/>
        <w:rPr>
          <w:rFonts w:ascii="Times New Roman" w:hAnsi="Times New Roman"/>
          <w:sz w:val="28"/>
          <w:szCs w:val="28"/>
        </w:rPr>
      </w:pPr>
      <w:r w:rsidRPr="00571543">
        <w:rPr>
          <w:rFonts w:ascii="Times New Roman" w:hAnsi="Times New Roman"/>
          <w:sz w:val="28"/>
          <w:szCs w:val="28"/>
        </w:rPr>
        <w:t>надлежащее техническое состояние рекламной конструкции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8D33E5" w:rsidRPr="00571543" w:rsidRDefault="008D33E5" w:rsidP="00571543">
      <w:pPr>
        <w:pStyle w:val="HTML"/>
        <w:ind w:firstLine="709"/>
        <w:jc w:val="both"/>
        <w:rPr>
          <w:rFonts w:ascii="Times New Roman" w:hAnsi="Times New Roman"/>
          <w:sz w:val="28"/>
          <w:szCs w:val="28"/>
        </w:rPr>
      </w:pPr>
      <w:r w:rsidRPr="00571543">
        <w:rPr>
          <w:rFonts w:ascii="Times New Roman" w:hAnsi="Times New Roman"/>
          <w:sz w:val="28"/>
          <w:szCs w:val="28"/>
        </w:rPr>
        <w:t>надлежащий внешний вид рекламной конструкции –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w:t>
      </w:r>
      <w:r w:rsidRPr="00571543">
        <w:rPr>
          <w:rFonts w:ascii="Times New Roman" w:hAnsi="Times New Roman" w:cs="Times New Roman"/>
          <w:sz w:val="28"/>
          <w:szCs w:val="28"/>
        </w:rPr>
        <w:lastRenderedPageBreak/>
        <w:t>элементов благоустройства устанавливается в составе местных норм и правил благоустройства территории органом местного самоуправления;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eastAsia="Courier New" w:hAnsi="Times New Roman" w:cs="Times New Roman"/>
          <w:sz w:val="28"/>
          <w:szCs w:val="28"/>
        </w:rPr>
        <w:t xml:space="preserve">          </w:t>
      </w:r>
      <w:r w:rsidRPr="00571543">
        <w:rPr>
          <w:rFonts w:ascii="Times New Roman" w:hAnsi="Times New Roman" w:cs="Times New Roman"/>
          <w:sz w:val="28"/>
          <w:szCs w:val="28"/>
        </w:rPr>
        <w:t xml:space="preserve">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объекты общественного благоустройства – </w:t>
      </w:r>
      <w:r w:rsidRPr="00571543">
        <w:rPr>
          <w:rFonts w:ascii="Times New Roman" w:hAnsi="Times New Roman" w:cs="Times New Roman"/>
          <w:spacing w:val="-6"/>
          <w:sz w:val="28"/>
          <w:szCs w:val="28"/>
        </w:rPr>
        <w:t>детские игровые и спортивные площадки, площадки для отдыха, парковочные карманы</w:t>
      </w:r>
      <w:r w:rsidRPr="00571543">
        <w:rPr>
          <w:rFonts w:ascii="Times New Roman" w:hAnsi="Times New Roman" w:cs="Times New Roman"/>
          <w:sz w:val="28"/>
          <w:szCs w:val="28"/>
        </w:rPr>
        <w:t>, тротуары, газоны;</w:t>
      </w: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объекты наружной информации – указатели улиц и номерные знаки на домах, вывески;</w:t>
      </w: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организатор катания – физическое, юридическое лицо, организующее данный вид деятельности и осуществляющее ее как самостоятельно, так и через уполномоченных лиц;</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проезд - дорога, примыкающая к проезжим частям жилых и магистральных улиц, разворотным площадкам;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D33E5" w:rsidRPr="00571543" w:rsidRDefault="008D33E5" w:rsidP="00571543">
      <w:pPr>
        <w:pStyle w:val="21"/>
        <w:spacing w:after="0" w:line="240" w:lineRule="auto"/>
        <w:ind w:left="0"/>
        <w:jc w:val="both"/>
        <w:rPr>
          <w:sz w:val="28"/>
          <w:szCs w:val="28"/>
        </w:rPr>
      </w:pPr>
      <w:r w:rsidRPr="00571543">
        <w:rPr>
          <w:sz w:val="28"/>
          <w:szCs w:val="28"/>
        </w:rPr>
        <w:t xml:space="preserve">            работы аварийные – работы, производимые на коммуникациях для устранения последствия аварии и восстановления работоспособности;</w:t>
      </w:r>
    </w:p>
    <w:p w:rsidR="008D33E5" w:rsidRPr="00571543" w:rsidRDefault="008D33E5" w:rsidP="00571543">
      <w:pPr>
        <w:pStyle w:val="21"/>
        <w:spacing w:after="0" w:line="240" w:lineRule="auto"/>
        <w:ind w:left="0" w:firstLine="709"/>
        <w:jc w:val="both"/>
        <w:rPr>
          <w:sz w:val="28"/>
          <w:szCs w:val="28"/>
        </w:rPr>
      </w:pPr>
      <w:r w:rsidRPr="00571543">
        <w:rPr>
          <w:sz w:val="28"/>
          <w:szCs w:val="28"/>
        </w:rPr>
        <w:lastRenderedPageBreak/>
        <w:t>работы плановые – работы, производимые на коммуникациях в плановом порядке для восстановления эксплуатационных характеристик, строительство новых коммуникаций;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D33E5" w:rsidRPr="00571543" w:rsidRDefault="008D33E5" w:rsidP="00571543">
      <w:pPr>
        <w:pStyle w:val="21"/>
        <w:spacing w:after="0" w:line="240" w:lineRule="auto"/>
        <w:ind w:left="0"/>
        <w:jc w:val="both"/>
        <w:rPr>
          <w:sz w:val="28"/>
          <w:szCs w:val="28"/>
        </w:rPr>
      </w:pPr>
      <w:r w:rsidRPr="00571543">
        <w:rPr>
          <w:sz w:val="28"/>
          <w:szCs w:val="28"/>
        </w:rPr>
        <w:t xml:space="preserve">          разрешение на производство работ –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8D33E5" w:rsidRPr="00571543" w:rsidRDefault="008D33E5" w:rsidP="00571543">
      <w:pPr>
        <w:pStyle w:val="21"/>
        <w:spacing w:after="0" w:line="240" w:lineRule="auto"/>
        <w:ind w:left="0" w:firstLine="709"/>
        <w:jc w:val="both"/>
        <w:rPr>
          <w:sz w:val="28"/>
          <w:szCs w:val="28"/>
        </w:rPr>
      </w:pPr>
      <w:r w:rsidRPr="00571543">
        <w:rPr>
          <w:sz w:val="28"/>
          <w:szCs w:val="28"/>
          <w:lang w:eastAsia="ru-RU"/>
        </w:rPr>
        <w:t>свалка отходов – самовольный (несанкционированный) сброс (размещение) или складирование твердых бытовых отходов, КГМ, отходов производства и потребления, строительства, другого мусора, образованного в процессе деятельности юридических или физических лиц;</w:t>
      </w:r>
    </w:p>
    <w:p w:rsidR="008D33E5" w:rsidRPr="00571543" w:rsidRDefault="008D33E5" w:rsidP="00571543">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водопроводная – система трубопроводов и сооружений на них, предназначенных для водоснабжения;</w:t>
      </w:r>
    </w:p>
    <w:p w:rsidR="008D33E5" w:rsidRPr="00571543" w:rsidRDefault="008D33E5" w:rsidP="00571543">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канализационная – совокупность трубопроводов, коллекторов, каналов и лотков для приема и отведения сточных вод к месту расположения очистных сооружений;</w:t>
      </w:r>
    </w:p>
    <w:p w:rsidR="008D33E5" w:rsidRPr="00571543" w:rsidRDefault="008D33E5" w:rsidP="00571543">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8D33E5" w:rsidRPr="00571543" w:rsidRDefault="008D33E5" w:rsidP="005715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71543">
        <w:rPr>
          <w:rFonts w:ascii="Times New Roman" w:hAnsi="Times New Roman" w:cs="Times New Roman"/>
          <w:sz w:val="28"/>
          <w:szCs w:val="28"/>
        </w:rPr>
        <w:t>собственники земельных участков – лица, имеющие право собственности на земельные участки;</w:t>
      </w: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D33E5" w:rsidRPr="00571543" w:rsidRDefault="008D33E5" w:rsidP="00571543">
      <w:pPr>
        <w:pStyle w:val="21"/>
        <w:spacing w:after="0" w:line="240" w:lineRule="auto"/>
        <w:ind w:left="0" w:firstLine="709"/>
        <w:jc w:val="both"/>
        <w:rPr>
          <w:sz w:val="28"/>
          <w:szCs w:val="28"/>
        </w:rPr>
      </w:pPr>
      <w:r w:rsidRPr="00571543">
        <w:rPr>
          <w:sz w:val="28"/>
          <w:szCs w:val="28"/>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D33E5" w:rsidRPr="00571543" w:rsidRDefault="008D33E5" w:rsidP="0057154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71543">
        <w:rPr>
          <w:rFonts w:ascii="Times New Roman" w:hAnsi="Times New Roman" w:cs="Times New Roman"/>
          <w:sz w:val="28"/>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твердые бытовые отходы (ТБО) – отходы, образующиеся в результате жизнедеятельности населения;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твердое покрытие - дорожное покрытие в составе дорожных одежд;</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территория придомовая – земельный участок, на котором расположены данный дом, с элементами озеленения и благоустройства, иные предназначенные для обслуживания, эксплуатации и благоустройства данного дома объекты, а также входящие в состав общего имущества такого дома объекты недвижимого имущества и границы которого определены на основании данных государственного кадастрового учета;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территория предоставленная – земельный участок, предоставленный землепользователю для определенных целей использования в установленных границах независимо от оснований предоставления и права (вещного или обязательственного) на этот участок;</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8D33E5" w:rsidRPr="00571543" w:rsidRDefault="008D33E5" w:rsidP="00571543">
      <w:pPr>
        <w:pStyle w:val="21"/>
        <w:spacing w:after="0" w:line="240" w:lineRule="auto"/>
        <w:ind w:left="0"/>
        <w:jc w:val="both"/>
        <w:rPr>
          <w:sz w:val="28"/>
          <w:szCs w:val="28"/>
        </w:rPr>
      </w:pPr>
      <w:r w:rsidRPr="00571543">
        <w:rPr>
          <w:sz w:val="28"/>
          <w:szCs w:val="28"/>
        </w:rPr>
        <w:t xml:space="preserve">          улучшенное дорожное покрытие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8D33E5" w:rsidRPr="00571543" w:rsidRDefault="008D33E5" w:rsidP="00571543">
      <w:pPr>
        <w:pStyle w:val="21"/>
        <w:spacing w:after="0" w:line="240" w:lineRule="auto"/>
        <w:ind w:left="0" w:firstLine="709"/>
        <w:jc w:val="both"/>
        <w:rPr>
          <w:sz w:val="28"/>
          <w:szCs w:val="28"/>
        </w:rPr>
      </w:pPr>
      <w:r w:rsidRPr="00571543">
        <w:rPr>
          <w:sz w:val="28"/>
          <w:szCs w:val="28"/>
        </w:rPr>
        <w:t>уполномоченное лицо – лицо не моложе 14 лет, имеющее навыки обращения с животным, осуществляющее сопровождение и использование животного на основании трудового договора или гражданско-правового договора, заключенного с владельцем животного, либо на основании доверенности, выданной владельцем животного;</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w:t>
      </w:r>
      <w:r w:rsidRPr="00571543">
        <w:rPr>
          <w:rFonts w:ascii="Times New Roman" w:hAnsi="Times New Roman" w:cs="Times New Roman"/>
          <w:sz w:val="28"/>
          <w:szCs w:val="28"/>
        </w:rPr>
        <w:lastRenderedPageBreak/>
        <w:t>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D33E5" w:rsidRPr="00571543" w:rsidRDefault="008D33E5" w:rsidP="00571543">
      <w:pPr>
        <w:pStyle w:val="21"/>
        <w:spacing w:after="0" w:line="240" w:lineRule="auto"/>
        <w:ind w:left="0"/>
        <w:jc w:val="both"/>
        <w:rPr>
          <w:sz w:val="28"/>
          <w:szCs w:val="28"/>
        </w:rPr>
      </w:pPr>
      <w:r w:rsidRPr="00571543">
        <w:rPr>
          <w:sz w:val="28"/>
          <w:szCs w:val="28"/>
        </w:rPr>
        <w:t xml:space="preserve">         1.4. Настоящими Правилами определяются требования:</w:t>
      </w:r>
    </w:p>
    <w:p w:rsidR="008D33E5" w:rsidRPr="00571543" w:rsidRDefault="008D33E5" w:rsidP="00571543">
      <w:pPr>
        <w:pStyle w:val="21"/>
        <w:spacing w:after="0" w:line="240" w:lineRule="auto"/>
        <w:ind w:left="0" w:firstLine="708"/>
        <w:jc w:val="both"/>
        <w:rPr>
          <w:sz w:val="28"/>
          <w:szCs w:val="28"/>
        </w:rPr>
      </w:pPr>
      <w:r w:rsidRPr="00571543">
        <w:rPr>
          <w:sz w:val="28"/>
          <w:szCs w:val="28"/>
        </w:rPr>
        <w:t>к внешнему облику сельского поселения;</w:t>
      </w:r>
    </w:p>
    <w:p w:rsidR="008D33E5" w:rsidRPr="00571543" w:rsidRDefault="008D33E5" w:rsidP="00571543">
      <w:pPr>
        <w:pStyle w:val="21"/>
        <w:spacing w:after="0" w:line="240" w:lineRule="auto"/>
        <w:ind w:left="0" w:firstLine="708"/>
        <w:jc w:val="both"/>
        <w:rPr>
          <w:sz w:val="28"/>
          <w:szCs w:val="28"/>
        </w:rPr>
      </w:pPr>
      <w:r w:rsidRPr="00571543">
        <w:rPr>
          <w:sz w:val="28"/>
          <w:szCs w:val="28"/>
        </w:rPr>
        <w:t>по содержанию территорий землепользователями, включая санитарную уборку;</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по содержанию фасадов и кровель зданий, строений, сооружений, временных объектов, к их архитектурному облику;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порядку проведения земляных и ремонтно-строительных работ вне строительных площадок;</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охране и содержанию зеленых насаждений;</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порядку организации уличной торговли;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содержанию домашних животных и птиц;</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порядку нахождения и использования животных на территории поселения;</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содержанию строительных площадок.</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1.5. Требования к содержанию  территории и внешнему облику территории Знаменского сельского поселения  устанавливают обязанности следующих субъектов:</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землепользователей, землевладельцев, арендаторов, собственников – по содержанию в надлежащем состоянии предоставленной территории;</w:t>
      </w:r>
    </w:p>
    <w:p w:rsidR="008D33E5" w:rsidRPr="00571543" w:rsidRDefault="008D33E5" w:rsidP="00571543">
      <w:pPr>
        <w:pStyle w:val="21"/>
        <w:spacing w:after="0" w:line="240" w:lineRule="auto"/>
        <w:ind w:left="0" w:firstLine="708"/>
        <w:jc w:val="both"/>
        <w:rPr>
          <w:sz w:val="28"/>
          <w:szCs w:val="28"/>
        </w:rPr>
      </w:pPr>
      <w:r w:rsidRPr="00571543">
        <w:rPr>
          <w:sz w:val="28"/>
          <w:szCs w:val="28"/>
        </w:rPr>
        <w:t xml:space="preserve">физических, юридических лиц и индивидуальных предпринимателей – по содержанию в надлежащем состоянии зданий, строений, сооружений и временных объектов, включая их внешний архитектурный облик; </w:t>
      </w:r>
    </w:p>
    <w:p w:rsidR="008D33E5" w:rsidRPr="00571543" w:rsidRDefault="008D33E5" w:rsidP="00571543">
      <w:pPr>
        <w:pStyle w:val="21"/>
        <w:spacing w:after="0" w:line="240" w:lineRule="auto"/>
        <w:ind w:left="0" w:firstLine="708"/>
        <w:jc w:val="both"/>
        <w:rPr>
          <w:sz w:val="28"/>
          <w:szCs w:val="28"/>
        </w:rPr>
      </w:pPr>
      <w:r w:rsidRPr="00571543">
        <w:rPr>
          <w:sz w:val="28"/>
          <w:szCs w:val="28"/>
        </w:rPr>
        <w:t>физических, юридических лиц и индивидуальных предпринимателей – по содержанию конструктивных элементов инженерных коммуникаций;</w:t>
      </w:r>
    </w:p>
    <w:p w:rsidR="008D33E5" w:rsidRPr="00571543" w:rsidRDefault="008D33E5" w:rsidP="00571543">
      <w:pPr>
        <w:pStyle w:val="21"/>
        <w:spacing w:after="0" w:line="240" w:lineRule="auto"/>
        <w:ind w:left="0" w:firstLine="708"/>
        <w:jc w:val="both"/>
        <w:rPr>
          <w:sz w:val="28"/>
          <w:szCs w:val="28"/>
        </w:rPr>
      </w:pPr>
      <w:r w:rsidRPr="00571543">
        <w:rPr>
          <w:sz w:val="28"/>
          <w:szCs w:val="28"/>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иных физических, юридических лиц и индивидуальных предпринимателей – по сохранению благоустройства территории, недопущению действий, ведущих к его нарушению.</w:t>
      </w:r>
    </w:p>
    <w:p w:rsidR="008D33E5" w:rsidRPr="00571543" w:rsidRDefault="008D33E5" w:rsidP="00571543">
      <w:pPr>
        <w:pStyle w:val="21"/>
        <w:spacing w:after="0" w:line="240" w:lineRule="auto"/>
        <w:ind w:left="0" w:firstLine="708"/>
        <w:jc w:val="both"/>
        <w:rPr>
          <w:sz w:val="28"/>
          <w:szCs w:val="28"/>
        </w:rPr>
      </w:pPr>
      <w:r w:rsidRPr="00571543">
        <w:rPr>
          <w:sz w:val="28"/>
          <w:szCs w:val="28"/>
        </w:rPr>
        <w:t>1.6. Требования настоящих Правил распространяются на всех физических, юридических лиц и индивидуальных предпринимателей, находящихся на территории Знаменского сельского поселения, и обязательны для применения в пределах утвержденных границ поселения.</w:t>
      </w:r>
    </w:p>
    <w:p w:rsidR="008D33E5" w:rsidRPr="00571543" w:rsidRDefault="008D33E5" w:rsidP="00571543">
      <w:pPr>
        <w:spacing w:after="0" w:line="240" w:lineRule="auto"/>
        <w:ind w:firstLine="708"/>
        <w:jc w:val="both"/>
        <w:rPr>
          <w:rFonts w:ascii="Times New Roman" w:hAnsi="Times New Roman" w:cs="Times New Roman"/>
          <w:sz w:val="28"/>
          <w:szCs w:val="28"/>
        </w:rPr>
      </w:pPr>
    </w:p>
    <w:p w:rsidR="008D33E5" w:rsidRPr="00571543" w:rsidRDefault="008D33E5" w:rsidP="00571543">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2. Требования к содержанию территории поселения и</w:t>
      </w:r>
    </w:p>
    <w:p w:rsidR="008D33E5" w:rsidRPr="00571543" w:rsidRDefault="008D33E5" w:rsidP="00571543">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внешнему облику Знаменского сельского поселения</w:t>
      </w:r>
    </w:p>
    <w:p w:rsidR="008D33E5" w:rsidRPr="00571543" w:rsidRDefault="008D33E5" w:rsidP="00571543">
      <w:pPr>
        <w:spacing w:after="0" w:line="240" w:lineRule="auto"/>
        <w:jc w:val="both"/>
        <w:rPr>
          <w:rFonts w:ascii="Times New Roman" w:hAnsi="Times New Roman" w:cs="Times New Roman"/>
          <w:sz w:val="28"/>
          <w:szCs w:val="28"/>
        </w:rPr>
      </w:pPr>
    </w:p>
    <w:p w:rsidR="008D33E5" w:rsidRPr="00571543" w:rsidRDefault="008D33E5" w:rsidP="00571543">
      <w:pPr>
        <w:pStyle w:val="a9"/>
        <w:spacing w:after="0"/>
        <w:ind w:left="0" w:firstLine="708"/>
        <w:jc w:val="both"/>
        <w:rPr>
          <w:sz w:val="28"/>
          <w:szCs w:val="28"/>
        </w:rPr>
      </w:pPr>
      <w:r w:rsidRPr="00571543">
        <w:rPr>
          <w:sz w:val="28"/>
          <w:szCs w:val="28"/>
        </w:rPr>
        <w:t>2.1. Территория поселения должна быть благоустроена в соответствии с требованиями нормативно-правовых актов и настоящих Правил.</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2.2. Здания и сооружения должны содержаться в надлежащем техническом и санитарном состоянии, а также в соответствии с требованиями к архитектурному облику.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 На территории Знаменского сельского поселения  запрещается:</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2.3.1. Захламление территорий отходами производства и потребления, свалка промышленных и бытовых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 Свалка снега и сколов льда, грунта в неустановленных местах.</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2.3.3. Сжигание без специальных установок промышленных и бытовых отходов, строительного мусора, тары, уличного смета, листвы, травы.</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2.3.4. Складирование и хранение без специального разрешения  строительных материалов, сырья, продукции, оборудования, грунта, тары вне придомовых территорий, территорий организаций, строек, помещений магазинов, на участках с зелеными насаждениями.</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2.3.5. Повреждение либо уничтожение газонов, деревьев, кустарников, цветников,</w:t>
      </w:r>
      <w:r w:rsidRPr="00571543">
        <w:rPr>
          <w:rFonts w:ascii="Times New Roman" w:hAnsi="Times New Roman" w:cs="Times New Roman"/>
          <w:sz w:val="28"/>
          <w:szCs w:val="28"/>
        </w:rPr>
        <w:t xml:space="preserve"> дорожек и площадок, растительного слоя земли</w:t>
      </w:r>
      <w:r w:rsidRPr="00571543">
        <w:rPr>
          <w:rFonts w:ascii="Times New Roman" w:hAnsi="Times New Roman" w:cs="Times New Roman"/>
          <w:iCs/>
          <w:sz w:val="28"/>
          <w:szCs w:val="28"/>
        </w:rPr>
        <w:t xml:space="preserve">.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2.3.6. Проезд или стоянка транспортного средства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детских и спортивных площадках.</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2.3.7.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2.3.8. Установка или размещение вывесок, указателей, афиш, объявлений, листовок, плакатов, печатных и иных информационных материалов на деревьях, световых или электрических опорах, дорожных знаках, заборах или ограждениях. </w:t>
      </w:r>
    </w:p>
    <w:p w:rsidR="008D33E5" w:rsidRPr="00571543" w:rsidRDefault="008D33E5" w:rsidP="00571543">
      <w:pPr>
        <w:pStyle w:val="a9"/>
        <w:spacing w:after="0"/>
        <w:ind w:left="0" w:firstLine="708"/>
        <w:jc w:val="both"/>
        <w:rPr>
          <w:sz w:val="28"/>
          <w:szCs w:val="28"/>
        </w:rPr>
      </w:pPr>
      <w:r w:rsidRPr="00571543">
        <w:rPr>
          <w:sz w:val="28"/>
          <w:szCs w:val="28"/>
        </w:rPr>
        <w:t>2.3.9.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8D33E5" w:rsidRPr="00571543" w:rsidRDefault="008D33E5" w:rsidP="00571543">
      <w:pPr>
        <w:pStyle w:val="a9"/>
        <w:spacing w:after="0"/>
        <w:ind w:left="0" w:firstLine="708"/>
        <w:jc w:val="both"/>
        <w:rPr>
          <w:sz w:val="28"/>
          <w:szCs w:val="28"/>
        </w:rPr>
      </w:pPr>
      <w:r w:rsidRPr="00571543">
        <w:rPr>
          <w:sz w:val="28"/>
          <w:szCs w:val="28"/>
        </w:rPr>
        <w:t>2.3.10. Мойка автомашин, слив топлива и масел, регулировка звукового сигнала, тормозов и двигателя на придомовых территориях многоквартирных домов.</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2.3.11. Выпас скота и домашней птицы в парках, скверах и других общественных местах.</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2.3.12.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2.3.13. Перевозка открытым способом мусора, жидких, пылящих материалов, приводящих к загрязнению территории.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2.3.14. Сброс воды на проезжую часть улиц и дорог, на газоны, тротуары, проезды и площадки.</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2.3.15. Повреждение или загрязнение объектов общественного благоустройства и малых архитектурных форм.</w:t>
      </w:r>
    </w:p>
    <w:p w:rsidR="008D33E5" w:rsidRPr="00571543" w:rsidRDefault="008D33E5" w:rsidP="00571543">
      <w:pPr>
        <w:pStyle w:val="21"/>
        <w:spacing w:after="0" w:line="240" w:lineRule="auto"/>
        <w:ind w:left="0" w:firstLine="708"/>
        <w:jc w:val="both"/>
        <w:rPr>
          <w:sz w:val="28"/>
          <w:szCs w:val="28"/>
        </w:rPr>
      </w:pPr>
      <w:r w:rsidRPr="00571543">
        <w:rPr>
          <w:sz w:val="28"/>
          <w:szCs w:val="28"/>
        </w:rPr>
        <w:t>2.3.16. Размещение контейнеров и бункеров-накопителей для ТБО на проезжей части, тротуарах, газонах.</w:t>
      </w:r>
    </w:p>
    <w:p w:rsidR="008D33E5" w:rsidRPr="00571543" w:rsidRDefault="008D33E5" w:rsidP="00571543">
      <w:pPr>
        <w:pStyle w:val="21"/>
        <w:spacing w:after="0" w:line="240" w:lineRule="auto"/>
        <w:ind w:left="0" w:firstLine="708"/>
        <w:jc w:val="both"/>
        <w:rPr>
          <w:sz w:val="28"/>
          <w:szCs w:val="28"/>
        </w:rPr>
      </w:pPr>
      <w:r w:rsidRPr="00571543">
        <w:rPr>
          <w:sz w:val="28"/>
          <w:szCs w:val="28"/>
        </w:rPr>
        <w:t>2.3.17. Установка железобетонных блоков, столбов ограждений и других сооружений во внутриквартальных проездах без согласования с администрацией Знаменского района, пожарной службой, учреждением скорой медицинской помощи, организацией, с которой заключен договор на вывоз ТБО.</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2.3.18. Складирование тары вне торговых сооружений, а также запрещается оставлять на улице оборудование передвижной мелкорозничной торговли, тару и мусор после окончания торговли.</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2.3.19. Самовольная установка ограждений, заборов.</w:t>
      </w:r>
    </w:p>
    <w:p w:rsidR="008D33E5" w:rsidRPr="00571543" w:rsidRDefault="008D33E5" w:rsidP="00571543">
      <w:pPr>
        <w:pStyle w:val="ConsPlusNormal"/>
        <w:widowControl/>
        <w:ind w:firstLine="708"/>
        <w:jc w:val="both"/>
        <w:rPr>
          <w:rFonts w:ascii="Times New Roman" w:hAnsi="Times New Roman" w:cs="Times New Roman"/>
          <w:color w:val="000000"/>
          <w:sz w:val="28"/>
          <w:szCs w:val="28"/>
        </w:rPr>
      </w:pPr>
      <w:r w:rsidRPr="00571543">
        <w:rPr>
          <w:rFonts w:ascii="Times New Roman" w:hAnsi="Times New Roman" w:cs="Times New Roman"/>
          <w:color w:val="000000"/>
          <w:sz w:val="28"/>
          <w:szCs w:val="28"/>
        </w:rPr>
        <w:t>2.3.20. Купание вне установленных мест.</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2.3.21. Производство строительных, ремонтных, в том числе земляных, работ требующих выдачи разрешения, без соответствующих разрешений;</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2.3.22. Самовольное занятие территории сельского поселения, в том числе под склады, гаражи, киоски, лотки, овощные ямы, голубятни, огороды, складирование мусора.</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2.3.23. Производство работ по благоустройству при отсутствии проекта либо с отклонением от него.</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2.3.24. Выдвижение или перемещение на проезжую часть дорог, улиц и проездов снега, счищаемого с внутриквартальных, придомовых территорий, территорий организаций, предприятий, учреждений, строительных площадок.</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2.3.25. Переброска, перемещение и складирование загрязненного снега, а также сколов льда на газоны, цветники, территории с зелеными насаждениями.</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2.3.26. Самовольное переоборудование фасадов зданий, инженерных сооружений, павильонов, киосков, ограждений и других объектов.</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2.3.27. Содержание средств наружной информации (указатели и т.д.) в ненадлежащем состоянии (наличие дефектов внешнего вида и т.д.).</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2.3.28. Содержание элементов праздничного оформления в ненадлежащем состоянии (наличие дефектов внешнего вида и т.д.).</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2.3.29. Размещение элементов праздничного оформления, не прошедших согласования в соответствие с п. 3.6.4 настоящих Правил.</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2.3.30. Сливать, а так же допускать разлив жидких нечистот на улицах,     площадях, тротуарах, пустырях, дворовых территориях, в лесопарковой зоне, вдоль дорог, рек и водоемов, на газоны, свободные от застройки территории и во всех других не отведенных для этих целей местах</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2.4.Виды покрытий. </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2.4.1.Для целей благоустройства территории используются следующие виды покрытий:</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2.4.2.Не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2.4.3.Применяемый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2.4.5.Рекомендуется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2.4.6.Для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2.4.7. Для предотвращения выезда автотранспорта на тротуар и газон в местах сопряжения покрытия проезжей части с тротуаром и газоном рекомендуется применение повышенного бортового камня на улицах.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2.4.8.При сопряжении покрытия пешеходных коммуникаций с газоном можно устанавливать садовый борт, что защищает газон и предотвращает </w:t>
      </w:r>
      <w:r w:rsidRPr="00571543">
        <w:rPr>
          <w:rFonts w:ascii="Times New Roman" w:hAnsi="Times New Roman" w:cs="Times New Roman"/>
          <w:sz w:val="28"/>
          <w:szCs w:val="28"/>
        </w:rPr>
        <w:lastRenderedPageBreak/>
        <w:t>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2.4.9.При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2.4.10.При проектировании открытых лестниц на перепадах рельефа высоту ступеней предусматривают не более </w:t>
      </w:r>
      <w:smartTag w:uri="urn:schemas-microsoft-com:office:smarttags" w:element="metricconverter">
        <w:smartTagPr>
          <w:attr w:name="ProductID" w:val="120 мм"/>
        </w:smartTagPr>
        <w:r w:rsidRPr="00571543">
          <w:rPr>
            <w:rFonts w:ascii="Times New Roman" w:hAnsi="Times New Roman" w:cs="Times New Roman"/>
            <w:sz w:val="28"/>
            <w:szCs w:val="28"/>
          </w:rPr>
          <w:t>120 мм</w:t>
        </w:r>
      </w:smartTag>
      <w:r w:rsidRPr="00571543">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571543">
          <w:rPr>
            <w:rFonts w:ascii="Times New Roman" w:hAnsi="Times New Roman" w:cs="Times New Roman"/>
            <w:sz w:val="28"/>
            <w:szCs w:val="28"/>
          </w:rPr>
          <w:t>400 мм</w:t>
        </w:r>
      </w:smartTag>
      <w:r w:rsidRPr="00571543">
        <w:rPr>
          <w:rFonts w:ascii="Times New Roman" w:hAnsi="Times New Roman" w:cs="Times New Roman"/>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571543">
          <w:rPr>
            <w:rFonts w:ascii="Times New Roman" w:hAnsi="Times New Roman" w:cs="Times New Roman"/>
            <w:sz w:val="28"/>
            <w:szCs w:val="28"/>
          </w:rPr>
          <w:t>150 мм</w:t>
        </w:r>
      </w:smartTag>
      <w:r w:rsidRPr="00571543">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571543">
          <w:rPr>
            <w:rFonts w:ascii="Times New Roman" w:hAnsi="Times New Roman" w:cs="Times New Roman"/>
            <w:sz w:val="28"/>
            <w:szCs w:val="28"/>
          </w:rPr>
          <w:t>300 мм</w:t>
        </w:r>
      </w:smartTag>
      <w:r w:rsidRPr="00571543">
        <w:rPr>
          <w:rFonts w:ascii="Times New Roman" w:hAnsi="Times New Roman" w:cs="Times New Roman"/>
          <w:sz w:val="28"/>
          <w:szCs w:val="28"/>
        </w:rPr>
        <w:t xml:space="preserve"> и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соответственно.</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2.4.11.Пандус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571543">
          <w:rPr>
            <w:rFonts w:ascii="Times New Roman" w:hAnsi="Times New Roman" w:cs="Times New Roman"/>
            <w:sz w:val="28"/>
            <w:szCs w:val="28"/>
          </w:rPr>
          <w:t>75 мм</w:t>
        </w:r>
      </w:smartTag>
      <w:r w:rsidRPr="00571543">
        <w:rPr>
          <w:rFonts w:ascii="Times New Roman" w:hAnsi="Times New Roman" w:cs="Times New Roman"/>
          <w:sz w:val="28"/>
          <w:szCs w:val="28"/>
        </w:rPr>
        <w:t xml:space="preserve"> и поручни. Уклон бордюрного пандуса, как правило, принимают 1:12.</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2.4.12.При повороте пандуса или его протяженности более </w:t>
      </w:r>
      <w:smartTag w:uri="urn:schemas-microsoft-com:office:smarttags" w:element="metricconverter">
        <w:smartTagPr>
          <w:attr w:name="ProductID" w:val="9 м"/>
        </w:smartTagPr>
        <w:r w:rsidRPr="00571543">
          <w:rPr>
            <w:rFonts w:ascii="Times New Roman" w:hAnsi="Times New Roman" w:cs="Times New Roman"/>
            <w:sz w:val="28"/>
            <w:szCs w:val="28"/>
          </w:rPr>
          <w:t>9 м</w:t>
        </w:r>
      </w:smartTag>
      <w:r w:rsidRPr="00571543">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571543">
          <w:rPr>
            <w:rFonts w:ascii="Times New Roman" w:hAnsi="Times New Roman" w:cs="Times New Roman"/>
            <w:sz w:val="28"/>
            <w:szCs w:val="28"/>
          </w:rPr>
          <w:t>9 м</w:t>
        </w:r>
      </w:smartTag>
      <w:r w:rsidRPr="00571543">
        <w:rPr>
          <w:rFonts w:ascii="Times New Roman" w:hAnsi="Times New Roman" w:cs="Times New Roman"/>
          <w:sz w:val="28"/>
          <w:szCs w:val="28"/>
        </w:rPr>
        <w:t xml:space="preserve"> предусматриваются горизонтальные площадки размером 1,5 x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2.4.13.По обеим сторонам лестницы или пандуса предусматриваются поручни на высоте 800 - </w:t>
      </w:r>
      <w:smartTag w:uri="urn:schemas-microsoft-com:office:smarttags" w:element="metricconverter">
        <w:smartTagPr>
          <w:attr w:name="ProductID" w:val="920 мм"/>
        </w:smartTagPr>
        <w:r w:rsidRPr="00571543">
          <w:rPr>
            <w:rFonts w:ascii="Times New Roman" w:hAnsi="Times New Roman" w:cs="Times New Roman"/>
            <w:sz w:val="28"/>
            <w:szCs w:val="28"/>
          </w:rPr>
          <w:t>920 мм</w:t>
        </w:r>
      </w:smartTag>
      <w:r w:rsidRPr="00571543">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71543">
          <w:rPr>
            <w:rFonts w:ascii="Times New Roman" w:hAnsi="Times New Roman" w:cs="Times New Roman"/>
            <w:sz w:val="28"/>
            <w:szCs w:val="28"/>
          </w:rPr>
          <w:t>40 мм</w:t>
        </w:r>
      </w:smartTag>
      <w:r w:rsidRPr="00571543">
        <w:rPr>
          <w:rFonts w:ascii="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и более рекомендуется предусматривать разделительные поручни. Длину поручней устанавливают больше длины пандуса или лестницы с каждой стороны не менее чем на </w:t>
      </w:r>
      <w:smartTag w:uri="urn:schemas-microsoft-com:office:smarttags" w:element="metricconverter">
        <w:smartTagPr>
          <w:attr w:name="ProductID" w:val="0,3 м"/>
        </w:smartTagPr>
        <w:r w:rsidRPr="00571543">
          <w:rPr>
            <w:rFonts w:ascii="Times New Roman" w:hAnsi="Times New Roman" w:cs="Times New Roman"/>
            <w:sz w:val="28"/>
            <w:szCs w:val="28"/>
          </w:rPr>
          <w:t>0,3 м</w:t>
        </w:r>
      </w:smartTag>
      <w:r w:rsidRPr="00571543">
        <w:rPr>
          <w:rFonts w:ascii="Times New Roman" w:hAnsi="Times New Roman" w:cs="Times New Roman"/>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2.5.Ограждения.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2.5.1.В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571543">
          <w:rPr>
            <w:rFonts w:ascii="Times New Roman" w:hAnsi="Times New Roman" w:cs="Times New Roman"/>
            <w:sz w:val="28"/>
            <w:szCs w:val="28"/>
          </w:rPr>
          <w:t>1,7 м</w:t>
        </w:r>
      </w:smartTag>
      <w:r w:rsidRPr="00571543">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571543">
          <w:rPr>
            <w:rFonts w:ascii="Times New Roman" w:hAnsi="Times New Roman" w:cs="Times New Roman"/>
            <w:sz w:val="28"/>
            <w:szCs w:val="28"/>
          </w:rPr>
          <w:t>3,0 м</w:t>
        </w:r>
      </w:smartTag>
      <w:r w:rsidRPr="00571543">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2.5.2.Проектирование ограждений рекомендуется производить в зависимости от их местоположения и назначения.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2.5.3.Ограждения автодорог и транспортных сооружений  проектируются согласно ГОСТ Р 52289, ГОСТ 26804.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2.5.4.Ограждение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2.5.5. На территориях общественного, жилого, рекреационного назначения рекомендуется применение декоративных ажурных металлических ограждений.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2.5.6.Сплошное ограждение многоквартирных домов является нежелательным.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2.5.7.В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71543">
          <w:rPr>
            <w:rFonts w:ascii="Times New Roman" w:hAnsi="Times New Roman" w:cs="Times New Roman"/>
            <w:sz w:val="28"/>
            <w:szCs w:val="28"/>
          </w:rPr>
          <w:t>0,9 м</w:t>
        </w:r>
      </w:smartTag>
      <w:r w:rsidRPr="00571543">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571543">
          <w:rPr>
            <w:rFonts w:ascii="Times New Roman" w:hAnsi="Times New Roman" w:cs="Times New Roman"/>
            <w:sz w:val="28"/>
            <w:szCs w:val="28"/>
          </w:rPr>
          <w:t>0,8 м</w:t>
        </w:r>
      </w:smartTag>
      <w:r w:rsidRPr="00571543">
        <w:rPr>
          <w:rFonts w:ascii="Times New Roman" w:hAnsi="Times New Roman" w:cs="Times New Roman"/>
          <w:sz w:val="28"/>
          <w:szCs w:val="28"/>
        </w:rPr>
        <w:t xml:space="preserve"> и более в зависимости от возраста, породы дерева и прочих характеристик.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2.5.8.</w:t>
      </w:r>
      <w:r w:rsidRPr="00571543">
        <w:rPr>
          <w:rFonts w:ascii="Times New Roman" w:hAnsi="Times New Roman" w:cs="Times New Roman"/>
          <w:sz w:val="28"/>
          <w:szCs w:val="28"/>
        </w:rPr>
        <w:tab/>
        <w:t>При проектировании ограждений учитываются следующие требования:</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разграничить зеленую зону (газоны, клумбы, парки) с маршрутами пешеходов и транспорта; </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выполнять проектирование дорожек и тротуаров с учетом потоков людей и маршрутов;</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w:t>
      </w:r>
      <w:r w:rsidRPr="00571543">
        <w:rPr>
          <w:rFonts w:ascii="Times New Roman" w:hAnsi="Times New Roman" w:cs="Times New Roman"/>
          <w:sz w:val="28"/>
          <w:szCs w:val="28"/>
        </w:rPr>
        <w:lastRenderedPageBreak/>
        <w:t>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 Водные устройства.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2.6.1.На территории муниципального образования допускается организация водных устройств: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2.6.2.Фонтаны рекомендуется проектировать на основании индивидуальных </w:t>
      </w:r>
      <w:r w:rsidRPr="00571543">
        <w:rPr>
          <w:rFonts w:ascii="Times New Roman" w:hAnsi="Times New Roman" w:cs="Times New Roman"/>
          <w:color w:val="4C1130"/>
          <w:sz w:val="28"/>
          <w:szCs w:val="28"/>
        </w:rPr>
        <w:t xml:space="preserve">архитектурных </w:t>
      </w:r>
      <w:r w:rsidRPr="00571543">
        <w:rPr>
          <w:rFonts w:ascii="Times New Roman" w:hAnsi="Times New Roman" w:cs="Times New Roman"/>
          <w:sz w:val="28"/>
          <w:szCs w:val="28"/>
        </w:rPr>
        <w:t>проектных разработок.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571543">
          <w:rPr>
            <w:rFonts w:ascii="Times New Roman" w:hAnsi="Times New Roman" w:cs="Times New Roman"/>
            <w:sz w:val="28"/>
            <w:szCs w:val="28"/>
          </w:rPr>
          <w:t>90 см</w:t>
        </w:r>
      </w:smartTag>
      <w:r w:rsidRPr="00571543">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571543">
          <w:rPr>
            <w:rFonts w:ascii="Times New Roman" w:hAnsi="Times New Roman" w:cs="Times New Roman"/>
            <w:sz w:val="28"/>
            <w:szCs w:val="28"/>
          </w:rPr>
          <w:t>70 см</w:t>
        </w:r>
      </w:smartTag>
      <w:r w:rsidRPr="00571543">
        <w:rPr>
          <w:rFonts w:ascii="Times New Roman" w:hAnsi="Times New Roman" w:cs="Times New Roman"/>
          <w:sz w:val="28"/>
          <w:szCs w:val="28"/>
        </w:rPr>
        <w:t xml:space="preserve"> для детей.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2.6.4. Родники должны соответствовать качеству воды согласно требованиям СанПиНов. На особо охраняемых территориях для обустройства родника требуется разрешение уполномоченных органов природопользования и охраны окружающей среды. Родники рекомендуется оборудовать подходом и площадкой, приспособлением для подачи родниковой воды.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2.6.5.Декоративные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2.7.Мебель на территории Знаменского сельского поселения.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2.7.2.Установку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571543">
          <w:rPr>
            <w:rFonts w:ascii="Times New Roman" w:hAnsi="Times New Roman" w:cs="Times New Roman"/>
            <w:sz w:val="28"/>
            <w:szCs w:val="28"/>
          </w:rPr>
          <w:t>480 мм</w:t>
        </w:r>
      </w:smartTag>
      <w:r w:rsidRPr="00571543">
        <w:rPr>
          <w:rFonts w:ascii="Times New Roman" w:hAnsi="Times New Roman" w:cs="Times New Roman"/>
          <w:sz w:val="28"/>
          <w:szCs w:val="28"/>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2.7.3.На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2.8.Уличное техническое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2.8.1.Установка  уличного технического оборудования :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должна обеспечивать удобный подход к оборудованию и соответствовать разделу 3 СНиП 35-01.</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2.8.2.При установке таксофонов на территориях общественного, жилого, рекреационного назначения рекомендуется предусматривается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571543">
          <w:rPr>
            <w:rFonts w:ascii="Times New Roman" w:hAnsi="Times New Roman" w:cs="Times New Roman"/>
            <w:sz w:val="28"/>
            <w:szCs w:val="28"/>
          </w:rPr>
          <w:t>1,3 м</w:t>
        </w:r>
      </w:smartTag>
      <w:r w:rsidRPr="00571543">
        <w:rPr>
          <w:rFonts w:ascii="Times New Roman" w:hAnsi="Times New Roman" w:cs="Times New Roman"/>
          <w:sz w:val="28"/>
          <w:szCs w:val="28"/>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571543">
          <w:rPr>
            <w:rFonts w:ascii="Times New Roman" w:hAnsi="Times New Roman" w:cs="Times New Roman"/>
            <w:sz w:val="28"/>
            <w:szCs w:val="28"/>
          </w:rPr>
          <w:t>1,3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2.8.3.Оформление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2.9.Игровое и спортивное оборудование.</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2.9.1.Игровое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Игровое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2.9.3.Требования к материалу игрового оборудования и условиям его обработки: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деревянное оборудование выполняется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металл следует применять преимущественно для несущих конструкций оборудования, имеющий</w:t>
      </w:r>
      <w:r w:rsidRPr="00571543">
        <w:rPr>
          <w:rFonts w:ascii="Times New Roman" w:hAnsi="Times New Roman" w:cs="Times New Roman"/>
          <w:sz w:val="28"/>
          <w:szCs w:val="28"/>
        </w:rPr>
        <w:tab/>
        <w:t xml:space="preserve">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lastRenderedPageBreak/>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2.9.4.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71543">
          <w:rPr>
            <w:rFonts w:ascii="Times New Roman" w:hAnsi="Times New Roman" w:cs="Times New Roman"/>
            <w:sz w:val="28"/>
            <w:szCs w:val="28"/>
          </w:rPr>
          <w:t>500 мм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2.9.5.При размещении игрового оборудования на детских игровых площадках необходимо соблюдать минимальные расстояния безопасности, всоответствии с таблицей 2 Приложения N 1 к настоящим Правилам.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Спортивное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2.9.6.Спортивное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0" w:name="_Toc472352452"/>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2.10.Освещение и осветительное оборудование</w:t>
      </w:r>
      <w:bookmarkEnd w:id="0"/>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2.10.1.На территории муниципального образования может  предусматриваться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2.10.2.При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удобство обслуживания и управления при разных режимах работы установок.</w:t>
      </w:r>
    </w:p>
    <w:p w:rsidR="008D33E5" w:rsidRPr="00571543" w:rsidRDefault="008D33E5" w:rsidP="00571543">
      <w:pPr>
        <w:spacing w:after="0" w:line="240" w:lineRule="auto"/>
        <w:ind w:firstLine="720"/>
        <w:jc w:val="both"/>
        <w:rPr>
          <w:rFonts w:ascii="Times New Roman" w:hAnsi="Times New Roman" w:cs="Times New Roman"/>
          <w:i/>
          <w:sz w:val="28"/>
          <w:szCs w:val="28"/>
        </w:rPr>
      </w:pPr>
      <w:r w:rsidRPr="00571543">
        <w:rPr>
          <w:rFonts w:ascii="Times New Roman" w:hAnsi="Times New Roman" w:cs="Times New Roman"/>
          <w:i/>
          <w:sz w:val="28"/>
          <w:szCs w:val="28"/>
        </w:rPr>
        <w:t>Функциональное освещение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2.10.3.Функциональное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2.10.4.В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Их рекомендуется применять в транспортных и пешеходных зонах как наиболее традиционные.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2.10.5.В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2.10.6.В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2.10.7.Газонные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2.10.8.Светильники,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Архитектурное освещение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2.10.9.Архитектурное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2.10.10.К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2.10.11.В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Световая информация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2.10.12.Световая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Источники света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2.10.13.В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2.10.14.Источники света в установках ФО выбирают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2.10.15.В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Режимы работы осветительных установок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2.11.16.При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lastRenderedPageBreak/>
        <w:t>- праздничный режим, когда функционируют все стационарные и временные осветительные установки трех групп в часы суток и дни недели;</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2.11.17.Включение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2.12.1.Некапитальными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2.12.2.Размещение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2.12.3. Не допускается размещение некапитальных нестационарных сооружений под козырьками вестибюлей ,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 от ствола дерева.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2.12.4.Сооружения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w:t>
      </w:r>
      <w:r w:rsidRPr="00571543">
        <w:rPr>
          <w:rFonts w:ascii="Times New Roman" w:hAnsi="Times New Roman" w:cs="Times New Roman"/>
          <w:sz w:val="28"/>
          <w:szCs w:val="28"/>
        </w:rPr>
        <w:lastRenderedPageBreak/>
        <w:t>оборудовать осветительным оборудованием, урнами и малыми контейнерами для мусора.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2.12.5.Размещение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Туалетную кабину необходимо устанавливать на твердые виды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w:t>
      </w:r>
      <w:bookmarkStart w:id="1" w:name="_Toc472352456"/>
      <w:r w:rsidRPr="00571543">
        <w:rPr>
          <w:rFonts w:ascii="Times New Roman" w:hAnsi="Times New Roman" w:cs="Times New Roman"/>
          <w:sz w:val="28"/>
          <w:szCs w:val="28"/>
        </w:rPr>
        <w:t xml:space="preserve"> Площадки</w:t>
      </w:r>
      <w:bookmarkEnd w:id="1"/>
      <w:r w:rsidRPr="00571543">
        <w:rPr>
          <w:rFonts w:ascii="Times New Roman" w:hAnsi="Times New Roman" w:cs="Times New Roman"/>
          <w:sz w:val="28"/>
          <w:szCs w:val="28"/>
        </w:rPr>
        <w:t xml:space="preserve">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2.13.1.На территории Знаменского сельского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Детские площадки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2.13.3.Расстояние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571543">
          <w:rPr>
            <w:rFonts w:ascii="Times New Roman" w:hAnsi="Times New Roman" w:cs="Times New Roman"/>
            <w:sz w:val="28"/>
            <w:szCs w:val="28"/>
          </w:rPr>
          <w:t>0,7 кв. м</w:t>
        </w:r>
      </w:smartTag>
      <w:r w:rsidRPr="00571543">
        <w:rPr>
          <w:rFonts w:ascii="Times New Roman" w:hAnsi="Times New Roman" w:cs="Times New Roman"/>
          <w:sz w:val="28"/>
          <w:szCs w:val="28"/>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2.13.5.Площадки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571543">
          <w:rPr>
            <w:rFonts w:ascii="Times New Roman" w:hAnsi="Times New Roman" w:cs="Times New Roman"/>
            <w:sz w:val="28"/>
            <w:szCs w:val="28"/>
          </w:rPr>
          <w:t>75 кв. м</w:t>
        </w:r>
      </w:smartTag>
      <w:r w:rsidRPr="00571543">
        <w:rPr>
          <w:rFonts w:ascii="Times New Roman" w:hAnsi="Times New Roman" w:cs="Times New Roman"/>
          <w:sz w:val="28"/>
          <w:szCs w:val="28"/>
        </w:rPr>
        <w:t xml:space="preserve">), размещаться отдельно или </w:t>
      </w:r>
      <w:r w:rsidRPr="00571543">
        <w:rPr>
          <w:rFonts w:ascii="Times New Roman" w:hAnsi="Times New Roman" w:cs="Times New Roman"/>
          <w:sz w:val="28"/>
          <w:szCs w:val="28"/>
        </w:rPr>
        <w:lastRenderedPageBreak/>
        <w:t xml:space="preserve">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571543">
          <w:rPr>
            <w:rFonts w:ascii="Times New Roman" w:hAnsi="Times New Roman" w:cs="Times New Roman"/>
            <w:sz w:val="28"/>
            <w:szCs w:val="28"/>
          </w:rPr>
          <w:t>80 кв.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2.13.6.Оптимальный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xml:space="preserve">, школьного возраста - 100 - </w:t>
      </w:r>
      <w:smartTag w:uri="urn:schemas-microsoft-com:office:smarttags" w:element="metricconverter">
        <w:smartTagPr>
          <w:attr w:name="ProductID" w:val="300 кв. м"/>
        </w:smartTagPr>
        <w:r w:rsidRPr="00571543">
          <w:rPr>
            <w:rFonts w:ascii="Times New Roman" w:hAnsi="Times New Roman" w:cs="Times New Roman"/>
            <w:sz w:val="28"/>
            <w:szCs w:val="28"/>
          </w:rPr>
          <w:t>300 кв. м</w:t>
        </w:r>
      </w:smartTag>
      <w:r w:rsidRPr="00571543">
        <w:rPr>
          <w:rFonts w:ascii="Times New Roman" w:hAnsi="Times New Roman" w:cs="Times New Roman"/>
          <w:sz w:val="28"/>
          <w:szCs w:val="28"/>
        </w:rPr>
        <w:t xml:space="preserve">, комплексных игровых площадок - 900 - </w:t>
      </w:r>
      <w:smartTag w:uri="urn:schemas-microsoft-com:office:smarttags" w:element="metricconverter">
        <w:smartTagPr>
          <w:attr w:name="ProductID" w:val="1600 кв. м"/>
        </w:smartTagPr>
        <w:r w:rsidRPr="00571543">
          <w:rPr>
            <w:rFonts w:ascii="Times New Roman" w:hAnsi="Times New Roman" w:cs="Times New Roman"/>
            <w:sz w:val="28"/>
            <w:szCs w:val="28"/>
          </w:rPr>
          <w:t>1600 кв. м</w:t>
        </w:r>
      </w:smartTag>
      <w:r w:rsidRPr="00571543">
        <w:rPr>
          <w:rFonts w:ascii="Times New Roman" w:hAnsi="Times New Roman" w:cs="Times New Roman"/>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Соседствующие детские и взрослые площадки рекомендуется разделять густыми зелеными посадками и (или) декоративными стенками.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2.13.7.В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3.10.17. настоящих Правил.</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2.13.8.Детские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2.13.9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2.13.10.Обязательный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2.13.11.Мягкие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2.13.12.Для сопряжения поверхностей площадки и газона рекомендуется применять садовые бортовые камни со скошенными или закругленными краями.</w:t>
      </w:r>
    </w:p>
    <w:p w:rsidR="008D33E5" w:rsidRPr="00571543" w:rsidRDefault="008D33E5" w:rsidP="00571543">
      <w:pPr>
        <w:spacing w:after="0" w:line="240" w:lineRule="auto"/>
        <w:ind w:left="142"/>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lastRenderedPageBreak/>
        <w:t xml:space="preserve">      2.13.13.Детские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2.13.14.Размещение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2.13.15.Осветительное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Площадки отдыха и досуга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2.13.16.Площадки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2.13.17.Площадки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571543">
          <w:rPr>
            <w:rFonts w:ascii="Times New Roman" w:hAnsi="Times New Roman" w:cs="Times New Roman"/>
            <w:sz w:val="28"/>
            <w:szCs w:val="28"/>
          </w:rPr>
          <w:t>0,2 кв. м</w:t>
        </w:r>
      </w:smartTag>
      <w:r w:rsidRPr="00571543">
        <w:rPr>
          <w:rFonts w:ascii="Times New Roman" w:hAnsi="Times New Roman" w:cs="Times New Roman"/>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571543">
          <w:rPr>
            <w:rFonts w:ascii="Times New Roman" w:hAnsi="Times New Roman" w:cs="Times New Roman"/>
            <w:sz w:val="28"/>
            <w:szCs w:val="28"/>
          </w:rPr>
          <w:t>100 кв. м</w:t>
        </w:r>
      </w:smartTag>
      <w:r w:rsidRPr="00571543">
        <w:rPr>
          <w:rFonts w:ascii="Times New Roman" w:hAnsi="Times New Roman" w:cs="Times New Roman"/>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571543">
          <w:rPr>
            <w:rFonts w:ascii="Times New Roman" w:hAnsi="Times New Roman" w:cs="Times New Roman"/>
            <w:sz w:val="28"/>
            <w:szCs w:val="28"/>
          </w:rPr>
          <w:t>20 кв. м</w:t>
        </w:r>
      </w:smartTag>
      <w:r w:rsidRPr="00571543">
        <w:rPr>
          <w:rFonts w:ascii="Times New Roman" w:hAnsi="Times New Roman" w:cs="Times New Roman"/>
          <w:sz w:val="28"/>
          <w:szCs w:val="28"/>
        </w:rPr>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2.13.18.Обязательный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2.13.19. При совмещении площадок отдыха и детских площадок не допускается устройство твердых видов покрытия в зоне детских игр.</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2.13.20.Рекомендуется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2.13.21.Функционирование осветительного оборудования рекомендуется обеспечивать в режиме освещения территории, на которой расположена площадка.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2.13.22.Минимальный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571543">
          <w:rPr>
            <w:rFonts w:ascii="Times New Roman" w:hAnsi="Times New Roman" w:cs="Times New Roman"/>
            <w:sz w:val="28"/>
            <w:szCs w:val="28"/>
          </w:rPr>
          <w:t>15 кв.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Спортивные площадки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2.13.23.Спортивные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2.13.24.Размещение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571543">
          <w:rPr>
            <w:rFonts w:ascii="Times New Roman" w:hAnsi="Times New Roman" w:cs="Times New Roman"/>
            <w:sz w:val="28"/>
            <w:szCs w:val="28"/>
          </w:rPr>
          <w:t>250 кв.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2.13.25.Обязательный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2.13.26.Озеленение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2.13.27.Площадки рекомендуется оборудовать сетчатым ограждением высотой 1,5 -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Площадки автостоянок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2.13.40.На территории Знаменского сельского поселения  могут предусматриваться следующие виды автостоянок: кратковременного и длительного хранения автомобилей, уличных (в виде парковок на проезжей части),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2.13.41.Расстояние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Pr="00571543">
        <w:rPr>
          <w:rFonts w:ascii="Times New Roman" w:hAnsi="Times New Roman" w:cs="Times New Roman"/>
          <w:sz w:val="28"/>
          <w:szCs w:val="28"/>
        </w:rPr>
        <w:lastRenderedPageBreak/>
        <w:t>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2.13.42.Не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от конца или начала посадочной площадки.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2.13.43.Рекомендуется в перечень элементов благоустройства территории на площадках автостоянок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2.13.44. На площадках проектируется твердое покрытие.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2.13.45.Сопряжение покрытия площадки с проездом рекомендуется выполнять в одном уровне без укладки бортового камня.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2.13.46. Разделительные элементы на площадках могут быть выполнены в виде разметки (белых полос), озелененных полос (газонов), контейнерного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2.13.47. Автомобильные парковки, не должны нарушать систему пешеходных маршрутов в структуре общественных пространств.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2.13.48.Автомобильные парковки должны быть безопасными. Такие объекты рекомендуется обеспечивать охраной и системой видеонаблюдения.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2.13.49.При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2" w:name="_Toc472352457"/>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2.14.Пешеходные коммуникации</w:t>
      </w:r>
      <w:bookmarkEnd w:id="2"/>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города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xml:space="preserve"> устраивать горизонтальные участки </w:t>
      </w:r>
      <w:r w:rsidRPr="00571543">
        <w:rPr>
          <w:rFonts w:ascii="Times New Roman" w:hAnsi="Times New Roman" w:cs="Times New Roman"/>
          <w:sz w:val="28"/>
          <w:szCs w:val="28"/>
        </w:rPr>
        <w:lastRenderedPageBreak/>
        <w:t xml:space="preserve">длиной не менее </w:t>
      </w:r>
      <w:smartTag w:uri="urn:schemas-microsoft-com:office:smarttags" w:element="metricconverter">
        <w:smartTagPr>
          <w:attr w:name="ProductID" w:val="5 м"/>
        </w:smartTagPr>
        <w:r w:rsidRPr="00571543">
          <w:rPr>
            <w:rFonts w:ascii="Times New Roman" w:hAnsi="Times New Roman" w:cs="Times New Roman"/>
            <w:sz w:val="28"/>
            <w:szCs w:val="28"/>
          </w:rPr>
          <w:t>5 м</w:t>
        </w:r>
      </w:smartTag>
      <w:r w:rsidRPr="00571543">
        <w:rPr>
          <w:rFonts w:ascii="Times New Roman" w:hAnsi="Times New Roman" w:cs="Times New Roman"/>
          <w:sz w:val="28"/>
          <w:szCs w:val="28"/>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8D33E5" w:rsidRPr="00571543" w:rsidRDefault="008D33E5" w:rsidP="00571543">
      <w:pPr>
        <w:spacing w:after="0" w:line="240" w:lineRule="auto"/>
        <w:ind w:firstLine="709"/>
        <w:contextualSpacing/>
        <w:jc w:val="both"/>
        <w:rPr>
          <w:rFonts w:ascii="Times New Roman" w:hAnsi="Times New Roman" w:cs="Times New Roman"/>
          <w:sz w:val="28"/>
          <w:szCs w:val="28"/>
        </w:rPr>
      </w:pPr>
      <w:r w:rsidRPr="00571543">
        <w:rPr>
          <w:rFonts w:ascii="Times New Roman" w:hAnsi="Times New Roman" w:cs="Times New Roman"/>
          <w:sz w:val="28"/>
          <w:szCs w:val="28"/>
        </w:rPr>
        <w:t>2.14.3.Необходимо обеспечить безопасность при пересечении пешеходных маршрутов с автомобильными проездами  и велосипедными дорожками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2.14.4.Покрытие пешеходных дорожек должны быть удобным при ходьбе и устойчивым к износу.</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2.14.5.Пешеходные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2.14.6.Качество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2.14.7.Пешеходные маршруты в составе общественных пространств должны быть хорошо просматриваемыми на всем протяжении из окон жилых домов.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2.14.8.Пешеходные маршруты должны быть хорошо освещены.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2.14.9.При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2.14.10.При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2.14.11.Пешеходные маршруты должны быть озеленены.</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Основные пешеходные коммуникации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2.14.12.Основные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2.14.13.Трассировка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2.14.14.Во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w:t>
      </w:r>
      <w:r w:rsidRPr="00571543">
        <w:rPr>
          <w:rFonts w:ascii="Times New Roman" w:hAnsi="Times New Roman" w:cs="Times New Roman"/>
          <w:sz w:val="28"/>
          <w:szCs w:val="28"/>
        </w:rPr>
        <w:lastRenderedPageBreak/>
        <w:t>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2.14.15.Рекомендуется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2.14.16.Обязательный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2.14.17.Требования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571543">
          <w:rPr>
            <w:rFonts w:ascii="Times New Roman" w:hAnsi="Times New Roman" w:cs="Times New Roman"/>
            <w:sz w:val="28"/>
            <w:szCs w:val="28"/>
          </w:rPr>
          <w:t>2,25 м</w:t>
        </w:r>
      </w:smartTag>
      <w:r w:rsidRPr="00571543">
        <w:rPr>
          <w:rFonts w:ascii="Times New Roman" w:hAnsi="Times New Roman" w:cs="Times New Roman"/>
          <w:sz w:val="28"/>
          <w:szCs w:val="28"/>
        </w:rPr>
        <w:t xml:space="preserve"> и более - возможностью эпизодического проезда специализированных транспортных средств.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2.14.18.Возможно размещение некапитальных нестационарных сооружений.</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Второстепенные пешеходные коммуникации.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2.14.19.Второстепенные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2.14.20.Обязательный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2.14.21.На дорожках скверов, бульваров, садов населенного пункта рекомендуется предусматривать твердые виды покрытия с элементами сопряжения. </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 xml:space="preserve">          Транспортные проезды.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2.14.23.Транспортные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2.14.24.Проектирование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2.14.25.Насаждения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2.14.26.Режим разрешения либо запрета на парковку на элементах улично-дорожной сети определяется с учетом их пропускной способности.    </w:t>
      </w:r>
    </w:p>
    <w:p w:rsidR="008D33E5" w:rsidRPr="00571543" w:rsidRDefault="008D33E5" w:rsidP="00571543">
      <w:pPr>
        <w:spacing w:after="0" w:line="240" w:lineRule="auto"/>
        <w:contextualSpacing/>
        <w:jc w:val="both"/>
        <w:rPr>
          <w:rFonts w:ascii="Times New Roman" w:hAnsi="Times New Roman" w:cs="Times New Roman"/>
          <w:sz w:val="28"/>
          <w:szCs w:val="28"/>
          <w:highlight w:val="yellow"/>
        </w:rPr>
      </w:pPr>
    </w:p>
    <w:p w:rsidR="008D33E5" w:rsidRDefault="008D33E5" w:rsidP="00571543">
      <w:pPr>
        <w:pStyle w:val="15"/>
        <w:spacing w:after="0" w:line="240" w:lineRule="auto"/>
        <w:ind w:left="0" w:right="-1"/>
        <w:jc w:val="center"/>
        <w:rPr>
          <w:rFonts w:ascii="Times New Roman" w:hAnsi="Times New Roman"/>
          <w:b/>
          <w:sz w:val="28"/>
          <w:szCs w:val="28"/>
        </w:rPr>
      </w:pPr>
      <w:r w:rsidRPr="00571543">
        <w:rPr>
          <w:rFonts w:ascii="Times New Roman" w:hAnsi="Times New Roman"/>
          <w:b/>
          <w:sz w:val="28"/>
          <w:szCs w:val="28"/>
        </w:rPr>
        <w:t>3. Благоустройство и содержание территории поселения</w:t>
      </w:r>
    </w:p>
    <w:p w:rsidR="009D1F3A" w:rsidRPr="00571543" w:rsidRDefault="009D1F3A" w:rsidP="00571543">
      <w:pPr>
        <w:pStyle w:val="15"/>
        <w:spacing w:after="0" w:line="240" w:lineRule="auto"/>
        <w:ind w:left="0" w:right="-1"/>
        <w:jc w:val="center"/>
        <w:rPr>
          <w:rFonts w:ascii="Times New Roman" w:hAnsi="Times New Roman"/>
          <w:b/>
          <w:sz w:val="28"/>
          <w:szCs w:val="28"/>
        </w:rPr>
      </w:pP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3.1. Требования к местам и устройствам для накопления бытовых отходов.</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3.1.1. На тротуарах, а также в местах массового посещения населения и у входа в них (рынки, парки, зоны отдыха, дворы, остановки городского пассажирского транспорта, магазины, предприятия общественного питания и бытового обслуживания населения, кинотеатры, учреждения и другие общественные места) должны быть установлены урны. </w:t>
      </w:r>
    </w:p>
    <w:p w:rsidR="008D33E5" w:rsidRPr="00571543" w:rsidRDefault="008D33E5" w:rsidP="00571543">
      <w:pPr>
        <w:pStyle w:val="310"/>
        <w:spacing w:after="0"/>
        <w:ind w:left="0" w:firstLine="708"/>
        <w:jc w:val="both"/>
        <w:rPr>
          <w:sz w:val="28"/>
          <w:szCs w:val="28"/>
        </w:rPr>
      </w:pPr>
      <w:r w:rsidRPr="00571543">
        <w:rPr>
          <w:sz w:val="28"/>
          <w:szCs w:val="28"/>
        </w:rPr>
        <w:t xml:space="preserve">Расстояние между урнами должно быть не более чем </w:t>
      </w:r>
      <w:smartTag w:uri="urn:schemas-microsoft-com:office:smarttags" w:element="metricconverter">
        <w:smartTagPr>
          <w:attr w:name="ProductID" w:val="60 м"/>
        </w:smartTagPr>
        <w:r w:rsidRPr="00571543">
          <w:rPr>
            <w:sz w:val="28"/>
            <w:szCs w:val="28"/>
          </w:rPr>
          <w:t>60 м</w:t>
        </w:r>
      </w:smartTag>
      <w:r w:rsidRPr="00571543">
        <w:rPr>
          <w:sz w:val="28"/>
          <w:szCs w:val="28"/>
        </w:rPr>
        <w:t xml:space="preserve"> на оживленных тротуарах и </w:t>
      </w:r>
      <w:smartTag w:uri="urn:schemas-microsoft-com:office:smarttags" w:element="metricconverter">
        <w:smartTagPr>
          <w:attr w:name="ProductID" w:val="100 м"/>
        </w:smartTagPr>
        <w:r w:rsidRPr="00571543">
          <w:rPr>
            <w:sz w:val="28"/>
            <w:szCs w:val="28"/>
          </w:rPr>
          <w:t>100 м</w:t>
        </w:r>
      </w:smartTag>
      <w:r w:rsidRPr="00571543">
        <w:rPr>
          <w:sz w:val="28"/>
          <w:szCs w:val="28"/>
        </w:rPr>
        <w:t xml:space="preserve"> – на малолюдных. </w:t>
      </w:r>
    </w:p>
    <w:p w:rsidR="008D33E5" w:rsidRPr="00571543" w:rsidRDefault="008D33E5" w:rsidP="00571543">
      <w:pPr>
        <w:pStyle w:val="21"/>
        <w:widowControl w:val="0"/>
        <w:spacing w:after="0" w:line="240" w:lineRule="auto"/>
        <w:ind w:left="0" w:firstLine="708"/>
        <w:jc w:val="both"/>
        <w:rPr>
          <w:sz w:val="28"/>
          <w:szCs w:val="28"/>
        </w:rPr>
      </w:pPr>
      <w:r w:rsidRPr="00571543">
        <w:rPr>
          <w:sz w:val="28"/>
          <w:szCs w:val="28"/>
        </w:rPr>
        <w:t>3.1.2.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8D33E5" w:rsidRPr="00571543" w:rsidRDefault="008D33E5" w:rsidP="00571543">
      <w:pPr>
        <w:pStyle w:val="21"/>
        <w:widowControl w:val="0"/>
        <w:tabs>
          <w:tab w:val="left" w:pos="708"/>
        </w:tabs>
        <w:spacing w:after="0" w:line="240" w:lineRule="auto"/>
        <w:ind w:left="0" w:firstLine="708"/>
        <w:jc w:val="both"/>
        <w:rPr>
          <w:iCs/>
          <w:sz w:val="28"/>
          <w:szCs w:val="28"/>
        </w:rPr>
      </w:pPr>
      <w:r w:rsidRPr="00571543">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8D33E5" w:rsidRPr="00571543" w:rsidRDefault="008D33E5" w:rsidP="00571543">
      <w:pPr>
        <w:pStyle w:val="21"/>
        <w:suppressAutoHyphens w:val="0"/>
        <w:spacing w:after="0" w:line="240" w:lineRule="auto"/>
        <w:ind w:left="0" w:firstLine="708"/>
        <w:jc w:val="both"/>
        <w:rPr>
          <w:iCs/>
          <w:sz w:val="28"/>
          <w:szCs w:val="28"/>
        </w:rPr>
      </w:pPr>
      <w:r w:rsidRPr="00571543">
        <w:rPr>
          <w:sz w:val="28"/>
          <w:szCs w:val="28"/>
        </w:rPr>
        <w:t xml:space="preserve">3.1.3. </w:t>
      </w:r>
      <w:r w:rsidRPr="00571543">
        <w:rPr>
          <w:iCs/>
          <w:sz w:val="28"/>
          <w:szCs w:val="28"/>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3.1.4.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но не более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xml:space="preserve">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3.1.5.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3.1.6.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Pr="00571543">
          <w:rPr>
            <w:rFonts w:ascii="Times New Roman" w:hAnsi="Times New Roman" w:cs="Times New Roman"/>
            <w:sz w:val="28"/>
            <w:szCs w:val="28"/>
          </w:rPr>
          <w:t>5 м</w:t>
        </w:r>
        <w:r w:rsidRPr="00571543">
          <w:rPr>
            <w:rFonts w:ascii="Times New Roman" w:hAnsi="Times New Roman" w:cs="Times New Roman"/>
            <w:sz w:val="28"/>
            <w:szCs w:val="28"/>
            <w:vertAlign w:val="superscript"/>
          </w:rPr>
          <w:t>3</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3.1.7.Сопряжение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3.1.8.Функционирование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Необходимое осветительное оборудование должно быть выполнено, с автоматическим включением по наступлении темного времени суток.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3.1.9.Мероприятия по озеленению площадок для установки мусоросборников территорий рекомендуется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3.1.10. Размер площадок должен быть рассчитан на установку необходимого числа контейнеров, но не более 5.</w:t>
      </w:r>
    </w:p>
    <w:p w:rsidR="008D33E5" w:rsidRPr="00571543" w:rsidRDefault="008D33E5" w:rsidP="00571543">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3.1.11.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ТБО на автозаправочных станциях должны быть оборудованы плотно закрывающейся крышкой и запираться на замок.</w:t>
      </w:r>
    </w:p>
    <w:p w:rsidR="008D33E5" w:rsidRPr="00571543" w:rsidRDefault="008D33E5" w:rsidP="00571543">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3.1.12. Контейнерные площадки и места установки бункеров-накопителей должны постоянно очищаться от бытового и крупногабаритного мусора, содержаться в чистоте и порядке.</w:t>
      </w:r>
    </w:p>
    <w:p w:rsidR="008D33E5" w:rsidRPr="00571543" w:rsidRDefault="008D33E5" w:rsidP="00571543">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3.1.13. На территории Знаменского сельского поселения запрещается размещать и накапливать отходы производства и потребления в несанкционированных местах.</w:t>
      </w:r>
    </w:p>
    <w:p w:rsidR="008D33E5" w:rsidRPr="00571543" w:rsidRDefault="008D33E5" w:rsidP="00571543">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Обязанность по содержанию контейнерных площадок и мест установки бункеров-накопителей на придомовой территории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8D33E5" w:rsidRPr="00571543" w:rsidRDefault="008D33E5" w:rsidP="00571543">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На территории индивидуальной жилой застройки ответственность за содержание контейнерной площадки и мест установки бункеров-накопителей возлагается на собственника, землевладельца, землепользователя, арендатора земельного участка.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3.1.14. Объектами сбора и вывоза твердых коммунальных  отходов ( далее ТКО) являются территории домовладений , предприятий, учреждений, организаций, объекты культурно-бытового, торгового или иного назначения, улицы, парки , другие места общего пользования.</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571543">
        <w:rPr>
          <w:rFonts w:ascii="Times New Roman" w:hAnsi="Times New Roman" w:cs="Times New Roman"/>
          <w:iCs/>
          <w:sz w:val="28"/>
          <w:szCs w:val="28"/>
        </w:rPr>
        <w:t xml:space="preserve">(при осуществлении управления многоквартирным домом по </w:t>
      </w:r>
      <w:r w:rsidRPr="00571543">
        <w:rPr>
          <w:rFonts w:ascii="Times New Roman" w:hAnsi="Times New Roman" w:cs="Times New Roman"/>
          <w:iCs/>
          <w:sz w:val="28"/>
          <w:szCs w:val="28"/>
        </w:rPr>
        <w:lastRenderedPageBreak/>
        <w:t>договору управления)</w:t>
      </w:r>
      <w:r w:rsidRPr="00571543">
        <w:rPr>
          <w:rFonts w:ascii="Times New Roman" w:hAnsi="Times New Roman" w:cs="Times New Roman"/>
          <w:sz w:val="28"/>
          <w:szCs w:val="28"/>
        </w:rPr>
        <w:t>, собственники, арендаторы земельных участков, землевладельцы, землепользователи обязаны:</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организовать своевременный вывоз ТБО и крупногабаритного мусора. Не допускается хранение ТБО в открытых контейнерах в теплое время года (при температуре воздуха более +5</w:t>
      </w:r>
      <w:r w:rsidRPr="00571543">
        <w:rPr>
          <w:rFonts w:ascii="Times New Roman" w:hAnsi="Times New Roman" w:cs="Times New Roman"/>
          <w:sz w:val="28"/>
          <w:szCs w:val="28"/>
          <w:vertAlign w:val="superscript"/>
        </w:rPr>
        <w:t>0</w:t>
      </w:r>
      <w:r w:rsidRPr="00571543">
        <w:rPr>
          <w:rFonts w:ascii="Times New Roman" w:hAnsi="Times New Roman" w:cs="Times New Roman"/>
          <w:sz w:val="28"/>
          <w:szCs w:val="28"/>
        </w:rPr>
        <w:t>С) более одних суток (ежедневный вывоз), в холодное время года (при температуре ниже -5</w:t>
      </w:r>
      <w:r w:rsidRPr="00571543">
        <w:rPr>
          <w:rFonts w:ascii="Times New Roman" w:hAnsi="Times New Roman" w:cs="Times New Roman"/>
          <w:sz w:val="28"/>
          <w:szCs w:val="28"/>
          <w:vertAlign w:val="superscript"/>
        </w:rPr>
        <w:t>0</w:t>
      </w:r>
      <w:r w:rsidRPr="00571543">
        <w:rPr>
          <w:rFonts w:ascii="Times New Roman" w:hAnsi="Times New Roman" w:cs="Times New Roman"/>
          <w:sz w:val="28"/>
          <w:szCs w:val="28"/>
        </w:rPr>
        <w:t>С) – более трех суток;</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обеспечить свободный подъезд к контейнерам и контейнерным площадкам;</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обеспечить содержание контейнеров для сбора ТКО, урн в исправном состоянии, исключающем их переполнение и загрязнение территорий;</w:t>
      </w:r>
    </w:p>
    <w:p w:rsidR="008D33E5" w:rsidRPr="00571543" w:rsidRDefault="008D33E5" w:rsidP="00571543">
      <w:pPr>
        <w:keepLines/>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обеспечить своевременную очистку и дезинфекцию урн, контейнеров и контейнерных площадок;</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произвести своевременную окраску и мойку контейнеров</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3.1.15 Транспортировка отходов производства и потребления осуществляется:</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специально оборудованными или приспособленными (с закрывающим кузов пологом) транспортными средствами.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3.1.16. Допускается организация вывоза ТКО из зон частной жилой застройки путем подачи транспортного средства в установленные места в определенные дни и часы.</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3.1.17. Вывоз ТКО осуществляется специализированной организацией ЖКХ, на платной основе, в соответствии с заключенным договором.</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3.1.18. 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571543">
        <w:rPr>
          <w:rFonts w:ascii="Times New Roman" w:hAnsi="Times New Roman" w:cs="Times New Roman"/>
          <w:iCs/>
          <w:sz w:val="28"/>
          <w:szCs w:val="28"/>
        </w:rPr>
        <w:t>(при осуществлении управления многоквартирным домом по договору управления)</w:t>
      </w:r>
      <w:r w:rsidRPr="00571543">
        <w:rPr>
          <w:rFonts w:ascii="Times New Roman" w:hAnsi="Times New Roman" w:cs="Times New Roman"/>
          <w:sz w:val="28"/>
          <w:szCs w:val="28"/>
        </w:rPr>
        <w:t>, собственники, арендаторы земельных участков, землевладельцы, землепользователи обязаны заключить договор на вывоз ТКО со специализированной организацией ЖКХ.</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3.1.19. Доставка ТКО к месту сбора осуществляется населением  в специальных полиэтиленовых пакетах ( весом не более </w:t>
      </w:r>
      <w:smartTag w:uri="urn:schemas-microsoft-com:office:smarttags" w:element="metricconverter">
        <w:smartTagPr>
          <w:attr w:name="ProductID" w:val="25 кг"/>
        </w:smartTagPr>
        <w:r w:rsidRPr="00571543">
          <w:rPr>
            <w:rFonts w:ascii="Times New Roman" w:hAnsi="Times New Roman" w:cs="Times New Roman"/>
            <w:sz w:val="28"/>
            <w:szCs w:val="28"/>
          </w:rPr>
          <w:t>25 кг</w:t>
        </w:r>
      </w:smartTag>
      <w:r w:rsidRPr="00571543">
        <w:rPr>
          <w:rFonts w:ascii="Times New Roman" w:hAnsi="Times New Roman" w:cs="Times New Roman"/>
          <w:sz w:val="28"/>
          <w:szCs w:val="28"/>
        </w:rPr>
        <w:t>) в соответствии с утвержденным графиком сбора и вывоза ТКО.</w:t>
      </w:r>
    </w:p>
    <w:p w:rsidR="008D33E5" w:rsidRPr="00571543" w:rsidRDefault="008D33E5" w:rsidP="00571543">
      <w:pPr>
        <w:pStyle w:val="310"/>
        <w:spacing w:after="0"/>
        <w:ind w:left="0" w:firstLine="708"/>
        <w:jc w:val="both"/>
        <w:rPr>
          <w:sz w:val="28"/>
          <w:szCs w:val="28"/>
        </w:rPr>
      </w:pPr>
      <w:r w:rsidRPr="00571543">
        <w:rPr>
          <w:sz w:val="28"/>
          <w:szCs w:val="28"/>
        </w:rPr>
        <w:t>3.2. Организация уборки  территории.</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iCs/>
          <w:sz w:val="28"/>
          <w:szCs w:val="28"/>
        </w:rPr>
        <w:t>3.2.1. З</w:t>
      </w:r>
      <w:r w:rsidRPr="00571543">
        <w:rPr>
          <w:rFonts w:ascii="Times New Roman" w:hAnsi="Times New Roman" w:cs="Times New Roman"/>
          <w:sz w:val="28"/>
          <w:szCs w:val="28"/>
        </w:rPr>
        <w:t xml:space="preserve">емлепользователи, землевладельцы, собственники, арендаторы земельных участков обязаны обеспечить содержание предоставленных территорий в чистоте и порядке, надлежащем санитарном состоянии в соответствии с требованиями СанПиН 42-128-4690-88 «Санитарные правила содержания территорий населенных мест»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том числе ежедневную уборку с последующим поддержанием чистоты в течение дня, своевременное устранение наледи и посыпку пескосоляной смесью в зимний </w:t>
      </w:r>
      <w:r w:rsidRPr="00571543">
        <w:rPr>
          <w:rFonts w:ascii="Times New Roman" w:hAnsi="Times New Roman" w:cs="Times New Roman"/>
          <w:sz w:val="28"/>
          <w:szCs w:val="28"/>
        </w:rPr>
        <w:lastRenderedPageBreak/>
        <w:t xml:space="preserve">период, своевременное скашивание и вывоз травы (высота травостоя не более </w:t>
      </w:r>
      <w:smartTag w:uri="urn:schemas-microsoft-com:office:smarttags" w:element="metricconverter">
        <w:smartTagPr>
          <w:attr w:name="ProductID" w:val="15 см"/>
        </w:smartTagPr>
        <w:r w:rsidRPr="00571543">
          <w:rPr>
            <w:rFonts w:ascii="Times New Roman" w:hAnsi="Times New Roman" w:cs="Times New Roman"/>
            <w:sz w:val="28"/>
            <w:szCs w:val="28"/>
          </w:rPr>
          <w:t>15 см</w:t>
        </w:r>
      </w:smartTag>
      <w:r w:rsidRPr="00571543">
        <w:rPr>
          <w:rFonts w:ascii="Times New Roman" w:hAnsi="Times New Roman" w:cs="Times New Roman"/>
          <w:sz w:val="28"/>
          <w:szCs w:val="28"/>
        </w:rPr>
        <w:t>), сорняков, проведение своевременного ремонта покрытий тротуаров, внутриквартальных проездов и дорог, карманов и площадок для парковки автотранспорта, устранение трещин, выбоин, ям, повреждений бордюрного камня и других дефектов дорожного покрытия.</w:t>
      </w:r>
    </w:p>
    <w:p w:rsidR="008D33E5" w:rsidRPr="00571543" w:rsidRDefault="008D33E5" w:rsidP="00571543">
      <w:pPr>
        <w:pStyle w:val="21"/>
        <w:spacing w:after="0" w:line="240" w:lineRule="auto"/>
        <w:ind w:left="0" w:firstLine="708"/>
        <w:jc w:val="both"/>
        <w:rPr>
          <w:sz w:val="28"/>
          <w:szCs w:val="28"/>
        </w:rPr>
      </w:pPr>
      <w:r w:rsidRPr="00571543">
        <w:rPr>
          <w:sz w:val="28"/>
          <w:szCs w:val="28"/>
        </w:rPr>
        <w:t>3.2.2. Содержание территории муниципального образования включает в себя выполнение следующих работ:</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а) в летний период – уборка мусора, скашивание травы, ремонт дорожных покрытий, газонов, тротуаров, площадок;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б) в зимний период – уборка мусора, удаление снежно-ледяных образований, перекидывание, погрузка и вывоз снега (в т.ч. расчистка тротуаров и подъездных путей) , ликвидация гололеда;</w:t>
      </w:r>
    </w:p>
    <w:p w:rsidR="008D33E5" w:rsidRPr="00571543" w:rsidRDefault="008D33E5" w:rsidP="00571543">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sz w:val="28"/>
          <w:szCs w:val="28"/>
        </w:rPr>
        <w:t>в) в период с неустойчивыми погодными условиями (весной и осенью) – уборка мусора, удаление гололедных образований, грунтовых наносов.</w:t>
      </w:r>
      <w:r w:rsidRPr="00571543">
        <w:rPr>
          <w:rFonts w:ascii="Times New Roman" w:hAnsi="Times New Roman" w:cs="Times New Roman"/>
          <w:iCs/>
          <w:sz w:val="28"/>
          <w:szCs w:val="28"/>
        </w:rPr>
        <w:t xml:space="preserve"> </w:t>
      </w:r>
    </w:p>
    <w:p w:rsidR="008D33E5" w:rsidRPr="00571543" w:rsidRDefault="008D33E5" w:rsidP="00571543">
      <w:pPr>
        <w:pStyle w:val="21"/>
        <w:spacing w:after="0" w:line="240" w:lineRule="auto"/>
        <w:ind w:left="0" w:firstLine="708"/>
        <w:jc w:val="both"/>
        <w:rPr>
          <w:sz w:val="28"/>
          <w:szCs w:val="28"/>
        </w:rPr>
      </w:pPr>
      <w:r w:rsidRPr="00571543">
        <w:rPr>
          <w:sz w:val="28"/>
          <w:szCs w:val="28"/>
        </w:rPr>
        <w:t>3.2.3. Организация работ по содержанию городской территории возлагается на: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 специализированные организации жилищно – коммунального хозяйства на не закрепленных территориях;</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б) собственников, арендаторов, землепользователей, землевладельцев соответствующих земельных участков на закрепленных территориях.</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Определить границами закрепленных территорий расстояние на всем протяжении находящихся в собственности, пользовании, аренде земельных участков от красной линии улицы до проезжей части.</w:t>
      </w:r>
    </w:p>
    <w:p w:rsidR="008D33E5" w:rsidRPr="00571543" w:rsidRDefault="008D33E5" w:rsidP="00571543">
      <w:pPr>
        <w:pStyle w:val="21"/>
        <w:spacing w:after="0" w:line="240" w:lineRule="auto"/>
        <w:ind w:left="0"/>
        <w:jc w:val="both"/>
        <w:rPr>
          <w:sz w:val="28"/>
          <w:szCs w:val="28"/>
        </w:rPr>
      </w:pPr>
      <w:r w:rsidRPr="00571543">
        <w:rPr>
          <w:sz w:val="28"/>
          <w:szCs w:val="28"/>
        </w:rPr>
        <w:t xml:space="preserve">        Организация и проведение работ по содержанию  территории осуществляется в соответствии с действующим законодательством Российской Федерации, нормативно-техническими документами (ГОСТ, СНиП, СанПиН, ТУ, Правилами и нормами технической эксплуатации жилищного фонда).</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3.2.4.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8D33E5" w:rsidRPr="00571543" w:rsidRDefault="008D33E5" w:rsidP="00571543">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Убираемый снег должен вывозиться в места для приема снега.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3.2.5.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3.2.6.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3.2.7.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3.2.8.Уборка и очистка территорий, отведенных для размещения и эксплуатации линий электропередач, газовых, водопроводных и тепловых сетей </w:t>
      </w:r>
      <w:r w:rsidRPr="00571543">
        <w:rPr>
          <w:rFonts w:ascii="Times New Roman" w:hAnsi="Times New Roman" w:cs="Times New Roman"/>
          <w:sz w:val="28"/>
          <w:szCs w:val="28"/>
        </w:rPr>
        <w:lastRenderedPageBreak/>
        <w:t>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3.2.9.При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3.2.10.Складирование нечистот на проезжую часть улиц, тротуары и газоны запрещено.</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3.2.11.Сбор брошенных на улицах предметов, создающих помехи дорожному движению, возлагается на организации, обслуживающие данные объекты.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3.2.12.Органы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D33E5" w:rsidRPr="00571543" w:rsidRDefault="008D33E5" w:rsidP="00571543">
      <w:pPr>
        <w:pStyle w:val="21"/>
        <w:spacing w:after="0" w:line="240" w:lineRule="auto"/>
        <w:ind w:left="0"/>
        <w:jc w:val="both"/>
        <w:rPr>
          <w:sz w:val="28"/>
          <w:szCs w:val="28"/>
        </w:rPr>
      </w:pPr>
      <w:r w:rsidRPr="00571543">
        <w:rPr>
          <w:sz w:val="28"/>
          <w:szCs w:val="28"/>
        </w:rPr>
        <w:t xml:space="preserve">          3.3. Содержание фасадов зданий и строений </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3.3.1. Собственники и арендаторы зданий, строений, временных объектов и помещений многоквартирного дома обязаны:</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обеспечивать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8D33E5" w:rsidRPr="00571543" w:rsidRDefault="008D33E5" w:rsidP="00571543">
      <w:pPr>
        <w:autoSpaceDE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поддерживать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3.3.2. Архитектурное решение переоборудования фасадов здания, устройства дополнительных входов в здание, изменения отдельных элементов фасадов здания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Знаменского района Орловской области.</w:t>
      </w:r>
    </w:p>
    <w:p w:rsidR="008D33E5" w:rsidRPr="00571543" w:rsidRDefault="008D33E5" w:rsidP="00571543">
      <w:pPr>
        <w:pStyle w:val="a9"/>
        <w:tabs>
          <w:tab w:val="left" w:pos="360"/>
        </w:tabs>
        <w:spacing w:after="0"/>
        <w:ind w:left="0"/>
        <w:jc w:val="both"/>
        <w:rPr>
          <w:sz w:val="28"/>
          <w:szCs w:val="28"/>
        </w:rPr>
      </w:pPr>
      <w:r w:rsidRPr="00571543">
        <w:rPr>
          <w:sz w:val="28"/>
          <w:szCs w:val="28"/>
        </w:rPr>
        <w:t xml:space="preserve">          Самовольное переоборудование фасадов зданий, нарушение внешнего архитектурного облика не допускается.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 xml:space="preserve">3.3.2.1. Собственники зданий, строений, сооружений обязаны осуществлять ремонт зданий и сооружений с целью поддержания их внешнего </w:t>
      </w:r>
      <w:r w:rsidRPr="00571543">
        <w:rPr>
          <w:sz w:val="28"/>
          <w:szCs w:val="28"/>
        </w:rPr>
        <w:lastRenderedPageBreak/>
        <w:t xml:space="preserve">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3.3.2.2. К дефектам внешнего вида, нарушающим архитектурный облик застройки, относятся: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3.3.2.3.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Знаменского района Орловской области.</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3.3.3. Все здания должны быть оборудованы домовыми знаками с указанием улицы и номера дома, желательно с подсветкой в темное время суток, а жилые, кроме того, указателями номеров подъездов и квартир.</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 xml:space="preserve">3.3.4. Домовые знаки должны размещаться на высоте от 2,5 до </w:t>
      </w:r>
      <w:smartTag w:uri="urn:schemas-microsoft-com:office:smarttags" w:element="metricconverter">
        <w:smartTagPr>
          <w:attr w:name="ProductID" w:val="3,5 м"/>
        </w:smartTagPr>
        <w:r w:rsidRPr="00571543">
          <w:rPr>
            <w:sz w:val="28"/>
            <w:szCs w:val="28"/>
          </w:rPr>
          <w:t>3,5 м</w:t>
        </w:r>
      </w:smartTag>
      <w:r w:rsidRPr="00571543">
        <w:rPr>
          <w:sz w:val="28"/>
          <w:szCs w:val="28"/>
        </w:rPr>
        <w:t xml:space="preserve"> от уровня земли на расстоянии не более </w:t>
      </w:r>
      <w:smartTag w:uri="urn:schemas-microsoft-com:office:smarttags" w:element="metricconverter">
        <w:smartTagPr>
          <w:attr w:name="ProductID" w:val="1,0 м"/>
        </w:smartTagPr>
        <w:r w:rsidRPr="00571543">
          <w:rPr>
            <w:sz w:val="28"/>
            <w:szCs w:val="28"/>
          </w:rPr>
          <w:t>1,0 м</w:t>
        </w:r>
      </w:smartTag>
      <w:r w:rsidRPr="00571543">
        <w:rPr>
          <w:sz w:val="28"/>
          <w:szCs w:val="28"/>
        </w:rPr>
        <w:t xml:space="preserve"> от угла здания;</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 xml:space="preserve">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крупные номерные знаки (высота цифр 30-</w:t>
      </w:r>
      <w:smartTag w:uri="urn:schemas-microsoft-com:office:smarttags" w:element="metricconverter">
        <w:smartTagPr>
          <w:attr w:name="ProductID" w:val="35 см"/>
        </w:smartTagPr>
        <w:r w:rsidRPr="00571543">
          <w:rPr>
            <w:sz w:val="28"/>
            <w:szCs w:val="28"/>
          </w:rPr>
          <w:t>35 см</w:t>
        </w:r>
      </w:smartTag>
      <w:r w:rsidRPr="00571543">
        <w:rPr>
          <w:sz w:val="28"/>
          <w:szCs w:val="28"/>
        </w:rPr>
        <w:t>),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За левую и правую стороны дома следует принимать положение дома, если смотреть на него со стороны улицы.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На зданиях и сооружениях населенного пункта так же рекомендуется предусматривать размещение следующих домовых знаков:,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w:t>
      </w:r>
      <w:r w:rsidRPr="00571543">
        <w:rPr>
          <w:rFonts w:ascii="Times New Roman" w:hAnsi="Times New Roman" w:cs="Times New Roman"/>
          <w:sz w:val="28"/>
          <w:szCs w:val="28"/>
        </w:rPr>
        <w:lastRenderedPageBreak/>
        <w:t>условия их размещения рекомендуется определять функциональным назначением и местоположением зданий относительно улично-дорожной сети.</w:t>
      </w:r>
    </w:p>
    <w:p w:rsidR="008D33E5" w:rsidRPr="00571543" w:rsidRDefault="008D33E5" w:rsidP="00571543">
      <w:pPr>
        <w:pStyle w:val="a9"/>
        <w:tabs>
          <w:tab w:val="left" w:pos="360"/>
        </w:tabs>
        <w:spacing w:after="0"/>
        <w:ind w:left="0"/>
        <w:jc w:val="both"/>
        <w:rPr>
          <w:sz w:val="28"/>
          <w:szCs w:val="28"/>
        </w:rPr>
      </w:pPr>
      <w:r w:rsidRPr="00571543">
        <w:rPr>
          <w:sz w:val="28"/>
          <w:szCs w:val="28"/>
        </w:rPr>
        <w:t xml:space="preserve">          3.3.5.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571543">
        <w:rPr>
          <w:iCs/>
          <w:sz w:val="28"/>
          <w:szCs w:val="28"/>
        </w:rPr>
        <w:t>(при осуществлении управления многоквартирным домом по договору управления)</w:t>
      </w:r>
      <w:r w:rsidRPr="00571543">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3.3.6.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3.3.7.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различные сигнальные устройства допускается размещать на фасадах здания при условии сохранения отделки фасадов.</w:t>
      </w:r>
    </w:p>
    <w:p w:rsidR="008D33E5" w:rsidRPr="00571543" w:rsidRDefault="008D33E5" w:rsidP="00571543">
      <w:pPr>
        <w:pStyle w:val="a9"/>
        <w:tabs>
          <w:tab w:val="left" w:pos="360"/>
        </w:tabs>
        <w:spacing w:after="0"/>
        <w:ind w:left="0" w:firstLine="708"/>
        <w:jc w:val="both"/>
        <w:rPr>
          <w:sz w:val="28"/>
          <w:szCs w:val="28"/>
        </w:rPr>
      </w:pPr>
      <w:r w:rsidRPr="00571543">
        <w:rPr>
          <w:sz w:val="28"/>
          <w:szCs w:val="28"/>
        </w:rPr>
        <w:t>3.3.8. Мемориальные и памятные доски на фасадах здания устанавливаются после согласования с администрацией Знаменского района Орловской области.</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3.4. Содержание кровель, фасадов зданий, сооружений и временных объектов</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3.4.1.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3.4.2. Запрещается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 xml:space="preserve">3.4.3. В зимнее время и в период с неустойчивыми погодными условиями (весной и осенью) </w:t>
      </w:r>
      <w:r w:rsidRPr="00571543">
        <w:rPr>
          <w:rFonts w:ascii="Times New Roman" w:hAnsi="Times New Roman"/>
          <w:bCs/>
          <w:sz w:val="28"/>
          <w:szCs w:val="28"/>
        </w:rPr>
        <w:t xml:space="preserve">собственники зданий и сооружений, временных объектов, </w:t>
      </w:r>
      <w:r w:rsidRPr="00571543">
        <w:rPr>
          <w:rFonts w:ascii="Times New Roman" w:hAnsi="Times New Roman"/>
          <w:sz w:val="28"/>
          <w:szCs w:val="28"/>
        </w:rPr>
        <w:t xml:space="preserve">а также помещений многоквартирного дома </w:t>
      </w:r>
      <w:r w:rsidRPr="00571543">
        <w:rPr>
          <w:rFonts w:ascii="Times New Roman" w:hAnsi="Times New Roman"/>
          <w:bCs/>
          <w:sz w:val="28"/>
          <w:szCs w:val="28"/>
        </w:rPr>
        <w:t xml:space="preserve">обязаны </w:t>
      </w:r>
      <w:r w:rsidRPr="00571543">
        <w:rPr>
          <w:rFonts w:ascii="Times New Roman" w:hAnsi="Times New Roman"/>
          <w:sz w:val="28"/>
          <w:szCs w:val="28"/>
        </w:rPr>
        <w:t>производить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 xml:space="preserve">3.4.4.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571543">
          <w:rPr>
            <w:rFonts w:ascii="Times New Roman" w:hAnsi="Times New Roman"/>
            <w:sz w:val="28"/>
            <w:szCs w:val="28"/>
          </w:rPr>
          <w:t>30 см</w:t>
        </w:r>
      </w:smartTag>
      <w:r w:rsidRPr="00571543">
        <w:rPr>
          <w:rFonts w:ascii="Times New Roman" w:hAnsi="Times New Roman"/>
          <w:sz w:val="28"/>
          <w:szCs w:val="28"/>
        </w:rPr>
        <w:t>.</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 xml:space="preserve">3.4.5.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w:t>
      </w:r>
      <w:r w:rsidRPr="00571543">
        <w:rPr>
          <w:rFonts w:ascii="Times New Roman" w:hAnsi="Times New Roman"/>
          <w:sz w:val="28"/>
          <w:szCs w:val="28"/>
        </w:rPr>
        <w:lastRenderedPageBreak/>
        <w:t xml:space="preserve">производиться на внутренние дворовые территории. Перед сбросом снега необходимо провести мероприятия, обеспечивающие безопасность людей. </w:t>
      </w:r>
    </w:p>
    <w:p w:rsidR="008D33E5" w:rsidRPr="00571543" w:rsidRDefault="008D33E5" w:rsidP="00571543">
      <w:pPr>
        <w:pStyle w:val="a9"/>
        <w:spacing w:after="0"/>
        <w:ind w:left="0" w:firstLine="708"/>
        <w:jc w:val="both"/>
        <w:rPr>
          <w:sz w:val="28"/>
          <w:szCs w:val="28"/>
        </w:rPr>
      </w:pPr>
      <w:r w:rsidRPr="00571543">
        <w:rPr>
          <w:sz w:val="28"/>
          <w:szCs w:val="28"/>
        </w:rPr>
        <w:t>3.4.6.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3.4.7.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Запрещается сбрасывать снег, лед и бытовые отходы в воронки водосточных труб.</w:t>
      </w:r>
    </w:p>
    <w:p w:rsidR="008D33E5" w:rsidRPr="00571543" w:rsidRDefault="008D33E5" w:rsidP="00571543">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3.4.8.Для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 В случае примыкания здания к пешеходным коммуникациям, роль отмостки может выполнять тротуар с твердым видом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3.4.9.При организации стока воды со скатных крыш через водосточные трубы рекомендуется:</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71543">
          <w:rPr>
            <w:rFonts w:ascii="Times New Roman" w:hAnsi="Times New Roman" w:cs="Times New Roman"/>
            <w:sz w:val="28"/>
            <w:szCs w:val="28"/>
          </w:rPr>
          <w:t>200 мм</w:t>
        </w:r>
      </w:smartTag>
      <w:r w:rsidRPr="00571543">
        <w:rPr>
          <w:rFonts w:ascii="Times New Roman" w:hAnsi="Times New Roman" w:cs="Times New Roman"/>
          <w:sz w:val="28"/>
          <w:szCs w:val="28"/>
        </w:rPr>
        <w:t>;</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3.4.10.Входные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3.4.11.Рекомендуется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w:t>
      </w:r>
      <w:r w:rsidRPr="00571543">
        <w:rPr>
          <w:rFonts w:ascii="Times New Roman" w:hAnsi="Times New Roman" w:cs="Times New Roman"/>
          <w:sz w:val="28"/>
          <w:szCs w:val="28"/>
        </w:rPr>
        <w:lastRenderedPageBreak/>
        <w:t>участка, так и на прилегающих к входным группам общественных территориях населенного пункта.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3.4.12.Возможно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озеленения.</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571543">
          <w:rPr>
            <w:rFonts w:ascii="Times New Roman" w:hAnsi="Times New Roman" w:cs="Times New Roman"/>
            <w:sz w:val="28"/>
            <w:szCs w:val="28"/>
          </w:rPr>
          <w:t>0,5 м</w:t>
        </w:r>
      </w:smartTag>
      <w:r w:rsidRPr="00571543">
        <w:rPr>
          <w:rFonts w:ascii="Times New Roman" w:hAnsi="Times New Roman" w:cs="Times New Roman"/>
          <w:sz w:val="28"/>
          <w:szCs w:val="28"/>
        </w:rPr>
        <w:t>.</w:t>
      </w:r>
    </w:p>
    <w:p w:rsidR="008D33E5" w:rsidRPr="00571543" w:rsidRDefault="008D33E5" w:rsidP="00571543">
      <w:pPr>
        <w:spacing w:after="0" w:line="240" w:lineRule="auto"/>
        <w:jc w:val="both"/>
        <w:rPr>
          <w:rFonts w:ascii="Times New Roman" w:hAnsi="Times New Roman" w:cs="Times New Roman"/>
          <w:caps/>
          <w:sz w:val="28"/>
          <w:szCs w:val="28"/>
        </w:rPr>
      </w:pPr>
      <w:r w:rsidRPr="00571543">
        <w:rPr>
          <w:rFonts w:ascii="Times New Roman" w:hAnsi="Times New Roman" w:cs="Times New Roman"/>
          <w:sz w:val="28"/>
          <w:szCs w:val="28"/>
        </w:rPr>
        <w:t xml:space="preserve">       </w:t>
      </w:r>
      <w:r w:rsidR="00571543">
        <w:rPr>
          <w:rFonts w:ascii="Times New Roman" w:hAnsi="Times New Roman" w:cs="Times New Roman"/>
          <w:caps/>
          <w:sz w:val="28"/>
          <w:szCs w:val="28"/>
        </w:rPr>
        <w:t xml:space="preserve">  3.5. </w:t>
      </w:r>
      <w:r w:rsidR="00571543" w:rsidRPr="00571543">
        <w:rPr>
          <w:rFonts w:ascii="Times New Roman" w:hAnsi="Times New Roman" w:cs="Times New Roman"/>
          <w:bCs/>
          <w:sz w:val="28"/>
          <w:szCs w:val="28"/>
        </w:rPr>
        <w:t>Оформление и информация</w:t>
      </w:r>
      <w:r w:rsidR="00571543">
        <w:rPr>
          <w:rFonts w:ascii="Times New Roman" w:hAnsi="Times New Roman" w:cs="Times New Roman"/>
          <w:bCs/>
          <w:sz w:val="28"/>
          <w:szCs w:val="28"/>
        </w:rPr>
        <w:t>.</w:t>
      </w:r>
    </w:p>
    <w:p w:rsidR="008D33E5" w:rsidRPr="00571543" w:rsidRDefault="008D33E5" w:rsidP="00571543">
      <w:pPr>
        <w:spacing w:after="0" w:line="240" w:lineRule="auto"/>
        <w:jc w:val="both"/>
        <w:rPr>
          <w:rFonts w:ascii="Times New Roman" w:hAnsi="Times New Roman" w:cs="Times New Roman"/>
          <w:i/>
          <w:caps/>
          <w:sz w:val="28"/>
          <w:szCs w:val="28"/>
        </w:rPr>
      </w:pPr>
      <w:r w:rsidRPr="00571543">
        <w:rPr>
          <w:rFonts w:ascii="Times New Roman" w:hAnsi="Times New Roman" w:cs="Times New Roman"/>
          <w:caps/>
          <w:sz w:val="28"/>
          <w:szCs w:val="28"/>
        </w:rPr>
        <w:t xml:space="preserve">          </w:t>
      </w:r>
      <w:r w:rsidRPr="00571543">
        <w:rPr>
          <w:rFonts w:ascii="Times New Roman" w:hAnsi="Times New Roman" w:cs="Times New Roman"/>
          <w:i/>
          <w:sz w:val="28"/>
          <w:szCs w:val="28"/>
        </w:rPr>
        <w:t>Вывески, реклама и витрины.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уполномоченными органами.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3.5.2. Установка рекламной конструкции, требующей проведения земляных работ, допускается при наличии разрешения на производство земляных работ для ее установки выданного администрацией Знаменского района Орловской области.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3.5.3. После монтажа (демонтажа) рекламной конструкции ее владелец обязан восстановить благоустройство территории или объекта размещения в сроки, согласованные с администрацией Знаменского района Орловской области.</w:t>
      </w:r>
    </w:p>
    <w:p w:rsidR="008D33E5" w:rsidRPr="00571543" w:rsidRDefault="008D33E5" w:rsidP="00571543">
      <w:pPr>
        <w:pStyle w:val="HTML"/>
        <w:ind w:firstLine="708"/>
        <w:jc w:val="both"/>
        <w:rPr>
          <w:rFonts w:ascii="Times New Roman" w:hAnsi="Times New Roman"/>
          <w:sz w:val="28"/>
          <w:szCs w:val="28"/>
        </w:rPr>
      </w:pPr>
      <w:r w:rsidRPr="00571543">
        <w:rPr>
          <w:rFonts w:ascii="Times New Roman" w:hAnsi="Times New Roman"/>
          <w:sz w:val="28"/>
          <w:szCs w:val="28"/>
        </w:rPr>
        <w:t>3.5.4. Владелец рекламной конструкции обязан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571543">
        <w:rPr>
          <w:rFonts w:ascii="Times New Roman" w:hAnsi="Times New Roman"/>
          <w:sz w:val="28"/>
          <w:szCs w:val="28"/>
        </w:rPr>
        <w:softHyphen/>
        <w:t xml:space="preserve">становление рекламной конструкции.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3.5.5.Не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3.5.6.Расклейку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3.5.7.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3.5.10.Размещение следует осуществлять согласно утвержденной схеме.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3.5.11.Рекламные конструкции не рекомендуется располагать отдельно от городского оборудования (за редким исключением, например, конструкций </w:t>
      </w:r>
      <w:r w:rsidRPr="00571543">
        <w:rPr>
          <w:rFonts w:ascii="Times New Roman" w:hAnsi="Times New Roman" w:cs="Times New Roman"/>
          <w:sz w:val="28"/>
          <w:szCs w:val="28"/>
        </w:rPr>
        <w:lastRenderedPageBreak/>
        <w:t>культурных и спортивных объектов а также афишных тумб), она должна его защищать или окупать его эксплуатацию.</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3.5.12.Крупноформатные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571543">
          <w:rPr>
            <w:rFonts w:ascii="Times New Roman" w:hAnsi="Times New Roman" w:cs="Times New Roman"/>
            <w:sz w:val="28"/>
            <w:szCs w:val="28"/>
          </w:rPr>
          <w:t>100 метров</w:t>
        </w:r>
      </w:smartTag>
      <w:r w:rsidRPr="00571543">
        <w:rPr>
          <w:rFonts w:ascii="Times New Roman" w:hAnsi="Times New Roman" w:cs="Times New Roman"/>
          <w:sz w:val="28"/>
          <w:szCs w:val="28"/>
        </w:rPr>
        <w:t xml:space="preserve"> от жилых, общественных и офисных зданий.</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Праздничное оформление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3.5.13.Праздничное оформление территории муниципального образования рекомендуется выполнять по решению администрации Знаменского района на период проведения государственных и районных праздников, мероприятий, связанных со знаменательными событиями.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3.5.14.Оформление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3.5.15.Работы,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Знаменского района в пределах средств, предусмотренных на эти цели в бюджете муниципального образования.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3.5.16.В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3.5.17.При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3.5.18.К дефектам внешнего вида элементов праздничного оформления относятся следующие недостатки:</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наличие ржавчины, отслоений краски и царапины на элементах, крепеже; </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частичное или полное отсутствие свечения элементов светового оформления;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Рекомендации к размещению информационных конструкций (афиш) зрелищных мероприятий.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3.5.19.При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3.5.20.Количество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3.5.22.Размещение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3.5.23.Возможно размещать рекламу, создав специальные места или навесные конструкции на близлежащих столбах освещения.</w:t>
      </w:r>
    </w:p>
    <w:p w:rsidR="008D33E5" w:rsidRPr="00571543" w:rsidRDefault="008D33E5" w:rsidP="00571543">
      <w:pPr>
        <w:pStyle w:val="ConsPlusNormal"/>
        <w:widowControl/>
        <w:ind w:firstLine="0"/>
        <w:jc w:val="both"/>
        <w:rPr>
          <w:rFonts w:ascii="Times New Roman" w:hAnsi="Times New Roman" w:cs="Times New Roman"/>
          <w:sz w:val="28"/>
          <w:szCs w:val="28"/>
        </w:rPr>
      </w:pPr>
      <w:r w:rsidRPr="00571543">
        <w:rPr>
          <w:rFonts w:ascii="Times New Roman" w:eastAsia="Times New Roman" w:hAnsi="Times New Roman" w:cs="Times New Roman"/>
          <w:sz w:val="28"/>
          <w:szCs w:val="28"/>
        </w:rPr>
        <w:t xml:space="preserve">          </w:t>
      </w:r>
      <w:r w:rsidRPr="00571543">
        <w:rPr>
          <w:rFonts w:ascii="Times New Roman" w:hAnsi="Times New Roman" w:cs="Times New Roman"/>
          <w:sz w:val="28"/>
          <w:szCs w:val="28"/>
        </w:rPr>
        <w:t>3.6. Наружное освещение</w:t>
      </w:r>
    </w:p>
    <w:p w:rsidR="008D33E5" w:rsidRPr="00571543" w:rsidRDefault="008D33E5" w:rsidP="00571543">
      <w:pPr>
        <w:pStyle w:val="a6"/>
        <w:tabs>
          <w:tab w:val="left" w:pos="-1843"/>
          <w:tab w:val="left" w:pos="-1418"/>
          <w:tab w:val="left" w:pos="10992"/>
          <w:tab w:val="left" w:pos="11199"/>
          <w:tab w:val="left" w:pos="11908"/>
          <w:tab w:val="left" w:pos="12824"/>
          <w:tab w:val="left" w:pos="13740"/>
          <w:tab w:val="left" w:pos="14656"/>
        </w:tabs>
        <w:ind w:firstLine="708"/>
        <w:jc w:val="both"/>
        <w:rPr>
          <w:szCs w:val="28"/>
        </w:rPr>
      </w:pPr>
      <w:r w:rsidRPr="00571543">
        <w:rPr>
          <w:szCs w:val="28"/>
        </w:rPr>
        <w:t>3.6.1.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w:t>
      </w:r>
    </w:p>
    <w:p w:rsidR="008D33E5" w:rsidRPr="00571543" w:rsidRDefault="008D33E5" w:rsidP="00571543">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3.6.2.Для освещения проезжей части улиц и сопутствующих им тротуаров рекомендуется в зонах интенсивного пешеходного движения применять одно - двухконсольные опоры со светильниками.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3.6.3.Выбор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5.5- </w:t>
      </w:r>
      <w:smartTag w:uri="urn:schemas-microsoft-com:office:smarttags" w:element="metricconverter">
        <w:smartTagPr>
          <w:attr w:name="ProductID" w:val="8 м"/>
        </w:smartTagPr>
        <w:r w:rsidRPr="00571543">
          <w:rPr>
            <w:rFonts w:ascii="Times New Roman" w:hAnsi="Times New Roman" w:cs="Times New Roman"/>
            <w:sz w:val="28"/>
            <w:szCs w:val="28"/>
          </w:rPr>
          <w:t>8 м</w:t>
        </w:r>
      </w:smartTag>
      <w:r w:rsidRPr="00571543">
        <w:rPr>
          <w:rFonts w:ascii="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571543">
          <w:rPr>
            <w:rFonts w:ascii="Times New Roman" w:hAnsi="Times New Roman" w:cs="Times New Roman"/>
            <w:sz w:val="28"/>
            <w:szCs w:val="28"/>
          </w:rPr>
          <w:t>3,5 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6,5 м"/>
        </w:smartTagPr>
        <w:r w:rsidRPr="00571543">
          <w:rPr>
            <w:rFonts w:ascii="Times New Roman" w:hAnsi="Times New Roman" w:cs="Times New Roman"/>
            <w:sz w:val="28"/>
            <w:szCs w:val="28"/>
          </w:rPr>
          <w:t>6,5 м</w:t>
        </w:r>
      </w:smartTag>
      <w:r w:rsidRPr="00571543">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w:t>
      </w:r>
      <w:r w:rsidRPr="00571543">
        <w:rPr>
          <w:rFonts w:ascii="Times New Roman" w:eastAsia="Courier New" w:hAnsi="Times New Roman" w:cs="Times New Roman"/>
          <w:sz w:val="28"/>
          <w:szCs w:val="28"/>
        </w:rPr>
        <w:t xml:space="preserve"> </w:t>
      </w:r>
      <w:r w:rsidRPr="00571543">
        <w:rPr>
          <w:rFonts w:ascii="Times New Roman" w:hAnsi="Times New Roman" w:cs="Times New Roman"/>
          <w:sz w:val="28"/>
          <w:szCs w:val="28"/>
        </w:rPr>
        <w:t>3.7 Малые архитектурные формы и объекты общественного благоустройства</w:t>
      </w:r>
    </w:p>
    <w:p w:rsidR="008D33E5" w:rsidRPr="00571543" w:rsidRDefault="008D33E5" w:rsidP="00571543">
      <w:pPr>
        <w:pStyle w:val="310"/>
        <w:autoSpaceDE w:val="0"/>
        <w:spacing w:after="0"/>
        <w:ind w:left="0" w:firstLine="708"/>
        <w:jc w:val="both"/>
        <w:rPr>
          <w:sz w:val="28"/>
          <w:szCs w:val="28"/>
        </w:rPr>
      </w:pPr>
      <w:r w:rsidRPr="00571543">
        <w:rPr>
          <w:sz w:val="28"/>
          <w:szCs w:val="28"/>
        </w:rPr>
        <w:t xml:space="preserve">3.7.1. Малые архитектурные формы (далее – МАФ) и объекты общественного благоустройства (далее – ООБ) могут быть как функциональными, так и декоративными. </w:t>
      </w:r>
    </w:p>
    <w:p w:rsidR="008D33E5" w:rsidRPr="00571543" w:rsidRDefault="008D33E5" w:rsidP="00571543">
      <w:pPr>
        <w:pStyle w:val="310"/>
        <w:autoSpaceDE w:val="0"/>
        <w:spacing w:after="0"/>
        <w:ind w:left="0" w:firstLine="708"/>
        <w:jc w:val="both"/>
        <w:rPr>
          <w:sz w:val="28"/>
          <w:szCs w:val="28"/>
        </w:rPr>
      </w:pPr>
      <w:r w:rsidRPr="00571543">
        <w:rPr>
          <w:sz w:val="28"/>
          <w:szCs w:val="28"/>
        </w:rPr>
        <w:t>Установка МАФ и ООБ производится на территории поселения в соответствии с эскизными проектами, согласованными администрацией.</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3.7.2.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Влажная протирка садово-парковой мебели производится по мере необходимости.</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3.7.3. Для постоянного содержания цветочных ваз и урн в хорошем внешнем и санитарно-гигиеническом состоянии необходимо:</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 своевременно убирать все сломанные или ремонтировать частично поврежденные урны и вазы;</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б) протирать внешние стенки влажной тряпкой с удалением подтеков и грязи;</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собирать и удалять мусор, отцветшие соцветия и цветы, засохшие листья.</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3.7.4. В летнее время проводится постоянный осмотр всех МАФ, их своевременный ремонт или замена, неоднократный обмыв с применением моющих средств.</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3.7.5. Киоски, павильоны, палатки, телеки, лотки, столики, заборы, газонные ограждения и ограждения тротуаров, павильоны ожидания транспорта, спортивные сооружения, стенды для афиш и объявлений и иные стенды, рекламные тумбы, указатели остановок транспорта и переходов, скамейки, приствольные ограждения (металлические или чугунные решетки), металлические ограждения фонарей уличного освещения, опоры, трансформаторных будок и киосков, металлические ворота жилых, общественных и промышленных зданий необходимо периодически ремонтировать, очищать от старого покрытия и производить окраску. Окраску каменных, железобетонных и иных материалов не требующих защиты делать не рекомендуется.</w:t>
      </w:r>
    </w:p>
    <w:p w:rsidR="008D33E5" w:rsidRPr="00571543" w:rsidRDefault="008D33E5" w:rsidP="00571543">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3.7.6.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8D33E5" w:rsidRPr="00571543" w:rsidRDefault="008D33E5" w:rsidP="00571543">
      <w:pPr>
        <w:pStyle w:val="21"/>
        <w:spacing w:after="0" w:line="240" w:lineRule="auto"/>
        <w:ind w:left="0" w:firstLine="708"/>
        <w:jc w:val="both"/>
        <w:rPr>
          <w:sz w:val="28"/>
          <w:szCs w:val="28"/>
        </w:rPr>
      </w:pPr>
      <w:r w:rsidRPr="00571543">
        <w:rPr>
          <w:sz w:val="28"/>
          <w:szCs w:val="28"/>
        </w:rPr>
        <w:t>3.7.7. При проектировании, выборе МАФ рекомендуется использовать  и стоит учитывать:</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б) антивандальную защищенность ― от разрушения, оклейки, нанесения надписей и изображений;</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в)  возможность ремонта или замены деталей МАФ;</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г)  защиту от образования наледи и снежных заносов, обеспечение стока воды;</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д) удобство обслуживания, а также механизированной и ручной очистки территории рядом с МАФ и под конструкцией;</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е)  эргономичность конструкций (высоту и наклон спинки, высоту урн и прочее);</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ж)  расцветку, не вносящую визуальный шум;</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з)  безопасность для потенциальных пользователей;</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и)  стилистическое сочетание с другими МАФ и окружающей архитектурой;</w:t>
      </w:r>
    </w:p>
    <w:p w:rsidR="008D33E5" w:rsidRPr="00571543" w:rsidRDefault="008D33E5" w:rsidP="00571543">
      <w:pPr>
        <w:pStyle w:val="af3"/>
        <w:spacing w:before="0" w:beforeAutospacing="0" w:after="0" w:afterAutospacing="0"/>
        <w:ind w:firstLine="720"/>
        <w:rPr>
          <w:sz w:val="28"/>
          <w:szCs w:val="28"/>
        </w:rPr>
      </w:pPr>
      <w:r w:rsidRPr="00571543">
        <w:rPr>
          <w:color w:val="000000"/>
          <w:sz w:val="28"/>
          <w:szCs w:val="28"/>
        </w:rPr>
        <w:t>к)  соответствие характеристикам зоны расположения: сдержанный дизайн для тротуаров дорог, более изящный - для рекреационных зон и дворов.</w:t>
      </w:r>
    </w:p>
    <w:p w:rsidR="008D33E5" w:rsidRPr="00571543" w:rsidRDefault="008D33E5" w:rsidP="00571543">
      <w:pPr>
        <w:numPr>
          <w:ilvl w:val="2"/>
          <w:numId w:val="8"/>
        </w:numPr>
        <w:spacing w:after="0" w:line="240" w:lineRule="auto"/>
        <w:ind w:left="0"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Общие требования к установке МАФ:</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а)  расположение, не создающее препятствий для пешеходов;</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б)  плотная установка на минимальной площади в местах большого скопления людей;</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в)  устойчивость конструкции;</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г)  надежная фиксация или обеспечение возможности перемещения в зависимости от условий расположения;</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д)  достаточное количество МАФ определенных типов в каждой конкретной зоне;</w:t>
      </w:r>
    </w:p>
    <w:p w:rsidR="008D33E5" w:rsidRPr="00571543" w:rsidRDefault="008D33E5" w:rsidP="00571543">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3.7.8.Частные требования к скамейкам:</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наличие спинок для скамеек рекреационных зон;</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lastRenderedPageBreak/>
        <w:t>- наличие спинок и поручней для скамеек дворовых зон;</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отсутствие спинок и поручней для скамеек транзитных зон;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3.7.9.Частные требования к урнам:</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наличие пепельниц, предохраняющих мусор от возгорания;</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xml:space="preserve">- достаточная высота (минимальная около </w:t>
      </w:r>
      <w:smartTag w:uri="urn:schemas-microsoft-com:office:smarttags" w:element="metricconverter">
        <w:smartTagPr>
          <w:attr w:name="ProductID" w:val="100 см"/>
        </w:smartTagPr>
        <w:r w:rsidRPr="00571543">
          <w:rPr>
            <w:color w:val="000000"/>
            <w:sz w:val="28"/>
            <w:szCs w:val="28"/>
          </w:rPr>
          <w:t>100 см</w:t>
        </w:r>
      </w:smartTag>
      <w:r w:rsidRPr="00571543">
        <w:rPr>
          <w:color w:val="000000"/>
          <w:sz w:val="28"/>
          <w:szCs w:val="28"/>
        </w:rPr>
        <w:t>) и объем;</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наличие рельефного текстурирования или перфорирования для защиты от графического вандализма;</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защита от дождя и снега;</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использование и аккуратное расположение вставных ведер и мусорных мешков</w:t>
      </w:r>
    </w:p>
    <w:p w:rsidR="008D33E5" w:rsidRPr="00571543" w:rsidRDefault="008D33E5" w:rsidP="00571543">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3.7.10.Частные требования к цветочницам (вазонам), в том числе к навесным:</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кашпо следует выставлять только на существующих объектах</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цветочницы (вазоны) должны иметь достаточную высоту ― для предотвращения случайного наезда автомобилей и попадания мусора</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дизайн (цвет, форма) цветочниц (вазонов) не должен отвлекать внимание от растений</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8D33E5" w:rsidRPr="00571543" w:rsidRDefault="008D33E5" w:rsidP="00571543">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3.7.11.Частные требования к ограждениям:</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достаточная прочность для защиты пешеходов от наезда автомобилей</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модульность, возможность создания конструкции любой формы</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светоотражающие элементы там, где возможен случайный наезд автомобиля</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 xml:space="preserve">-  недопустимо располагать ограды далее </w:t>
      </w:r>
      <w:smartTag w:uri="urn:schemas-microsoft-com:office:smarttags" w:element="metricconverter">
        <w:smartTagPr>
          <w:attr w:name="ProductID" w:val="10 см"/>
        </w:smartTagPr>
        <w:r w:rsidRPr="00571543">
          <w:rPr>
            <w:color w:val="000000"/>
            <w:sz w:val="28"/>
            <w:szCs w:val="28"/>
          </w:rPr>
          <w:t>10 см</w:t>
        </w:r>
      </w:smartTag>
      <w:r w:rsidRPr="00571543">
        <w:rPr>
          <w:color w:val="000000"/>
          <w:sz w:val="28"/>
          <w:szCs w:val="28"/>
        </w:rPr>
        <w:t xml:space="preserve"> от края газона</w:t>
      </w:r>
    </w:p>
    <w:p w:rsidR="008D33E5" w:rsidRPr="00571543" w:rsidRDefault="008D33E5" w:rsidP="00571543">
      <w:pPr>
        <w:pStyle w:val="af3"/>
        <w:spacing w:before="0" w:beforeAutospacing="0" w:after="0" w:afterAutospacing="0"/>
        <w:ind w:firstLine="720"/>
        <w:rPr>
          <w:color w:val="000000"/>
          <w:sz w:val="28"/>
          <w:szCs w:val="28"/>
        </w:rPr>
      </w:pPr>
      <w:r w:rsidRPr="00571543">
        <w:rPr>
          <w:color w:val="000000"/>
          <w:sz w:val="28"/>
          <w:szCs w:val="28"/>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3.7.12.Характерные МАФ тротуаров автомобильных дорог:</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скамейки без спинки с достаточным местом для сумок;</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xml:space="preserve">-  опоры у скамеек для людей с ограниченными возможностями; </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мощные заграждения от автомобилей;</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высокие безопасные заборы;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навесные кашпо  навесные цветочницы и вазоны;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высокие цветочницы(вазоны) и урны;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пепельницы — встроенные в урны или отдельные;</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велоинфраструктура.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3.7.13.Характерные МАФ пешеходных зон:</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относительно небольшие уличные фонари;</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комфортные диваны;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объемные урны;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цветочницы и кашпо (вазоны);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информационные стенды;</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защитные ограждения;</w:t>
      </w:r>
    </w:p>
    <w:p w:rsidR="008D33E5" w:rsidRPr="00571543" w:rsidRDefault="008D33E5" w:rsidP="00571543">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lastRenderedPageBreak/>
        <w:t>- столы для игр.</w:t>
      </w:r>
    </w:p>
    <w:p w:rsidR="008D33E5" w:rsidRPr="00571543" w:rsidRDefault="008D33E5" w:rsidP="00571543">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3.7.14.Для антивандальной защиты малых архитектурных форм от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графического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D33E5" w:rsidRPr="00571543" w:rsidRDefault="008D33E5" w:rsidP="00571543">
      <w:pPr>
        <w:pStyle w:val="21"/>
        <w:spacing w:after="0" w:line="240" w:lineRule="auto"/>
        <w:ind w:left="0"/>
        <w:jc w:val="both"/>
        <w:rPr>
          <w:sz w:val="28"/>
          <w:szCs w:val="28"/>
        </w:rPr>
      </w:pPr>
      <w:r w:rsidRPr="00571543">
        <w:rPr>
          <w:sz w:val="28"/>
          <w:szCs w:val="28"/>
        </w:rPr>
        <w:t xml:space="preserve">            3.7.15. Граждане обязаны бережно относиться к МАФ,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кроме специально предназначенных для этого спортивных и детских сооружений, сидение на спинках скамеек и других подобных действий.</w:t>
      </w:r>
    </w:p>
    <w:p w:rsidR="008D33E5" w:rsidRPr="00571543" w:rsidRDefault="008D33E5" w:rsidP="00571543">
      <w:pPr>
        <w:pStyle w:val="21"/>
        <w:spacing w:after="0" w:line="240" w:lineRule="auto"/>
        <w:ind w:left="0" w:firstLine="708"/>
        <w:jc w:val="both"/>
        <w:rPr>
          <w:sz w:val="28"/>
          <w:szCs w:val="28"/>
        </w:rPr>
      </w:pPr>
      <w:r w:rsidRPr="00571543">
        <w:rPr>
          <w:sz w:val="28"/>
          <w:szCs w:val="28"/>
        </w:rPr>
        <w:t xml:space="preserve">3.7.16. За повреждение и уничтожение МАФ виновные лица помимо привлечения к административной ответственности возмещают нанесенный ущерб их собственнику.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bCs/>
          <w:sz w:val="28"/>
          <w:szCs w:val="28"/>
        </w:rPr>
        <w:t>3.8.</w:t>
      </w:r>
      <w:r w:rsidRPr="00571543">
        <w:rPr>
          <w:rFonts w:ascii="Times New Roman" w:hAnsi="Times New Roman" w:cs="Times New Roman"/>
          <w:sz w:val="28"/>
          <w:szCs w:val="28"/>
        </w:rPr>
        <w:t xml:space="preserve"> Требования к передвижению механических транспортных средств на территории поселения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3.8.1. Общие требования к передвижению механических транспортных средств, пешеходов устанавливаются Правилами дорожного движения.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3.8.3. Передвижение по территории поселения транспортных средств, осуществляющих перевозку пылящих, жидких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3.8.4. 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8D33E5" w:rsidRPr="00571543" w:rsidRDefault="008D33E5" w:rsidP="00571543">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3.8.5.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города при выезде с территории производства работ. При выезде с </w:t>
      </w:r>
      <w:r w:rsidRPr="00571543">
        <w:rPr>
          <w:rFonts w:ascii="Times New Roman" w:hAnsi="Times New Roman" w:cs="Times New Roman"/>
          <w:sz w:val="28"/>
          <w:szCs w:val="28"/>
        </w:rPr>
        <w:lastRenderedPageBreak/>
        <w:t>грунтовых дорог водители транспортных средств обязаны принять меры к предотвращению загрязнения территории поселения.</w:t>
      </w:r>
    </w:p>
    <w:p w:rsidR="008D33E5" w:rsidRPr="00571543" w:rsidRDefault="008D33E5" w:rsidP="0057154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71543">
        <w:rPr>
          <w:rFonts w:ascii="Times New Roman" w:hAnsi="Times New Roman" w:cs="Times New Roman"/>
          <w:sz w:val="28"/>
          <w:szCs w:val="28"/>
        </w:rPr>
        <w:t>3.8.6. Запрещается движение тракторов и других самоходных машин на гусеничном ходу по дорогам с асфальто- и цементобетонным покрытием.</w:t>
      </w:r>
    </w:p>
    <w:p w:rsidR="008D33E5" w:rsidRPr="00571543" w:rsidRDefault="008D33E5" w:rsidP="0057154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1543">
        <w:rPr>
          <w:rFonts w:ascii="Times New Roman" w:hAnsi="Times New Roman" w:cs="Times New Roman"/>
          <w:sz w:val="28"/>
          <w:szCs w:val="28"/>
        </w:rPr>
        <w:t xml:space="preserve">3.8.7. В жилой зоне и на дворовых территориях запрещаются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8D33E5" w:rsidRPr="00571543" w:rsidRDefault="008D33E5" w:rsidP="0057154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1543">
        <w:rPr>
          <w:rFonts w:ascii="Times New Roman" w:hAnsi="Times New Roman" w:cs="Times New Roman"/>
          <w:sz w:val="28"/>
          <w:szCs w:val="28"/>
        </w:rPr>
        <w:t>3.9.Общественные пространства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примагистральные и многофункциональные зоны, центры  локального значения.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3.9.2.Пешеходные коммуникации и пешеходные зоны обеспечивают пешеходные связи и передвижения по территории населенного пункта.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3.9.5.Перечень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3.9.6. Допускается на территории общественных пространств размещение произведений декоративно-прикладного искусства, декоративных водных устройств.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3.9.7.Возможно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3.9.8.Возможно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и специализированные зоны общественной застройки.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3.9.9.Участки общественной застройки (за исключением рассмотренных в пункте 3.10.3.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3.9.10.Благоустройство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3.9.11.Как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3.9.12.Возможно размещение ограждений, средств наружной рекламы; </w:t>
      </w:r>
    </w:p>
    <w:p w:rsidR="008D33E5" w:rsidRPr="00571543" w:rsidRDefault="008D33E5" w:rsidP="00571543">
      <w:pPr>
        <w:tabs>
          <w:tab w:val="left" w:pos="2411"/>
        </w:tabs>
        <w:spacing w:after="0" w:line="240" w:lineRule="auto"/>
        <w:rPr>
          <w:rFonts w:ascii="Times New Roman" w:hAnsi="Times New Roman" w:cs="Times New Roman"/>
          <w:sz w:val="28"/>
          <w:szCs w:val="28"/>
        </w:rPr>
      </w:pPr>
      <w:r w:rsidRPr="00571543">
        <w:rPr>
          <w:rFonts w:ascii="Times New Roman" w:hAnsi="Times New Roman" w:cs="Times New Roman"/>
          <w:sz w:val="28"/>
          <w:szCs w:val="28"/>
        </w:rPr>
        <w:t xml:space="preserve">              3.10.      Благоустройство на территориях жилого назначения.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Общественные пространства.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3.10.3.Учреждения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3.10.4.Обязательный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3.10.5.Рекомендуется предусматривать твердые виды покрытия, а также размещение мобильного озеленения, уличного технического оборудования, скамей.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3.10.6.Возможно размещение средств наружной рекламы, некапитальных нестационарных сооружений.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3.10.7.Озелененные территории общего пользования  формируется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 жилого сектора).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3.10.8.Вся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3.10.9.Безопасность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лестничные площадки и пролеты, коридоры).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3.10.10.Площадь непросматриваемых ("слепых") зон необходимо свести к минимуму.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3.10.11.Общественные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жилой застройки.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3.10.12.Проектирование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3.10.13.На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w:t>
      </w:r>
      <w:r w:rsidRPr="00571543">
        <w:rPr>
          <w:rFonts w:ascii="Times New Roman" w:hAnsi="Times New Roman" w:cs="Times New Roman"/>
          <w:sz w:val="28"/>
          <w:szCs w:val="28"/>
        </w:rPr>
        <w:lastRenderedPageBreak/>
        <w:t>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3.10.14.Как правило, обязательный перечень элементов благоустройства на территории участка жилой застройки коллективного пользования должен включать: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3.10.15.Озеленение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3.10.16.Возможно ограждение участка жилой застройки, если оно не противоречит условиям размещения жилых участков вдоль магистральных улиц.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3.10.17.Благоустройство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3.10.18.На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3.10.20.На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детских садов и школ.</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3.10.21.На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3.10.22.Обязательный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w:t>
      </w:r>
      <w:r w:rsidRPr="00571543">
        <w:rPr>
          <w:rFonts w:ascii="Times New Roman" w:hAnsi="Times New Roman" w:cs="Times New Roman"/>
          <w:sz w:val="28"/>
          <w:szCs w:val="28"/>
        </w:rPr>
        <w:lastRenderedPageBreak/>
        <w:t>площадок, скамьи, урны, осветительное оборудование, носители информационного оформления.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3.10.23.При озеленении территории детских садов и школ  не используют растения с ядовитыми плодами, а также с колючками и шипами.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3.10.24.При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3.10.25.Рекомендуется плоская кровля зданий детских садов и школ.</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Участки длительного и кратковременного хранения автотранспортных средств.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3.10.26.На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3.10.27.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3.10.28.Рекомендуется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3.10.29.Благоустройство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
    <w:p w:rsidR="008D33E5" w:rsidRPr="00571543" w:rsidRDefault="008D33E5" w:rsidP="00571543">
      <w:pPr>
        <w:pStyle w:val="1"/>
        <w:keepLines/>
        <w:suppressAutoHyphens w:val="0"/>
        <w:spacing w:before="0" w:after="0"/>
        <w:ind w:left="720"/>
        <w:rPr>
          <w:rFonts w:ascii="Times New Roman" w:hAnsi="Times New Roman" w:cs="Times New Roman"/>
          <w:b w:val="0"/>
          <w:sz w:val="28"/>
          <w:szCs w:val="28"/>
        </w:rPr>
      </w:pPr>
      <w:bookmarkStart w:id="3" w:name="_Toc472352460"/>
      <w:r w:rsidRPr="00571543">
        <w:rPr>
          <w:rFonts w:ascii="Times New Roman" w:hAnsi="Times New Roman" w:cs="Times New Roman"/>
          <w:b w:val="0"/>
          <w:sz w:val="28"/>
          <w:szCs w:val="28"/>
        </w:rPr>
        <w:t xml:space="preserve">3.11.Благоустройство территорий рекреационного назначения. </w:t>
      </w:r>
      <w:bookmarkEnd w:id="3"/>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3.11.1.Объектами нормирования благоустройства на территориях рекреационного назначения являются: зоны отдыха, парки, сады, бульвары, </w:t>
      </w:r>
      <w:r w:rsidRPr="00571543">
        <w:rPr>
          <w:rFonts w:ascii="Times New Roman" w:hAnsi="Times New Roman" w:cs="Times New Roman"/>
          <w:sz w:val="28"/>
          <w:szCs w:val="28"/>
        </w:rPr>
        <w:lastRenderedPageBreak/>
        <w:t>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3.11.4.Проектирование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Зоны отдыха.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3.11.6.Зоны отдыха - территории, предназначенные и обустроенные для организации активного массового отдыха, купания и рекреации.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3.11.7.При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3.11.8. Обязательный перечень элементов благоустройства на территории зоны отдыха, включает: твердые виды покрытия проезда, комбинированные - дорожек, озеленение, скамьи, урны, малые контейнеры для мусора, оборудование пляжа, кабинки для переодевания, туалетные кабины.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3.11.10.При проектировании озеленения территории объектов рекомендуется обеспечивать:</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Парки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3.11.12.На территории Знаменского сельского поселения проектируется следующий вид парка: многофункциональные. </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Проектирование благоустройства территории парка зависит от его функционального назначения. </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Многофункциональный парк.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3.11.13.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3.11.14.На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3.11.15.Как правило,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3.11.16.Возможно размещение некапитальных нестационарных сооружений мелкорозничной торговли и питания, туалетных кабин.</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Сады.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3.11.22.На территории Знаменского сельского поселения рекомендуется формировать следующие виды садов: сады отдыха и прогулок.</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Сад отдыха и прогулок.</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3.11.23.Сад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3.11.24. Обязательный перечень элементов благоустройства на территории сада отдыха и прогулок включает: твердые виды покрытия дорожек, элементы сопряжения поверхностей, озеленение, скамьи, урны, осветительное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3.11.25.Рекомендуется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3.11.26.Возможно предусматривать размещение ограждения, некапитальных нестационарных сооружений питания (летние кафе).</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Скверы.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3.11.30. Скверы важнейший объект пространственной городской среды и структурный элемент системы озеленения поселения, предназначены для организации кратковременного отдыха, прогулок, транзитных пешеходных передвижений.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3.11.31.Обязательный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w:t>
      </w:r>
      <w:r w:rsidRPr="00571543">
        <w:rPr>
          <w:rFonts w:ascii="Times New Roman" w:hAnsi="Times New Roman" w:cs="Times New Roman"/>
          <w:sz w:val="28"/>
          <w:szCs w:val="28"/>
        </w:rPr>
        <w:lastRenderedPageBreak/>
        <w:t>контейнеры для мусора, осветительное оборудование, оборудование архитектурно-декоративного освещения.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3.11.32.При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  </w:t>
      </w:r>
    </w:p>
    <w:p w:rsidR="008D33E5" w:rsidRPr="00571543" w:rsidRDefault="008D33E5" w:rsidP="00571543">
      <w:pPr>
        <w:pStyle w:val="1"/>
        <w:keepLines/>
        <w:suppressAutoHyphens w:val="0"/>
        <w:spacing w:before="0" w:after="0"/>
        <w:ind w:left="720"/>
        <w:rPr>
          <w:rFonts w:ascii="Times New Roman" w:hAnsi="Times New Roman" w:cs="Times New Roman"/>
          <w:b w:val="0"/>
          <w:sz w:val="28"/>
          <w:szCs w:val="28"/>
        </w:rPr>
      </w:pPr>
      <w:bookmarkStart w:id="4" w:name="_Toc472352461"/>
      <w:r w:rsidRPr="00571543">
        <w:rPr>
          <w:rFonts w:ascii="Times New Roman" w:hAnsi="Times New Roman" w:cs="Times New Roman"/>
          <w:b w:val="0"/>
          <w:sz w:val="28"/>
          <w:szCs w:val="28"/>
        </w:rPr>
        <w:t xml:space="preserve">3.12.Благоустройство на территориях производственного назначения. </w:t>
      </w:r>
      <w:bookmarkEnd w:id="4"/>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3.12.2.Площадь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3.12.3.Как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3.12.4.Озеленение рекомендуется формировать в виде живописных композиций, исключающих однообразие и монотонность.</w:t>
      </w:r>
      <w:bookmarkStart w:id="5" w:name="_Toc472352462"/>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3.13.Объекты благоустройства на территориях транспортной и инженерной инфраструктуры</w:t>
      </w:r>
      <w:bookmarkEnd w:id="5"/>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3.13.3.Проектирование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Улицы и дороги.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3.13.4.Улицы и дороги на территории Знаменского сельского поселения по назначению и транспортным характеристикам представляют собой дороги местного значения.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3.13.5.Как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и т.д.).</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3.13.6.Виды и конструкции дорожного покрытия проектируются с учетом категории улицы и обеспечением безопасности движения.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3.13.7.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3.13.17.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3.13.8.Ограждения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3.13.9.Для освещения  улиц города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571543">
          <w:rPr>
            <w:rFonts w:ascii="Times New Roman" w:hAnsi="Times New Roman" w:cs="Times New Roman"/>
            <w:sz w:val="28"/>
            <w:szCs w:val="28"/>
          </w:rPr>
          <w:t>50 м</w:t>
        </w:r>
      </w:smartTag>
      <w:r w:rsidRPr="00571543">
        <w:rPr>
          <w:rFonts w:ascii="Times New Roman" w:hAnsi="Times New Roman" w:cs="Times New Roman"/>
          <w:sz w:val="28"/>
          <w:szCs w:val="28"/>
        </w:rPr>
        <w:t>. Возможно размещение оборудования декоративно-художественного (праздничного) освещения.</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Площади.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3.13.10.По функциональному назначению площади обычно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автовокзалов, на въездах в поселение), мемориальные (у памятных объектов или мест).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3.13.11.Территории площади, как правило, включают: проезжую часть, пешеходную часть, участки зелёных насаждений.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3.13.12.Обязательный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и т.д.). В зависимости от </w:t>
      </w:r>
      <w:r w:rsidRPr="00571543">
        <w:rPr>
          <w:rFonts w:ascii="Times New Roman" w:hAnsi="Times New Roman" w:cs="Times New Roman"/>
          <w:sz w:val="28"/>
          <w:szCs w:val="28"/>
        </w:rPr>
        <w:lastRenderedPageBreak/>
        <w:t>функционального назначения площади рекомендуется размещать следующие дополнительные элементы благоустройства: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на главных, приобъектных, мемориальных площадях - произведения монументально-декоративного искусства;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3.13.13.Виды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3.13.14.Места возможного проезда и временной парковки автомобилей на пешеходной части площади рекомендуется выделять цветом, озеленением, переносными ограждениями.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3.13.15. При озеленении площади рекомендуется использовать периметральное озеленение, насаждения в центре площади (сквер). В условиях исторической среды города или сложившейся застройки рекомендуется применение компактных и (или) мобильных приемов озеленения. </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Пешеходные переходы.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3.13.16.Пешеходные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на территории Знаменского сельского поселения проектируются в одном уровне с проезжей частью улицы (наземные).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3.13.17.При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571543">
          <w:rPr>
            <w:rFonts w:ascii="Times New Roman" w:hAnsi="Times New Roman" w:cs="Times New Roman"/>
            <w:sz w:val="28"/>
            <w:szCs w:val="28"/>
          </w:rPr>
          <w:t>0,5 м</w:t>
        </w:r>
      </w:smartTag>
      <w:r w:rsidRPr="00571543">
        <w:rPr>
          <w:rFonts w:ascii="Times New Roman" w:hAnsi="Times New Roman" w:cs="Times New Roman"/>
          <w:sz w:val="28"/>
          <w:szCs w:val="28"/>
        </w:rPr>
        <w:t xml:space="preserve">. Стороны треугольника рекомендуется принимать: 8 x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571543">
          <w:rPr>
            <w:rFonts w:ascii="Times New Roman" w:hAnsi="Times New Roman" w:cs="Times New Roman"/>
            <w:sz w:val="28"/>
            <w:szCs w:val="28"/>
          </w:rPr>
          <w:t>40 км/ч</w:t>
        </w:r>
      </w:smartTag>
      <w:r w:rsidRPr="00571543">
        <w:rPr>
          <w:rFonts w:ascii="Times New Roman" w:hAnsi="Times New Roman" w:cs="Times New Roman"/>
          <w:sz w:val="28"/>
          <w:szCs w:val="28"/>
        </w:rPr>
        <w:t xml:space="preserve">; 10 x </w:t>
      </w:r>
      <w:smartTag w:uri="urn:schemas-microsoft-com:office:smarttags" w:element="metricconverter">
        <w:smartTagPr>
          <w:attr w:name="ProductID" w:val="50 м"/>
        </w:smartTagPr>
        <w:r w:rsidRPr="00571543">
          <w:rPr>
            <w:rFonts w:ascii="Times New Roman" w:hAnsi="Times New Roman" w:cs="Times New Roman"/>
            <w:sz w:val="28"/>
            <w:szCs w:val="28"/>
          </w:rPr>
          <w:t>50 м</w:t>
        </w:r>
      </w:smartTag>
      <w:r w:rsidRPr="00571543">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571543">
          <w:rPr>
            <w:rFonts w:ascii="Times New Roman" w:hAnsi="Times New Roman" w:cs="Times New Roman"/>
            <w:sz w:val="28"/>
            <w:szCs w:val="28"/>
          </w:rPr>
          <w:t>60 км/ч</w:t>
        </w:r>
      </w:smartTag>
      <w:r w:rsidRPr="00571543">
        <w:rPr>
          <w:rFonts w:ascii="Times New Roman" w:hAnsi="Times New Roman" w:cs="Times New Roman"/>
          <w:sz w:val="28"/>
          <w:szCs w:val="28"/>
        </w:rPr>
        <w:t>.</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3.13.18.Обязательный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3.13.19.Желательно обеспечить в зоне наземного пешеходного перехода дополнительное освещение, отчетливо выделяющее его на проезжей части.</w:t>
      </w:r>
    </w:p>
    <w:p w:rsidR="008D33E5" w:rsidRPr="00571543" w:rsidRDefault="008D33E5" w:rsidP="00571543">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Технические зоны транспортных, инженерных коммуникаций, водоохранные зоны.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3.13.20.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3.13.21.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3.13.22.В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D33E5"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3.13.23.Благоустройство территорий водоохранных зон следует проектировать в соответствии с водным законодательством.</w:t>
      </w:r>
    </w:p>
    <w:p w:rsidR="009D1F3A" w:rsidRPr="00571543" w:rsidRDefault="009D1F3A" w:rsidP="00571543">
      <w:pPr>
        <w:spacing w:after="0" w:line="240" w:lineRule="auto"/>
        <w:contextualSpacing/>
        <w:jc w:val="both"/>
        <w:rPr>
          <w:rFonts w:ascii="Times New Roman" w:hAnsi="Times New Roman" w:cs="Times New Roman"/>
          <w:sz w:val="28"/>
          <w:szCs w:val="28"/>
        </w:rPr>
      </w:pPr>
    </w:p>
    <w:p w:rsidR="008D33E5" w:rsidRDefault="008D33E5" w:rsidP="00571543">
      <w:pPr>
        <w:spacing w:after="0" w:line="240" w:lineRule="auto"/>
        <w:rPr>
          <w:rFonts w:ascii="Times New Roman" w:hAnsi="Times New Roman" w:cs="Times New Roman"/>
          <w:b/>
          <w:bCs/>
          <w:sz w:val="28"/>
          <w:szCs w:val="28"/>
        </w:rPr>
      </w:pPr>
      <w:r w:rsidRPr="00571543">
        <w:rPr>
          <w:rFonts w:ascii="Times New Roman" w:hAnsi="Times New Roman" w:cs="Times New Roman"/>
          <w:sz w:val="28"/>
          <w:szCs w:val="28"/>
          <w:lang w:eastAsia="en-US"/>
        </w:rPr>
        <w:t xml:space="preserve">          </w:t>
      </w:r>
      <w:r w:rsidRPr="00571543">
        <w:rPr>
          <w:rFonts w:ascii="Times New Roman" w:hAnsi="Times New Roman" w:cs="Times New Roman"/>
          <w:b/>
          <w:bCs/>
          <w:sz w:val="28"/>
          <w:szCs w:val="28"/>
        </w:rPr>
        <w:t>4. Охрана и содержание зеленых насаждений</w:t>
      </w:r>
    </w:p>
    <w:p w:rsidR="009D1F3A" w:rsidRPr="00571543" w:rsidRDefault="009D1F3A" w:rsidP="00571543">
      <w:pPr>
        <w:spacing w:after="0" w:line="240" w:lineRule="auto"/>
        <w:rPr>
          <w:rFonts w:ascii="Times New Roman" w:hAnsi="Times New Roman" w:cs="Times New Roman"/>
          <w:b/>
          <w:bCs/>
          <w:sz w:val="28"/>
          <w:szCs w:val="28"/>
        </w:rPr>
      </w:pP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 Общие положения</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4.1.1. Обязанность по организации содержания и производство посадок зеленых насаждений на землях общего пользования возлагается на администрацию Знаменского района и осуществляется в соответствии с требованиями Правил создания, охраны и содержания зеленых насаждений в городах РФ.</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4.1.2.</w:t>
      </w:r>
      <w:r w:rsidRPr="00571543">
        <w:rPr>
          <w:rFonts w:ascii="Times New Roman" w:hAnsi="Times New Roman" w:cs="Times New Roman"/>
          <w:sz w:val="28"/>
          <w:szCs w:val="28"/>
          <w:lang w:val="en-US"/>
        </w:rPr>
        <w:t> </w:t>
      </w:r>
      <w:r w:rsidRPr="00571543">
        <w:rPr>
          <w:rFonts w:ascii="Times New Roman" w:hAnsi="Times New Roman" w:cs="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обязаны:</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обеспечивать сохранность зеленых насаждений;</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РФ. Разрешение на проведение работ по обрезке зеленых насаждений не требуется;</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летнее время и в сухую погоду поливать газоны, цветники, деревья и кустарники;</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не допускать вытаптывания газонов и складирования на них материалов, песка, мусора, снега, сколов льда и прочее.</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4.1.3. На озелененных территориях запрещается:</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складировать любые материалы; </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устраивать свалки мусора, снега и льда, за исключением чистого снега, полученного от расчистки садово-парковых дорожек;</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сбрасывать смет и другие загрязнения на газоны;</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осуществлять проезд и стоянку автомашин и других видов транспорта;</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ходить, сидеть и лежать на газонах, устраивать игры;</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рвать цветы и ломать ветви деревьев и кустарников.</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4.1.4. Посадка деревьев и кустарников, а также их пересадка на территории города должны производиться с соблюдением требований СНиП 2.07.01-89* «Градостроительство. Планировка и застройка городских и сельских поселений», СНиП </w:t>
      </w:r>
      <w:r w:rsidRPr="00571543">
        <w:rPr>
          <w:rFonts w:ascii="Times New Roman" w:hAnsi="Times New Roman" w:cs="Times New Roman"/>
          <w:sz w:val="28"/>
          <w:szCs w:val="28"/>
          <w:lang w:val="en-US"/>
        </w:rPr>
        <w:t>III</w:t>
      </w:r>
      <w:r w:rsidRPr="00571543">
        <w:rPr>
          <w:rFonts w:ascii="Times New Roman" w:hAnsi="Times New Roman" w:cs="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4.1.5. Место высадки зеленых насаждений, их виды и породы, количество единиц и площадь озеленения определяются проектами.</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 Порядок получения разрешения на снос (вырубку) зеленых насаждений.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4.2.1. Для получения разрешения на снос (вырубку) зеленых насаждений юридические, физические лица (далее – заявители) направляют письменное заявление в администрацию Знаменского района. </w:t>
      </w:r>
    </w:p>
    <w:p w:rsidR="008D33E5" w:rsidRPr="00571543" w:rsidRDefault="008D33E5" w:rsidP="00571543">
      <w:pPr>
        <w:widowControl w:val="0"/>
        <w:tabs>
          <w:tab w:val="left" w:pos="54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4.2.2. Оценку пригодности к пересадке деревьев и кустарников, качественного состояния зеленых насаждений, предполагаемых к сносу (вырубке), проводит комиссия по оценке целесообразности сноса (вырубки), посадки зеленых насаждений, обрезке деревьев  (далее комиссия) и составляет акт обследования зеленых насаждений, кроме случаев, предусмотренных пунктом 4.2.6 настоящих Правил. </w:t>
      </w:r>
    </w:p>
    <w:p w:rsidR="008D33E5" w:rsidRPr="00571543" w:rsidRDefault="008D33E5" w:rsidP="00571543">
      <w:pPr>
        <w:widowControl w:val="0"/>
        <w:tabs>
          <w:tab w:val="left" w:pos="54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4.2.3. В случае несанкционированного сноса (вырубки) и повреждения зеленых насаждений комиссия составляется акт обследования земельного участка. </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4.2.4. Целесообразность сноса (вырубки) или пересадки зеленых </w:t>
      </w:r>
      <w:r w:rsidRPr="00571543">
        <w:rPr>
          <w:rFonts w:ascii="Times New Roman" w:hAnsi="Times New Roman" w:cs="Times New Roman"/>
          <w:sz w:val="28"/>
          <w:szCs w:val="28"/>
        </w:rPr>
        <w:lastRenderedPageBreak/>
        <w:t xml:space="preserve">насаждений рассматривается комиссией, кроме случаев, предусмотренных пунктом 4.2.6, настоящих Правил, состав которой утверждается распоряжением администрации Знаменского района. </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4.2.5. Снос (вырубка) или пересадка зеленых насаждений осуществляется только на основании разрешения на снос (вырубку) или пересадку зеленых насаждений (далее – разрешение), выданного администрацией Знаменского района.</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Разрешение оформляется на основании акта обследования  комиссии кроме случаев, предусмотренных в пунктах 4.2.6 настоящих Правил.</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4.2.6. В случае чрезвычайных и аварийных  ситуаций, когда падение крупномерных деревьев угрожает жизни и и здоровью людей, состоянию зданий и сооружений, движению транспорта, функционированию коммуникаций, так же при аварийных ситуациях на объектах инженерной инфраструктуры и других случаях безотлагательного проведения ремонтных работ – снос (вырубка) зеленых насаждений, обрезка деревьев производится без предварительного оформления разрешения.</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Лицо, производящее снос (вырубку) зеленых насаждений. обрезку деревьев в указанных случаях обязано в течении трех суток сообщить об этом в комиссию. которая составляет акт о признании сноса (вырубки), обрезки вынужденными или незаконными.   </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иных случаях снос считается самовольным.</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4.2.7. Производство строительных и земляных работ в зоне зеленых насаждений строительные и другие организации должны осуществлять в соответствии с требованиями Правил создания, охраны и содержания зеленых насаждений в городах РФ. </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 Порядок возмещения ущерба, нанесенного зеленым насаждениям.</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4.3.1. В случаях уничтожения, сноса (вырубки) либо повреждения деревьев, кустарников, газонов, попадающих под пятно застройки, при организации строительства, прокладки инженерных сетей, капитальном ремонте и реконструкции зданий и сооружений, а также в результате противоправных действий граждан и юридических лиц определяется ущерб (вред), наносимый зеленым насаждениям.</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Акт обследования зеленых насаждений оформляется комиссией во всех случаях, кроме предусмотренных в пункте 4.2.6 настоящих Правил.</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4.3.2. Основанием для расчета величины ущерба (вреда), нанесенного зеленым насаждениям, являются акты, составленные комиссией.</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Расценки ущерба (вреда), причиненного зеленым насаждениям, устанавливаются постановлением администрации  и применяются до утверждения органами исполнительной власти, осуществляющими государственное управление в области охраны окружающей среды, методик (такс) исчисления размера вреда окружающей среде. </w:t>
      </w:r>
    </w:p>
    <w:p w:rsidR="008D33E5" w:rsidRPr="00571543" w:rsidRDefault="008D33E5" w:rsidP="00571543">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Разрешение оформляется комиссией после предоставления заявителем документов, подтверждающих оплату возмещения ущерба (вреда) в соответствии с расчетом, выполненным специалистами комиссии.</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4.3.3. Суммы ущерба (вреда), нанесенного зеленым насаждениям, </w:t>
      </w:r>
      <w:r w:rsidRPr="00571543">
        <w:rPr>
          <w:rFonts w:ascii="Times New Roman" w:hAnsi="Times New Roman" w:cs="Times New Roman"/>
          <w:sz w:val="28"/>
          <w:szCs w:val="28"/>
        </w:rPr>
        <w:lastRenderedPageBreak/>
        <w:t xml:space="preserve">подлежат зачислению в  бюджет. </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4.3.4. Не подлежит возмещению ущерб (вред), причиненный зеленым насаждениям, в случаях:</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восстановления нормативного светового режима в жилых и нежилых помещениях, затеняемых деревьями, высаженными с нарушением установленных норм и правил, подтвержденным заключением уполномоченного в области надзора в сфере защиты прав потребителей и благополучия человека органа государственной власти;</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ураганов, землетрясений и других разрушительных явлений природы;</w:t>
      </w:r>
    </w:p>
    <w:p w:rsidR="008D33E5" w:rsidRPr="00571543" w:rsidRDefault="008D33E5" w:rsidP="00571543">
      <w:pPr>
        <w:widowControl w:val="0"/>
        <w:tabs>
          <w:tab w:val="left" w:pos="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ликвидации аварийных и иных чрезвычайных ситуаций, в том числе ремонта подземных коммуникаций и капитальных инженерных сооружений;</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сноса зеленых насаждений, произрастающих с нарушениями требований СНиП 2.07.01-89 «Градостроительство. Планировка и застройка городских и сельских поселений» и других нормативных документов, устанавливающих расстояние от стен зданий и различных сооружений и коммуникаций до места произрастания зеленых насаждений;</w:t>
      </w:r>
    </w:p>
    <w:p w:rsidR="008D33E5" w:rsidRPr="00571543" w:rsidRDefault="008D33E5" w:rsidP="00571543">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удаления деревьев и кустарников в крайне плохом качественном состоянии, аварийных, старовозрастных (переросших), засыхающих, сухостойных, больных.</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4.4. Порядок сноса (обрезки) зеленых насаждений.</w:t>
      </w:r>
    </w:p>
    <w:p w:rsidR="008D33E5" w:rsidRPr="00571543"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4.4.1. Снос (обрезка) зеленых насаждений производится за счет средств юридических, физических лиц, обратившихся по вопросу выдачи разрешения на  снос (вырубку) зеленых насаждений. </w:t>
      </w:r>
    </w:p>
    <w:p w:rsidR="008D33E5" w:rsidRDefault="008D33E5" w:rsidP="00571543">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4.4.2. Снос (обрезка) зеленых насаждений, а так же уборка и вывоз древесных остатков производятся лицом, на чье имя выдано разрешение на   снос (вырубку) зеленых насаждений за свой счет и в сроки, указанные в данном разрешении. (п. 4.4. в ред. Решения №206 от 28.05.2014г.). </w:t>
      </w:r>
    </w:p>
    <w:p w:rsidR="009D1F3A" w:rsidRPr="00571543" w:rsidRDefault="009D1F3A" w:rsidP="00571543">
      <w:pPr>
        <w:pStyle w:val="15"/>
        <w:spacing w:after="0" w:line="240" w:lineRule="auto"/>
        <w:ind w:left="0" w:right="-1"/>
        <w:jc w:val="both"/>
        <w:rPr>
          <w:rFonts w:ascii="Times New Roman" w:hAnsi="Times New Roman"/>
          <w:sz w:val="28"/>
          <w:szCs w:val="28"/>
        </w:rPr>
      </w:pPr>
    </w:p>
    <w:p w:rsidR="008D33E5" w:rsidRDefault="008D33E5" w:rsidP="009D1F3A">
      <w:pPr>
        <w:pStyle w:val="31"/>
        <w:tabs>
          <w:tab w:val="left" w:pos="720"/>
        </w:tabs>
        <w:spacing w:after="0"/>
        <w:jc w:val="center"/>
        <w:outlineLvl w:val="0"/>
        <w:rPr>
          <w:b/>
          <w:sz w:val="28"/>
          <w:szCs w:val="28"/>
        </w:rPr>
      </w:pPr>
      <w:r w:rsidRPr="00571543">
        <w:rPr>
          <w:b/>
          <w:sz w:val="28"/>
          <w:szCs w:val="28"/>
        </w:rPr>
        <w:t>5. Порядок производства земляных работ (строительства, реконструкции, ремонта коммуникаций).</w:t>
      </w:r>
    </w:p>
    <w:p w:rsidR="009D1F3A" w:rsidRPr="00571543" w:rsidRDefault="009D1F3A" w:rsidP="009D1F3A">
      <w:pPr>
        <w:pStyle w:val="31"/>
        <w:tabs>
          <w:tab w:val="left" w:pos="720"/>
        </w:tabs>
        <w:spacing w:after="0"/>
        <w:jc w:val="center"/>
        <w:outlineLvl w:val="0"/>
        <w:rPr>
          <w:b/>
          <w:sz w:val="28"/>
          <w:szCs w:val="28"/>
        </w:rPr>
      </w:pPr>
    </w:p>
    <w:p w:rsidR="008D33E5" w:rsidRPr="00571543" w:rsidRDefault="008D33E5" w:rsidP="00571543">
      <w:pPr>
        <w:pStyle w:val="a9"/>
        <w:spacing w:after="0"/>
        <w:ind w:left="0"/>
        <w:rPr>
          <w:sz w:val="28"/>
          <w:szCs w:val="28"/>
        </w:rPr>
      </w:pPr>
      <w:r w:rsidRPr="00571543">
        <w:rPr>
          <w:b/>
          <w:sz w:val="28"/>
          <w:szCs w:val="28"/>
        </w:rPr>
        <w:t xml:space="preserve">          </w:t>
      </w:r>
      <w:r w:rsidRPr="00571543">
        <w:rPr>
          <w:sz w:val="28"/>
          <w:szCs w:val="28"/>
        </w:rPr>
        <w:t>5.1. Классификация земляных работ</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5.1.1. По характеру проведения все земляные работы подразделяются на аварийные и плановые.</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5.1.2. По назначению земляные работы подразделяются на следующие виды:</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 земляные работы, связанные с проведением раскопок для строительства и ремонта подземных коммуникаций;</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б) земляные работы, связанные с проведением работ по благоустройству и озеленению территории, установке и ремонту конструкций и сооружений, в том числе рекламных. </w:t>
      </w:r>
    </w:p>
    <w:p w:rsidR="008D33E5" w:rsidRPr="00571543" w:rsidRDefault="008D33E5" w:rsidP="00571543">
      <w:pPr>
        <w:pStyle w:val="31"/>
        <w:tabs>
          <w:tab w:val="left" w:pos="720"/>
        </w:tabs>
        <w:spacing w:after="0"/>
        <w:ind w:firstLine="708"/>
        <w:jc w:val="both"/>
        <w:outlineLvl w:val="0"/>
        <w:rPr>
          <w:sz w:val="28"/>
          <w:szCs w:val="28"/>
        </w:rPr>
      </w:pPr>
      <w:r w:rsidRPr="00571543">
        <w:rPr>
          <w:sz w:val="28"/>
          <w:szCs w:val="28"/>
        </w:rPr>
        <w:t>5.2. Общие правила проведения земляных работ (строительства, реконструкции, ремонта коммуникаций).</w:t>
      </w:r>
    </w:p>
    <w:p w:rsidR="008D33E5" w:rsidRPr="00571543" w:rsidRDefault="008D33E5" w:rsidP="00571543">
      <w:pPr>
        <w:pStyle w:val="21"/>
        <w:spacing w:after="0" w:line="240" w:lineRule="auto"/>
        <w:ind w:left="0"/>
        <w:jc w:val="both"/>
        <w:rPr>
          <w:sz w:val="28"/>
          <w:szCs w:val="28"/>
        </w:rPr>
      </w:pPr>
      <w:r w:rsidRPr="00571543">
        <w:rPr>
          <w:sz w:val="28"/>
          <w:szCs w:val="28"/>
        </w:rPr>
        <w:lastRenderedPageBreak/>
        <w:t xml:space="preserve">          5.2.1. Все земляные работы могут производиться только при наличии разрешения на их проведение. Без разрешения допускается проводить только работы по ремонту покрытия без нарушения целостности бордюров. </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5.2.2. Разрешение на проведение земляных работ за пределами ограждения строительных площадок капитального строительства ответственное лицо обязано получить в администрации Знаменского района  до начала работ.</w:t>
      </w:r>
    </w:p>
    <w:p w:rsidR="008D33E5" w:rsidRPr="00571543" w:rsidRDefault="008D33E5" w:rsidP="00571543">
      <w:pPr>
        <w:pStyle w:val="21"/>
        <w:spacing w:after="0" w:line="240" w:lineRule="auto"/>
        <w:ind w:left="0" w:firstLine="708"/>
        <w:jc w:val="both"/>
        <w:rPr>
          <w:sz w:val="28"/>
          <w:szCs w:val="28"/>
        </w:rPr>
      </w:pPr>
      <w:r w:rsidRPr="00571543">
        <w:rPr>
          <w:sz w:val="28"/>
          <w:szCs w:val="28"/>
        </w:rPr>
        <w:t>5.2.3. Проведение работ без полученного в установленном порядке разрешения должно быть прекращено, а лицо, проводившее работы, обязано принять меры по восстановлению нарушенного благоустройства в сроки, установленные предписанием, за свой счет.</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5.3. Порядок получения разрешения на проведение земляных работ</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5.3.1. Разрешение на проведение земляных работ выдается юридическому или физическому лицу, обратившемуся за его получением, или его представителю при наличии документа, подтверждающего его полномочия (далее – заявитель).</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Разрешение выдается после оформления проектной документации и выезда на место специалистов администрации района.</w:t>
      </w:r>
    </w:p>
    <w:p w:rsidR="008D33E5" w:rsidRPr="00571543" w:rsidRDefault="008D33E5" w:rsidP="00571543">
      <w:pPr>
        <w:spacing w:after="0" w:line="240" w:lineRule="auto"/>
        <w:ind w:firstLine="708"/>
        <w:jc w:val="both"/>
        <w:outlineLvl w:val="0"/>
        <w:rPr>
          <w:rFonts w:ascii="Times New Roman" w:hAnsi="Times New Roman" w:cs="Times New Roman"/>
          <w:sz w:val="28"/>
          <w:szCs w:val="28"/>
        </w:rPr>
      </w:pPr>
      <w:r w:rsidRPr="00571543">
        <w:rPr>
          <w:rFonts w:ascii="Times New Roman" w:hAnsi="Times New Roman" w:cs="Times New Roman"/>
          <w:sz w:val="28"/>
          <w:szCs w:val="28"/>
        </w:rPr>
        <w:t>5.4. Порядок получения разрешения на проведение земляных работ при устранении аварий</w:t>
      </w:r>
    </w:p>
    <w:p w:rsidR="008D33E5" w:rsidRPr="00571543" w:rsidRDefault="008D33E5" w:rsidP="00571543">
      <w:pPr>
        <w:pStyle w:val="31"/>
        <w:tabs>
          <w:tab w:val="left" w:pos="720"/>
        </w:tabs>
        <w:spacing w:after="0"/>
        <w:ind w:firstLine="708"/>
        <w:jc w:val="both"/>
        <w:rPr>
          <w:sz w:val="28"/>
          <w:szCs w:val="28"/>
        </w:rPr>
      </w:pPr>
      <w:r w:rsidRPr="00571543">
        <w:rPr>
          <w:sz w:val="28"/>
          <w:szCs w:val="28"/>
        </w:rPr>
        <w:t>5.4.1. При устранении аварий на сетях эксплуатирующая организация обязана письменно или телефонограммой уведомить об этом администрацию района в течение рабочего дня. В сообщении указать дату, время, место проведения земляных работ, характер нарушаемого благоустройства, должность, фамилию, имя и отчество лица, ответственного за проведение работ (далее – ответственное лицо).</w:t>
      </w:r>
    </w:p>
    <w:p w:rsidR="008D33E5" w:rsidRPr="00571543" w:rsidRDefault="008D33E5" w:rsidP="00571543">
      <w:pPr>
        <w:pStyle w:val="31"/>
        <w:tabs>
          <w:tab w:val="left" w:pos="720"/>
        </w:tabs>
        <w:spacing w:after="0"/>
        <w:ind w:firstLine="708"/>
        <w:jc w:val="both"/>
        <w:rPr>
          <w:sz w:val="28"/>
          <w:szCs w:val="28"/>
        </w:rPr>
      </w:pPr>
      <w:r w:rsidRPr="00571543">
        <w:rPr>
          <w:sz w:val="28"/>
          <w:szCs w:val="28"/>
        </w:rPr>
        <w:t>5.4.2. Ответственное лицо обязано получить разрешение в администрации района в течение 24 часов с момента начала работ и в течение 24 часов первого рабочего дня, если авария произошла в выходные или праздничные дни.</w:t>
      </w:r>
    </w:p>
    <w:p w:rsidR="008D33E5" w:rsidRPr="00571543" w:rsidRDefault="008D33E5" w:rsidP="00571543">
      <w:pPr>
        <w:pStyle w:val="31"/>
        <w:tabs>
          <w:tab w:val="left" w:pos="720"/>
        </w:tabs>
        <w:spacing w:after="0"/>
        <w:ind w:firstLine="708"/>
        <w:jc w:val="both"/>
        <w:rPr>
          <w:sz w:val="28"/>
          <w:szCs w:val="28"/>
        </w:rPr>
      </w:pPr>
      <w:r w:rsidRPr="00571543">
        <w:rPr>
          <w:sz w:val="28"/>
          <w:szCs w:val="28"/>
        </w:rPr>
        <w:t>В иных случаях проведение земляных работ является самовольным.</w:t>
      </w:r>
    </w:p>
    <w:p w:rsidR="008D33E5" w:rsidRPr="00571543" w:rsidRDefault="008D33E5" w:rsidP="00571543">
      <w:pPr>
        <w:pStyle w:val="31"/>
        <w:tabs>
          <w:tab w:val="left" w:pos="720"/>
        </w:tabs>
        <w:spacing w:after="0"/>
        <w:ind w:firstLine="708"/>
        <w:jc w:val="both"/>
        <w:outlineLvl w:val="0"/>
        <w:rPr>
          <w:sz w:val="28"/>
          <w:szCs w:val="28"/>
        </w:rPr>
      </w:pPr>
      <w:r w:rsidRPr="00571543">
        <w:rPr>
          <w:sz w:val="28"/>
          <w:szCs w:val="28"/>
        </w:rPr>
        <w:t>5.5. Порядок проведения земляных работ (строительства, реконструкции, ремонта коммуникаций).</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5.5.1. О проведении земляных работ на проезжей части заявитель обязан уведомить пожарную службу и учреждение скорой медицинской помощи.</w:t>
      </w:r>
    </w:p>
    <w:p w:rsidR="008D33E5" w:rsidRPr="00571543" w:rsidRDefault="008D33E5" w:rsidP="00571543">
      <w:pPr>
        <w:pStyle w:val="31"/>
        <w:tabs>
          <w:tab w:val="left" w:pos="720"/>
        </w:tabs>
        <w:spacing w:after="0"/>
        <w:ind w:firstLine="708"/>
        <w:jc w:val="both"/>
        <w:rPr>
          <w:sz w:val="28"/>
          <w:szCs w:val="28"/>
        </w:rPr>
      </w:pPr>
      <w:r w:rsidRPr="00571543">
        <w:rPr>
          <w:sz w:val="28"/>
          <w:szCs w:val="28"/>
        </w:rPr>
        <w:t>5.5.3. Проведение земляных работ  разрешается только при выполнении производителем работ следующих условий:</w:t>
      </w:r>
    </w:p>
    <w:p w:rsidR="008D33E5" w:rsidRPr="00571543" w:rsidRDefault="008D33E5" w:rsidP="00571543">
      <w:pPr>
        <w:pStyle w:val="31"/>
        <w:spacing w:after="0"/>
        <w:ind w:firstLine="708"/>
        <w:jc w:val="both"/>
        <w:rPr>
          <w:sz w:val="28"/>
          <w:szCs w:val="28"/>
        </w:rPr>
      </w:pPr>
      <w:r w:rsidRPr="00571543">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и освещается в темное время суток;</w:t>
      </w:r>
    </w:p>
    <w:p w:rsidR="008D33E5" w:rsidRPr="00571543" w:rsidRDefault="008D33E5" w:rsidP="00571543">
      <w:pPr>
        <w:pStyle w:val="31"/>
        <w:spacing w:after="0"/>
        <w:ind w:firstLine="708"/>
        <w:jc w:val="both"/>
        <w:rPr>
          <w:sz w:val="28"/>
          <w:szCs w:val="28"/>
        </w:rPr>
      </w:pPr>
      <w:r w:rsidRPr="00571543">
        <w:rPr>
          <w:sz w:val="28"/>
          <w:szCs w:val="28"/>
        </w:rPr>
        <w:t>б) обеспечивается беспрепятственный и безопасный проход пешеходов и проезд транспорта;</w:t>
      </w:r>
    </w:p>
    <w:p w:rsidR="008D33E5" w:rsidRPr="00571543" w:rsidRDefault="008D33E5" w:rsidP="00571543">
      <w:pPr>
        <w:pStyle w:val="31"/>
        <w:spacing w:after="0"/>
        <w:ind w:firstLine="708"/>
        <w:jc w:val="both"/>
        <w:rPr>
          <w:sz w:val="28"/>
          <w:szCs w:val="28"/>
        </w:rPr>
      </w:pPr>
      <w:r w:rsidRPr="00571543">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г)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района,  схемы организации движения на ремонтируемом участке, согласованной с ОГИБДД, администрацией района (при необходимости изменения маршрутов движения  пассажирского транспорта), пожарной службой и учреждением скорой медицинской помощи.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5.5.4. При проведении земляных работ для обеспечения сохранности проложенных рядом сетей и коммуникаций производитель работ обязан до их начала вызвать на место представителей эксплуатирующих организаций, имеющих на данном участке подземные коммуникации (водопровод, канализация, электросети, теплосети, газопровод, связь). </w:t>
      </w:r>
    </w:p>
    <w:p w:rsidR="008D33E5" w:rsidRPr="00571543" w:rsidRDefault="008D33E5" w:rsidP="00571543">
      <w:pPr>
        <w:pStyle w:val="31"/>
        <w:tabs>
          <w:tab w:val="left" w:pos="720"/>
        </w:tabs>
        <w:spacing w:after="0"/>
        <w:ind w:firstLine="708"/>
        <w:jc w:val="both"/>
        <w:rPr>
          <w:sz w:val="28"/>
          <w:szCs w:val="28"/>
        </w:rPr>
      </w:pPr>
      <w:r w:rsidRPr="00571543">
        <w:rPr>
          <w:sz w:val="28"/>
          <w:szCs w:val="28"/>
        </w:rPr>
        <w:t>5.5.5. Руководители организаций, эксплуатирующих сети и коммуникации, проложенные рядом с местом проведения земляных работ, обязаны обеспечить своевременную явку своих представителей к месту проведения работ. Представитель эксплуатирующей организации обязан выдать в письменной форме ответственному лицу производителя работ документы, утвержденные главным инженером эксплуатирующей организации:</w:t>
      </w:r>
    </w:p>
    <w:p w:rsidR="008D33E5" w:rsidRPr="00571543" w:rsidRDefault="008D33E5" w:rsidP="00571543">
      <w:pPr>
        <w:pStyle w:val="31"/>
        <w:tabs>
          <w:tab w:val="left" w:pos="720"/>
        </w:tabs>
        <w:spacing w:after="0"/>
        <w:ind w:firstLine="708"/>
        <w:jc w:val="both"/>
        <w:rPr>
          <w:sz w:val="28"/>
          <w:szCs w:val="28"/>
        </w:rPr>
      </w:pPr>
      <w:r w:rsidRPr="00571543">
        <w:rPr>
          <w:sz w:val="28"/>
          <w:szCs w:val="28"/>
        </w:rPr>
        <w:t xml:space="preserve">технические условия (далее – ТУ) на проведение работ; </w:t>
      </w:r>
    </w:p>
    <w:p w:rsidR="008D33E5" w:rsidRPr="00571543" w:rsidRDefault="008D33E5" w:rsidP="00571543">
      <w:pPr>
        <w:pStyle w:val="31"/>
        <w:tabs>
          <w:tab w:val="left" w:pos="720"/>
        </w:tabs>
        <w:spacing w:after="0"/>
        <w:ind w:firstLine="708"/>
        <w:jc w:val="both"/>
        <w:rPr>
          <w:sz w:val="28"/>
          <w:szCs w:val="28"/>
        </w:rPr>
      </w:pPr>
      <w:r w:rsidRPr="00571543">
        <w:rPr>
          <w:sz w:val="28"/>
          <w:szCs w:val="28"/>
        </w:rPr>
        <w:t>исполнительную схему расположения коммуникаций по принадлежности.</w:t>
      </w:r>
    </w:p>
    <w:p w:rsidR="008D33E5" w:rsidRPr="00571543" w:rsidRDefault="008D33E5" w:rsidP="00571543">
      <w:pPr>
        <w:pStyle w:val="31"/>
        <w:tabs>
          <w:tab w:val="left" w:pos="720"/>
        </w:tabs>
        <w:spacing w:after="0"/>
        <w:ind w:firstLine="708"/>
        <w:jc w:val="both"/>
        <w:rPr>
          <w:sz w:val="28"/>
          <w:szCs w:val="28"/>
        </w:rPr>
      </w:pPr>
      <w:r w:rsidRPr="00571543">
        <w:rPr>
          <w:sz w:val="28"/>
          <w:szCs w:val="28"/>
        </w:rPr>
        <w:t xml:space="preserve">5.5.6. В случае повреждения смежных или пересекаемых сетей и коммуникаций они должны быть немедленно восстановлены организацией, осуществляющей обслуживание сетей и коммуникаций. </w:t>
      </w:r>
    </w:p>
    <w:p w:rsidR="008D33E5" w:rsidRPr="00571543" w:rsidRDefault="008D33E5" w:rsidP="00571543">
      <w:pPr>
        <w:pStyle w:val="31"/>
        <w:tabs>
          <w:tab w:val="left" w:pos="720"/>
        </w:tabs>
        <w:spacing w:after="0"/>
        <w:ind w:firstLine="708"/>
        <w:jc w:val="both"/>
        <w:rPr>
          <w:sz w:val="28"/>
          <w:szCs w:val="28"/>
        </w:rPr>
      </w:pPr>
      <w:r w:rsidRPr="00571543">
        <w:rPr>
          <w:sz w:val="28"/>
          <w:szCs w:val="28"/>
        </w:rPr>
        <w:t>5.5.7. В случае обнаружения подземных сетей и коммуникаций, не указанных в проектной документации (в ТУ – при аварийных работах), производитель работ обязан немедленно прекратить работы и вызвать на место представителей, обслуживающих эти сети, для составления акта и принятия решения по данному вопросу.</w:t>
      </w:r>
    </w:p>
    <w:p w:rsidR="008D33E5" w:rsidRPr="00571543" w:rsidRDefault="008D33E5" w:rsidP="00571543">
      <w:pPr>
        <w:pStyle w:val="31"/>
        <w:spacing w:after="0"/>
        <w:ind w:firstLine="708"/>
        <w:jc w:val="both"/>
        <w:rPr>
          <w:sz w:val="28"/>
          <w:szCs w:val="28"/>
        </w:rPr>
      </w:pPr>
      <w:r w:rsidRPr="00571543">
        <w:rPr>
          <w:sz w:val="28"/>
          <w:szCs w:val="28"/>
        </w:rPr>
        <w:t>5.5.8. При проведении земляных работ запрещается:</w:t>
      </w:r>
    </w:p>
    <w:p w:rsidR="008D33E5" w:rsidRPr="00571543" w:rsidRDefault="008D33E5" w:rsidP="00571543">
      <w:pPr>
        <w:pStyle w:val="31"/>
        <w:spacing w:after="0"/>
        <w:ind w:firstLine="708"/>
        <w:jc w:val="both"/>
        <w:rPr>
          <w:sz w:val="28"/>
          <w:szCs w:val="28"/>
        </w:rPr>
      </w:pPr>
      <w:r w:rsidRPr="00571543">
        <w:rPr>
          <w:sz w:val="28"/>
          <w:szCs w:val="28"/>
        </w:rPr>
        <w:t>а) складирование изъятого грунта и строительных материалов на проезжей части, уличных тротуарах и уличных газонах, водостоках, пожарных гидрантах, смотровых и ливневых колодцах, въездах во дворы;</w:t>
      </w:r>
    </w:p>
    <w:p w:rsidR="008D33E5" w:rsidRPr="00571543" w:rsidRDefault="008D33E5" w:rsidP="00571543">
      <w:pPr>
        <w:pStyle w:val="31"/>
        <w:tabs>
          <w:tab w:val="left" w:pos="720"/>
        </w:tabs>
        <w:spacing w:after="0"/>
        <w:ind w:firstLine="708"/>
        <w:jc w:val="both"/>
        <w:rPr>
          <w:sz w:val="28"/>
          <w:szCs w:val="28"/>
        </w:rPr>
      </w:pPr>
      <w:r w:rsidRPr="00571543">
        <w:rPr>
          <w:sz w:val="28"/>
          <w:szCs w:val="28"/>
        </w:rPr>
        <w:t>б) загрязнение прилегающих к месту производства земляных работ территорий;</w:t>
      </w:r>
    </w:p>
    <w:p w:rsidR="008D33E5" w:rsidRPr="00571543" w:rsidRDefault="008D33E5" w:rsidP="00571543">
      <w:pPr>
        <w:pStyle w:val="31"/>
        <w:tabs>
          <w:tab w:val="left" w:pos="720"/>
        </w:tabs>
        <w:spacing w:after="0"/>
        <w:ind w:firstLine="708"/>
        <w:jc w:val="both"/>
        <w:rPr>
          <w:sz w:val="28"/>
          <w:szCs w:val="28"/>
        </w:rPr>
      </w:pPr>
      <w:r w:rsidRPr="00571543">
        <w:rPr>
          <w:sz w:val="28"/>
          <w:szCs w:val="28"/>
        </w:rPr>
        <w:t>в) любые самовольные перемещения существующих сетей и коммуникаций, создающих помехи выполнению работ и неучтенных проектом (ТУ).</w:t>
      </w:r>
    </w:p>
    <w:p w:rsidR="008D33E5" w:rsidRPr="00571543" w:rsidRDefault="008D33E5" w:rsidP="00571543">
      <w:pPr>
        <w:pStyle w:val="31"/>
        <w:spacing w:after="0"/>
        <w:ind w:firstLine="708"/>
        <w:jc w:val="both"/>
        <w:outlineLvl w:val="0"/>
        <w:rPr>
          <w:sz w:val="28"/>
          <w:szCs w:val="28"/>
        </w:rPr>
      </w:pPr>
      <w:r w:rsidRPr="00571543">
        <w:rPr>
          <w:sz w:val="28"/>
          <w:szCs w:val="28"/>
        </w:rPr>
        <w:t>5.6. Порядок восстановления нарушенного благоустройства</w:t>
      </w:r>
    </w:p>
    <w:p w:rsidR="008D33E5" w:rsidRPr="00571543" w:rsidRDefault="008D33E5" w:rsidP="00571543">
      <w:pPr>
        <w:pStyle w:val="31"/>
        <w:spacing w:after="0"/>
        <w:ind w:firstLine="708"/>
        <w:jc w:val="both"/>
        <w:rPr>
          <w:sz w:val="28"/>
          <w:szCs w:val="28"/>
        </w:rPr>
      </w:pPr>
      <w:r w:rsidRPr="00571543">
        <w:rPr>
          <w:sz w:val="28"/>
          <w:szCs w:val="28"/>
        </w:rPr>
        <w:t xml:space="preserve">5.6.1. Восстановление благоустройства, нарушенного при проведении земляных работ, в том числе на прилегающей к месту проведения работ территории, обязано производить за свой счет нарушившее его лицо. </w:t>
      </w:r>
    </w:p>
    <w:p w:rsidR="008D33E5" w:rsidRPr="00571543" w:rsidRDefault="008D33E5" w:rsidP="00571543">
      <w:pPr>
        <w:pStyle w:val="31"/>
        <w:spacing w:after="0"/>
        <w:ind w:firstLine="708"/>
        <w:jc w:val="both"/>
        <w:rPr>
          <w:sz w:val="28"/>
          <w:szCs w:val="28"/>
        </w:rPr>
      </w:pPr>
      <w:r w:rsidRPr="00571543">
        <w:rPr>
          <w:sz w:val="28"/>
          <w:szCs w:val="28"/>
        </w:rPr>
        <w:t xml:space="preserve">5.6.2. Восстановление благоустройства во временном варианте (включая обратную засыпку и подсыпку несжимаемым грунтом в местах нарушения твердого покрытия) и полное восстановление благоустройства заявитель обязан провести в сроки, установленные разрешением, выданным администрацией </w:t>
      </w:r>
      <w:r w:rsidRPr="00571543">
        <w:rPr>
          <w:sz w:val="28"/>
          <w:szCs w:val="28"/>
        </w:rPr>
        <w:lastRenderedPageBreak/>
        <w:t xml:space="preserve">района. Восстановление благоустройства после проведения земляных работ, связанных с устранением аварий, проводится по графику, согласованному с администрацией района. </w:t>
      </w:r>
    </w:p>
    <w:p w:rsidR="008D33E5" w:rsidRPr="00571543" w:rsidRDefault="008D33E5" w:rsidP="00571543">
      <w:pPr>
        <w:pStyle w:val="21"/>
        <w:spacing w:after="0" w:line="240" w:lineRule="auto"/>
        <w:ind w:left="0" w:firstLine="708"/>
        <w:jc w:val="both"/>
        <w:rPr>
          <w:sz w:val="28"/>
          <w:szCs w:val="28"/>
        </w:rPr>
      </w:pPr>
      <w:r w:rsidRPr="00571543">
        <w:rPr>
          <w:sz w:val="28"/>
          <w:szCs w:val="28"/>
        </w:rPr>
        <w:t>5.6.3. После окончания земляных работ на проезжей части, тротуарах, проездах место проведения работ заявитель обязан немедленно засыпать несжимаемым грунтом, на газонах – растительным грунтом по технологии, отвечающей требованиям НТД.</w:t>
      </w:r>
    </w:p>
    <w:p w:rsidR="008D33E5" w:rsidRPr="00571543" w:rsidRDefault="008D33E5" w:rsidP="00571543">
      <w:pPr>
        <w:pStyle w:val="21"/>
        <w:spacing w:after="0" w:line="240" w:lineRule="auto"/>
        <w:ind w:left="0" w:firstLine="708"/>
        <w:jc w:val="both"/>
        <w:rPr>
          <w:sz w:val="28"/>
          <w:szCs w:val="28"/>
        </w:rPr>
      </w:pPr>
      <w:r w:rsidRPr="00571543">
        <w:rPr>
          <w:sz w:val="28"/>
          <w:szCs w:val="28"/>
        </w:rPr>
        <w:t>5.6.4. Заявитель обязан содержать место проведения земляных работ в состоянии, обеспечивающем безопасный и беспрепятственный проход пешеходов и проезд транспорта, а также выполнять его уборку (исключить образование валов и просадок) с момента восстановления благоустройства во временном варианте до момента восстановления благоустройства в полном объеме.</w:t>
      </w:r>
    </w:p>
    <w:p w:rsidR="008D33E5" w:rsidRPr="00571543" w:rsidRDefault="008D33E5" w:rsidP="00571543">
      <w:pPr>
        <w:pStyle w:val="31"/>
        <w:spacing w:after="0"/>
        <w:ind w:firstLine="708"/>
        <w:jc w:val="both"/>
        <w:rPr>
          <w:sz w:val="28"/>
          <w:szCs w:val="28"/>
        </w:rPr>
      </w:pPr>
      <w:r w:rsidRPr="00571543">
        <w:rPr>
          <w:sz w:val="28"/>
          <w:szCs w:val="28"/>
        </w:rPr>
        <w:t xml:space="preserve">5.6.5. Запрещается проведение работ по разрешению, срок действия которого истек. </w:t>
      </w:r>
    </w:p>
    <w:p w:rsidR="008D33E5" w:rsidRPr="00571543" w:rsidRDefault="008D33E5" w:rsidP="00571543">
      <w:pPr>
        <w:pStyle w:val="31"/>
        <w:spacing w:after="0"/>
        <w:ind w:firstLine="708"/>
        <w:jc w:val="both"/>
        <w:outlineLvl w:val="0"/>
        <w:rPr>
          <w:sz w:val="28"/>
          <w:szCs w:val="28"/>
        </w:rPr>
      </w:pPr>
      <w:r w:rsidRPr="00571543">
        <w:rPr>
          <w:sz w:val="28"/>
          <w:szCs w:val="28"/>
        </w:rPr>
        <w:t>5.7. Порядок сдачи в эксплуатацию территории, на которой проводились земляные работы</w:t>
      </w:r>
    </w:p>
    <w:p w:rsidR="008D33E5" w:rsidRPr="00571543" w:rsidRDefault="008D33E5" w:rsidP="00571543">
      <w:pPr>
        <w:pStyle w:val="31"/>
        <w:spacing w:after="0"/>
        <w:ind w:firstLine="708"/>
        <w:jc w:val="both"/>
        <w:rPr>
          <w:sz w:val="28"/>
          <w:szCs w:val="28"/>
        </w:rPr>
      </w:pPr>
      <w:r w:rsidRPr="00571543">
        <w:rPr>
          <w:sz w:val="28"/>
          <w:szCs w:val="28"/>
        </w:rPr>
        <w:t>5.7.1. После окончания работ и восстановления нарушенного благоустройства заявитель обязан:</w:t>
      </w:r>
    </w:p>
    <w:p w:rsidR="008D33E5" w:rsidRPr="00571543" w:rsidRDefault="008D33E5" w:rsidP="00571543">
      <w:pPr>
        <w:pStyle w:val="31"/>
        <w:spacing w:after="0"/>
        <w:ind w:firstLine="708"/>
        <w:jc w:val="both"/>
        <w:rPr>
          <w:sz w:val="28"/>
          <w:szCs w:val="28"/>
        </w:rPr>
      </w:pPr>
      <w:r w:rsidRPr="00571543">
        <w:rPr>
          <w:sz w:val="28"/>
          <w:szCs w:val="28"/>
        </w:rPr>
        <w:t>сообщить должностному лицу администрации района, уполномоченному на выдачу разрешения на проведение земляных работ (далее — должностное лицо), об окончании работ телефонограммой и согласовать время приемки благоустройства;</w:t>
      </w:r>
    </w:p>
    <w:p w:rsidR="008D33E5" w:rsidRPr="00571543" w:rsidRDefault="008D33E5" w:rsidP="00571543">
      <w:pPr>
        <w:pStyle w:val="31"/>
        <w:spacing w:after="0"/>
        <w:ind w:firstLine="708"/>
        <w:jc w:val="both"/>
        <w:rPr>
          <w:sz w:val="28"/>
          <w:szCs w:val="28"/>
        </w:rPr>
      </w:pPr>
      <w:r w:rsidRPr="00571543">
        <w:rPr>
          <w:sz w:val="28"/>
          <w:szCs w:val="28"/>
        </w:rPr>
        <w:t>представить должностному лицу администрации документ, подтверждающий вывоз отходов в установленное место (при необходимости);</w:t>
      </w:r>
    </w:p>
    <w:p w:rsidR="008D33E5" w:rsidRPr="00571543" w:rsidRDefault="008D33E5" w:rsidP="00571543">
      <w:pPr>
        <w:pStyle w:val="31"/>
        <w:spacing w:after="0"/>
        <w:ind w:firstLine="708"/>
        <w:jc w:val="both"/>
        <w:rPr>
          <w:sz w:val="28"/>
          <w:szCs w:val="28"/>
        </w:rPr>
      </w:pPr>
      <w:r w:rsidRPr="00571543">
        <w:rPr>
          <w:sz w:val="28"/>
          <w:szCs w:val="28"/>
        </w:rPr>
        <w:t>сдать восстановленный участок должностному лицу администрации района;</w:t>
      </w:r>
    </w:p>
    <w:p w:rsidR="008D33E5" w:rsidRPr="00571543" w:rsidRDefault="008D33E5" w:rsidP="00571543">
      <w:pPr>
        <w:pStyle w:val="31"/>
        <w:spacing w:after="0"/>
        <w:ind w:firstLine="708"/>
        <w:jc w:val="both"/>
        <w:rPr>
          <w:sz w:val="28"/>
          <w:szCs w:val="28"/>
        </w:rPr>
      </w:pPr>
      <w:r w:rsidRPr="00571543">
        <w:rPr>
          <w:sz w:val="28"/>
          <w:szCs w:val="28"/>
        </w:rPr>
        <w:t>получить акт установленного образца.</w:t>
      </w:r>
    </w:p>
    <w:p w:rsidR="008D33E5" w:rsidRPr="00571543" w:rsidRDefault="008D33E5" w:rsidP="00571543">
      <w:pPr>
        <w:pStyle w:val="31"/>
        <w:spacing w:after="0"/>
        <w:ind w:firstLine="708"/>
        <w:jc w:val="both"/>
        <w:rPr>
          <w:sz w:val="28"/>
          <w:szCs w:val="28"/>
        </w:rPr>
      </w:pPr>
      <w:r w:rsidRPr="00571543">
        <w:rPr>
          <w:sz w:val="28"/>
          <w:szCs w:val="28"/>
        </w:rPr>
        <w:t>При отсутствии акта работы не считаются оконченными.</w:t>
      </w:r>
    </w:p>
    <w:p w:rsidR="008D33E5" w:rsidRPr="00571543" w:rsidRDefault="008D33E5" w:rsidP="00571543">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5.7.2. На восстановленное благоустройство устанавливается гарантийный срок 3 года с момента выдачи акта об окончании работ, в течение которого заявитель в соответствии с предписанием, выданным должностным лицом администрации обязан устранить выявленные замечания в установленные предписанием сроки.</w:t>
      </w:r>
    </w:p>
    <w:p w:rsidR="008D33E5" w:rsidRPr="00571543" w:rsidRDefault="008D33E5" w:rsidP="00571543">
      <w:pPr>
        <w:pStyle w:val="31"/>
        <w:spacing w:after="0"/>
        <w:jc w:val="center"/>
        <w:rPr>
          <w:b/>
          <w:sz w:val="28"/>
          <w:szCs w:val="28"/>
        </w:rPr>
      </w:pPr>
    </w:p>
    <w:p w:rsidR="008D33E5" w:rsidRPr="00571543" w:rsidRDefault="008D33E5" w:rsidP="00571543">
      <w:pPr>
        <w:pStyle w:val="31"/>
        <w:spacing w:after="0"/>
        <w:jc w:val="center"/>
        <w:rPr>
          <w:b/>
          <w:sz w:val="28"/>
          <w:szCs w:val="28"/>
        </w:rPr>
      </w:pPr>
      <w:r w:rsidRPr="00571543">
        <w:rPr>
          <w:b/>
          <w:sz w:val="28"/>
          <w:szCs w:val="28"/>
        </w:rPr>
        <w:t>6. Порядок организации уличной торговли</w:t>
      </w:r>
    </w:p>
    <w:p w:rsidR="008D33E5" w:rsidRPr="00571543" w:rsidRDefault="008D33E5" w:rsidP="00571543">
      <w:pPr>
        <w:pStyle w:val="31"/>
        <w:spacing w:after="0"/>
        <w:ind w:firstLine="709"/>
        <w:jc w:val="both"/>
        <w:rPr>
          <w:sz w:val="28"/>
          <w:szCs w:val="28"/>
        </w:rPr>
      </w:pPr>
    </w:p>
    <w:p w:rsidR="008D33E5" w:rsidRPr="00571543" w:rsidRDefault="008D33E5" w:rsidP="00571543">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6.1. На территории Знаменского сельского поселения запрещается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8D33E5" w:rsidRDefault="008D33E5" w:rsidP="00571543">
      <w:pPr>
        <w:pStyle w:val="31"/>
        <w:spacing w:after="0"/>
        <w:jc w:val="both"/>
        <w:rPr>
          <w:sz w:val="28"/>
          <w:szCs w:val="28"/>
        </w:rPr>
      </w:pPr>
    </w:p>
    <w:p w:rsidR="009D1F3A" w:rsidRPr="00571543" w:rsidRDefault="009D1F3A" w:rsidP="00571543">
      <w:pPr>
        <w:pStyle w:val="31"/>
        <w:spacing w:after="0"/>
        <w:jc w:val="both"/>
        <w:rPr>
          <w:sz w:val="28"/>
          <w:szCs w:val="28"/>
        </w:rPr>
      </w:pPr>
    </w:p>
    <w:p w:rsidR="008D33E5" w:rsidRPr="00571543" w:rsidRDefault="008D33E5" w:rsidP="00571543">
      <w:pPr>
        <w:autoSpaceDE w:val="0"/>
        <w:autoSpaceDN w:val="0"/>
        <w:adjustRightInd w:val="0"/>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lastRenderedPageBreak/>
        <w:t>7. Содержание домашних животных и птиц</w:t>
      </w:r>
    </w:p>
    <w:p w:rsidR="008D33E5" w:rsidRPr="00571543" w:rsidRDefault="008D33E5" w:rsidP="00571543">
      <w:pPr>
        <w:autoSpaceDE w:val="0"/>
        <w:autoSpaceDN w:val="0"/>
        <w:adjustRightInd w:val="0"/>
        <w:spacing w:after="0" w:line="240" w:lineRule="auto"/>
        <w:ind w:firstLine="540"/>
        <w:jc w:val="center"/>
        <w:rPr>
          <w:rFonts w:ascii="Times New Roman" w:hAnsi="Times New Roman" w:cs="Times New Roman"/>
          <w:b/>
          <w:sz w:val="28"/>
          <w:szCs w:val="28"/>
        </w:rPr>
      </w:pP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 Владельцы домашних животных и птиц обязаны:</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обеспечивать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производить выгул домашних животных в установленном порядке;</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принимать меры к обеспечению тишины в жилых помещениях;</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не допускать нахождения домашних животных и птиц на территории и в помещения образовательных учреждений, учреждений здравоохранения, культуры, детских площадок;</w:t>
      </w:r>
    </w:p>
    <w:p w:rsidR="008D33E5" w:rsidRPr="00571543" w:rsidRDefault="008D33E5" w:rsidP="00571543">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не допускать выбрасывания трупов домашних животных и птиц, </w:t>
      </w:r>
      <w:r w:rsidRPr="00571543">
        <w:rPr>
          <w:rFonts w:ascii="Times New Roman" w:hAnsi="Times New Roman" w:cs="Times New Roman"/>
          <w:iCs/>
          <w:sz w:val="28"/>
          <w:szCs w:val="28"/>
        </w:rPr>
        <w:t>а также их захоронения в неустановленных местах;</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осуществлять уборку экскрементов самостоятельно.</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7.2. Владелец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7.4. Не разрешается содержание домашних животных и птиц в местах общего пользования многоквартирных домов (лестничные клетки, чердаки, подвалы, коридоры и т.д.), а также на балконах и лоджиях.</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других мест общего пользования многоквартирных домов, а также территорий общего пользования (тротуаров, детских и спортивных площадок, газонов и т.д.), имея при себе пакет, совок для устранения загрязнений.</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7.6. Любое животное является собственностью владельца и, как всякая собственность, охраняется законом.</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7.7. Запрещается осуществлять выпас домашних животных на территориях общего пользования.</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7.8. Безнадзорными считаются животные, находящиеся в общественных местах без сопровождающего лица.</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Отлов безнадзорных животных осуществляет специализированная организация, получившая муниципальный заказ на этот вид деятельности.</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iCs/>
          <w:sz w:val="28"/>
          <w:szCs w:val="28"/>
        </w:rPr>
        <w:t>7.9.</w:t>
      </w:r>
      <w:r w:rsidRPr="00571543">
        <w:rPr>
          <w:rFonts w:ascii="Times New Roman" w:hAnsi="Times New Roman" w:cs="Times New Roman"/>
          <w:sz w:val="28"/>
          <w:szCs w:val="28"/>
        </w:rPr>
        <w:t xml:space="preserve"> Организации, осуществляющие управление многоквартирными домами, собственники, арендаторы зданий, строений и сооружений, землепользователи вправе в целях информирования:</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а) сообщать о наличии на своей территории безнадзорных животных в администрацию района. </w:t>
      </w:r>
    </w:p>
    <w:p w:rsidR="008D33E5" w:rsidRPr="00571543" w:rsidRDefault="008D33E5" w:rsidP="00571543">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 Порядок содержания кошек и собак в поселении</w:t>
      </w:r>
    </w:p>
    <w:p w:rsidR="008D33E5" w:rsidRPr="00571543" w:rsidRDefault="008D33E5" w:rsidP="00571543">
      <w:pPr>
        <w:pStyle w:val="310"/>
        <w:spacing w:after="0"/>
        <w:ind w:left="0" w:firstLine="709"/>
        <w:jc w:val="both"/>
        <w:rPr>
          <w:sz w:val="28"/>
          <w:szCs w:val="28"/>
        </w:rPr>
      </w:pPr>
      <w:r w:rsidRPr="00571543">
        <w:rPr>
          <w:sz w:val="28"/>
          <w:szCs w:val="28"/>
        </w:rPr>
        <w:lastRenderedPageBreak/>
        <w:t xml:space="preserve">7.10.1. Настоящий раздел Правил устанавливает порядок содержания кошек и собак в городе, распространяется на всех владельцев кошек и собак в поселении, включая предприятия и организации независимо от форм собственности. </w:t>
      </w:r>
    </w:p>
    <w:p w:rsidR="008D33E5" w:rsidRPr="00571543" w:rsidRDefault="008D33E5" w:rsidP="00571543">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7.10.2.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и при наличии согласия всех проживающих.</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7.10.3. Собаки и кошки, находящиеся в общественных местах без сопровождающих лиц, кроме временно оставленных владельцами на привязи у магазинов, аптек, предприятий бытового обслуживания, подлежат отлову. </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7.10.4. На территории поселения запрещается:</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выгуливание собак и появление с ними в общественных местах,</w:t>
      </w:r>
      <w:r w:rsidRPr="00571543">
        <w:rPr>
          <w:rFonts w:ascii="Times New Roman" w:hAnsi="Times New Roman" w:cs="Times New Roman"/>
          <w:iCs/>
          <w:sz w:val="28"/>
          <w:szCs w:val="28"/>
        </w:rPr>
        <w:t xml:space="preserve"> в транспорте лицам в нетрезвом состоянии и детям моложе 14 лет</w:t>
      </w:r>
      <w:r w:rsidRPr="00571543">
        <w:rPr>
          <w:rFonts w:ascii="Times New Roman" w:hAnsi="Times New Roman" w:cs="Times New Roman"/>
          <w:sz w:val="28"/>
          <w:szCs w:val="28"/>
        </w:rPr>
        <w:t>;</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выгуливание собак на территориях парков, скверов, школ, детских дошкольных и медицинских учреждений, детских площадок, стадионов; </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выгул животных без совка, мешка или иной емкости для сбора экскрементов;</w:t>
      </w:r>
    </w:p>
    <w:p w:rsidR="008D33E5" w:rsidRPr="00571543" w:rsidRDefault="008D33E5" w:rsidP="00571543">
      <w:pPr>
        <w:pStyle w:val="310"/>
        <w:spacing w:after="0"/>
        <w:ind w:left="0" w:firstLine="709"/>
        <w:jc w:val="both"/>
        <w:rPr>
          <w:sz w:val="28"/>
          <w:szCs w:val="28"/>
        </w:rPr>
      </w:pPr>
      <w:r w:rsidRPr="00571543">
        <w:rPr>
          <w:sz w:val="28"/>
          <w:szCs w:val="28"/>
        </w:rPr>
        <w:t>проведение собачьих боев;</w:t>
      </w:r>
    </w:p>
    <w:p w:rsidR="008D33E5" w:rsidRPr="00571543" w:rsidRDefault="008D33E5" w:rsidP="00571543">
      <w:pPr>
        <w:pStyle w:val="310"/>
        <w:spacing w:after="0"/>
        <w:ind w:left="0" w:firstLine="709"/>
        <w:jc w:val="both"/>
        <w:rPr>
          <w:sz w:val="28"/>
          <w:szCs w:val="28"/>
        </w:rPr>
      </w:pPr>
      <w:r w:rsidRPr="00571543">
        <w:rPr>
          <w:sz w:val="28"/>
          <w:szCs w:val="28"/>
        </w:rPr>
        <w:t>разведение собак и кошек с целью использования шкуры и мяса животного.</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7.10.5.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Спускать собаку с поводка можно только в малолюдных местах.</w:t>
      </w:r>
    </w:p>
    <w:p w:rsidR="008D33E5" w:rsidRPr="00571543" w:rsidRDefault="008D33E5" w:rsidP="00571543">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7.10.6. При переходе через улицу и вблизи магистралей владелец собаки обязан взять ее на поводок во избежание дорожно-транспортных происшествий.</w:t>
      </w:r>
    </w:p>
    <w:p w:rsidR="008D33E5" w:rsidRPr="00571543" w:rsidRDefault="008D33E5" w:rsidP="00571543">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 xml:space="preserve">7.10.7.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w:t>
      </w:r>
    </w:p>
    <w:p w:rsidR="008D33E5" w:rsidRPr="00571543" w:rsidRDefault="008D33E5" w:rsidP="00571543">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w:t>
      </w:r>
    </w:p>
    <w:p w:rsidR="008D33E5" w:rsidRPr="00571543" w:rsidRDefault="008D33E5" w:rsidP="00571543">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При входе на участок должна быть сделана предупреждающая надпись о наличии собаки.</w:t>
      </w:r>
    </w:p>
    <w:p w:rsidR="008D33E5" w:rsidRDefault="008D33E5" w:rsidP="00571543">
      <w:pPr>
        <w:pStyle w:val="af3"/>
        <w:spacing w:before="0" w:beforeAutospacing="0" w:after="0" w:afterAutospacing="0"/>
        <w:jc w:val="center"/>
        <w:rPr>
          <w:b/>
          <w:sz w:val="28"/>
          <w:szCs w:val="28"/>
        </w:rPr>
      </w:pPr>
      <w:r w:rsidRPr="00571543">
        <w:rPr>
          <w:b/>
          <w:sz w:val="28"/>
          <w:szCs w:val="28"/>
        </w:rPr>
        <w:t>8. Содержание строительных объектов</w:t>
      </w:r>
    </w:p>
    <w:p w:rsidR="009D1F3A" w:rsidRPr="00571543" w:rsidRDefault="009D1F3A" w:rsidP="00571543">
      <w:pPr>
        <w:pStyle w:val="af3"/>
        <w:spacing w:before="0" w:beforeAutospacing="0" w:after="0" w:afterAutospacing="0"/>
        <w:jc w:val="center"/>
        <w:rPr>
          <w:b/>
          <w:sz w:val="28"/>
          <w:szCs w:val="28"/>
        </w:rPr>
      </w:pP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8.1.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Требования, изложенные в данном разделе, обязательны для исполнения лицами, которым соответствующий земельный участок в установленном </w:t>
      </w:r>
      <w:r w:rsidRPr="00571543">
        <w:rPr>
          <w:sz w:val="28"/>
          <w:szCs w:val="28"/>
        </w:rPr>
        <w:lastRenderedPageBreak/>
        <w:t>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8.2.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Конструкция ограждения должна соответствовать следующим требованиям:</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высота ограждения строительной площадки не менее </w:t>
      </w:r>
      <w:smartTag w:uri="urn:schemas-microsoft-com:office:smarttags" w:element="metricconverter">
        <w:smartTagPr>
          <w:attr w:name="ProductID" w:val="1,6 м"/>
        </w:smartTagPr>
        <w:r w:rsidRPr="00571543">
          <w:rPr>
            <w:sz w:val="28"/>
            <w:szCs w:val="28"/>
          </w:rPr>
          <w:t>1,6 м</w:t>
        </w:r>
      </w:smartTag>
      <w:r w:rsidRPr="00571543">
        <w:rPr>
          <w:sz w:val="28"/>
          <w:szCs w:val="28"/>
        </w:rPr>
        <w:t>;</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высота ограждения участков производства земляных работ – не менее </w:t>
      </w:r>
      <w:smartTag w:uri="urn:schemas-microsoft-com:office:smarttags" w:element="metricconverter">
        <w:smartTagPr>
          <w:attr w:name="ProductID" w:val="1,2 м"/>
        </w:smartTagPr>
        <w:r w:rsidRPr="00571543">
          <w:rPr>
            <w:sz w:val="28"/>
            <w:szCs w:val="28"/>
          </w:rPr>
          <w:t>1,2 м</w:t>
        </w:r>
      </w:smartTag>
      <w:r w:rsidRPr="00571543">
        <w:rPr>
          <w:sz w:val="28"/>
          <w:szCs w:val="28"/>
        </w:rPr>
        <w:t>;</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571543">
          <w:rPr>
            <w:sz w:val="28"/>
            <w:szCs w:val="28"/>
          </w:rPr>
          <w:t>2 метров</w:t>
        </w:r>
      </w:smartTag>
      <w:r w:rsidRPr="00571543">
        <w:rPr>
          <w:sz w:val="28"/>
          <w:szCs w:val="28"/>
        </w:rPr>
        <w:t xml:space="preserve"> и быть оборудованы сплошным козырьком, выдерживающим действие снеговой нагрузки, а также нагрузки от падения одиночных мелких предметов;</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r w:rsidRPr="00571543">
        <w:rPr>
          <w:sz w:val="28"/>
          <w:szCs w:val="28"/>
        </w:rPr>
        <w:b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8.3.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571543">
          <w:rPr>
            <w:sz w:val="28"/>
            <w:szCs w:val="28"/>
          </w:rPr>
          <w:t>1 метра</w:t>
        </w:r>
      </w:smartTag>
      <w:r w:rsidRPr="00571543">
        <w:rPr>
          <w:sz w:val="28"/>
          <w:szCs w:val="28"/>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571543">
          <w:rPr>
            <w:sz w:val="28"/>
            <w:szCs w:val="28"/>
          </w:rPr>
          <w:t>1,1 метра</w:t>
        </w:r>
      </w:smartTag>
      <w:r w:rsidRPr="00571543">
        <w:rPr>
          <w:sz w:val="28"/>
          <w:szCs w:val="28"/>
        </w:rPr>
        <w:t xml:space="preserve">, со сплошной обшивкой внизу на высоту </w:t>
      </w:r>
      <w:smartTag w:uri="urn:schemas-microsoft-com:office:smarttags" w:element="metricconverter">
        <w:smartTagPr>
          <w:attr w:name="ProductID" w:val="0,15 метра"/>
        </w:smartTagPr>
        <w:r w:rsidRPr="00571543">
          <w:rPr>
            <w:sz w:val="28"/>
            <w:szCs w:val="28"/>
          </w:rPr>
          <w:t>0,15 метра</w:t>
        </w:r>
      </w:smartTag>
      <w:r w:rsidRPr="00571543">
        <w:rPr>
          <w:sz w:val="28"/>
          <w:szCs w:val="28"/>
        </w:rPr>
        <w:t xml:space="preserve"> и дополнительной ограждающей планкой на высоте </w:t>
      </w:r>
      <w:smartTag w:uri="urn:schemas-microsoft-com:office:smarttags" w:element="metricconverter">
        <w:smartTagPr>
          <w:attr w:name="ProductID" w:val="0,5 метра"/>
        </w:smartTagPr>
        <w:r w:rsidRPr="00571543">
          <w:rPr>
            <w:sz w:val="28"/>
            <w:szCs w:val="28"/>
          </w:rPr>
          <w:t>0,5 метра</w:t>
        </w:r>
      </w:smartTag>
      <w:r w:rsidRPr="00571543">
        <w:rPr>
          <w:sz w:val="28"/>
          <w:szCs w:val="28"/>
        </w:rPr>
        <w:t xml:space="preserve"> от настила. Повреждения на переходных мостиках должны быть устранены в течение суток с момента повреждения.</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8.4. Подъездные пути к строительной площадке должны иметь твердое непылящее покрытие.</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8. 5. На период осуществления строительства застройщик обязан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8.6.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lastRenderedPageBreak/>
        <w:t xml:space="preserve">8.7.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w:t>
      </w:r>
      <w:smartTag w:uri="urn:schemas-microsoft-com:office:smarttags" w:element="metricconverter">
        <w:smartTagPr>
          <w:attr w:name="ProductID" w:val="50 м"/>
        </w:smartTagPr>
        <w:r w:rsidRPr="00571543">
          <w:rPr>
            <w:sz w:val="28"/>
            <w:szCs w:val="28"/>
          </w:rPr>
          <w:t>50 м</w:t>
        </w:r>
      </w:smartTag>
      <w:r w:rsidRPr="00571543">
        <w:rPr>
          <w:sz w:val="28"/>
          <w:szCs w:val="28"/>
        </w:rPr>
        <w:t xml:space="preserve"> в обе стороны от въездов на строительный объект.</w:t>
      </w:r>
    </w:p>
    <w:p w:rsidR="008D33E5" w:rsidRPr="00571543" w:rsidRDefault="008D33E5" w:rsidP="00571543">
      <w:pPr>
        <w:pStyle w:val="af3"/>
        <w:spacing w:before="0" w:beforeAutospacing="0" w:after="0" w:afterAutospacing="0"/>
        <w:ind w:firstLine="708"/>
        <w:jc w:val="both"/>
        <w:rPr>
          <w:sz w:val="28"/>
          <w:szCs w:val="28"/>
        </w:rPr>
      </w:pPr>
      <w:r w:rsidRPr="00571543">
        <w:rPr>
          <w:sz w:val="28"/>
          <w:szCs w:val="28"/>
        </w:rPr>
        <w:t xml:space="preserve">8.8.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w:t>
      </w:r>
      <w:smartTag w:uri="urn:schemas-microsoft-com:office:smarttags" w:element="metricconverter">
        <w:smartTagPr>
          <w:attr w:name="ProductID" w:val="2 м"/>
        </w:smartTagPr>
        <w:r w:rsidRPr="00571543">
          <w:rPr>
            <w:sz w:val="28"/>
            <w:szCs w:val="28"/>
          </w:rPr>
          <w:t>2 м</w:t>
        </w:r>
      </w:smartTag>
      <w:r w:rsidRPr="00571543">
        <w:rPr>
          <w:sz w:val="28"/>
          <w:szCs w:val="28"/>
        </w:rPr>
        <w:t>. Застройщик должен выполнять мероприятия по охране и содержанию зеленых насаждений.</w:t>
      </w:r>
    </w:p>
    <w:p w:rsidR="008D33E5" w:rsidRPr="00571543" w:rsidRDefault="008D33E5" w:rsidP="00571543">
      <w:pPr>
        <w:pStyle w:val="af3"/>
        <w:spacing w:before="0" w:beforeAutospacing="0" w:after="0" w:afterAutospacing="0"/>
        <w:ind w:firstLine="708"/>
        <w:jc w:val="center"/>
        <w:rPr>
          <w:sz w:val="28"/>
          <w:szCs w:val="28"/>
        </w:rPr>
      </w:pPr>
    </w:p>
    <w:p w:rsidR="008D33E5" w:rsidRPr="00571543" w:rsidRDefault="008D33E5" w:rsidP="00571543">
      <w:pPr>
        <w:pStyle w:val="af3"/>
        <w:spacing w:before="0" w:beforeAutospacing="0" w:after="0" w:afterAutospacing="0"/>
        <w:ind w:firstLine="708"/>
        <w:jc w:val="center"/>
        <w:rPr>
          <w:b/>
          <w:sz w:val="28"/>
          <w:szCs w:val="28"/>
        </w:rPr>
      </w:pPr>
      <w:r w:rsidRPr="00571543">
        <w:rPr>
          <w:b/>
          <w:sz w:val="28"/>
          <w:szCs w:val="28"/>
        </w:rPr>
        <w:t>9.Содержание и уборка кладбищ.</w:t>
      </w:r>
    </w:p>
    <w:p w:rsidR="008D33E5" w:rsidRPr="00571543" w:rsidRDefault="008D33E5" w:rsidP="00571543">
      <w:pPr>
        <w:pStyle w:val="af3"/>
        <w:spacing w:before="0" w:beforeAutospacing="0" w:after="0" w:afterAutospacing="0"/>
        <w:jc w:val="both"/>
        <w:rPr>
          <w:sz w:val="28"/>
          <w:szCs w:val="28"/>
        </w:rPr>
      </w:pPr>
      <w:r w:rsidRPr="00571543">
        <w:rPr>
          <w:sz w:val="28"/>
          <w:szCs w:val="28"/>
        </w:rPr>
        <w:t xml:space="preserve">         </w:t>
      </w:r>
    </w:p>
    <w:p w:rsidR="008D33E5" w:rsidRPr="00571543" w:rsidRDefault="008D33E5" w:rsidP="00571543">
      <w:pPr>
        <w:pStyle w:val="af3"/>
        <w:spacing w:before="0" w:beforeAutospacing="0" w:after="0" w:afterAutospacing="0"/>
        <w:jc w:val="both"/>
        <w:rPr>
          <w:b/>
          <w:sz w:val="28"/>
          <w:szCs w:val="28"/>
        </w:rPr>
      </w:pPr>
      <w:r w:rsidRPr="00571543">
        <w:rPr>
          <w:sz w:val="28"/>
          <w:szCs w:val="28"/>
        </w:rPr>
        <w:t xml:space="preserve">          9.1. Территория  кладбищ должна быть огорожена забором или иной, в т.ч.  древесно-кустарниковым,  ограждением. </w:t>
      </w:r>
    </w:p>
    <w:p w:rsidR="008D33E5" w:rsidRPr="00571543" w:rsidRDefault="008D33E5" w:rsidP="00571543">
      <w:pPr>
        <w:pStyle w:val="af3"/>
        <w:spacing w:before="0" w:beforeAutospacing="0" w:after="0" w:afterAutospacing="0"/>
        <w:jc w:val="both"/>
        <w:rPr>
          <w:sz w:val="28"/>
          <w:szCs w:val="28"/>
        </w:rPr>
      </w:pPr>
      <w:r w:rsidRPr="00571543">
        <w:rPr>
          <w:sz w:val="28"/>
          <w:szCs w:val="28"/>
        </w:rPr>
        <w:t xml:space="preserve">         9.2. За ограждением кладбища, как правило, возле входа, должны устанавливаться площадки для сменных мусоросборников (контейнеров). Площадки для размещения мусоросборников должны быть ограждены и иметь  твердое (асфальт, бетон) покрытие. </w:t>
      </w:r>
    </w:p>
    <w:p w:rsidR="008D33E5" w:rsidRPr="00571543" w:rsidRDefault="008D33E5" w:rsidP="00571543">
      <w:pPr>
        <w:pStyle w:val="af3"/>
        <w:spacing w:before="0" w:beforeAutospacing="0" w:after="0" w:afterAutospacing="0"/>
        <w:jc w:val="both"/>
        <w:rPr>
          <w:sz w:val="28"/>
          <w:szCs w:val="28"/>
        </w:rPr>
      </w:pPr>
      <w:r w:rsidRPr="00571543">
        <w:rPr>
          <w:sz w:val="28"/>
          <w:szCs w:val="28"/>
        </w:rPr>
        <w:t xml:space="preserve">         На главных  проходах кладбища устанавливаются урны.</w:t>
      </w:r>
    </w:p>
    <w:p w:rsidR="008D33E5" w:rsidRDefault="008D33E5" w:rsidP="00571543">
      <w:pPr>
        <w:pStyle w:val="af3"/>
        <w:spacing w:before="0" w:beforeAutospacing="0" w:after="0" w:afterAutospacing="0"/>
        <w:jc w:val="both"/>
        <w:rPr>
          <w:sz w:val="28"/>
          <w:szCs w:val="28"/>
        </w:rPr>
      </w:pPr>
      <w:r w:rsidRPr="00571543">
        <w:rPr>
          <w:sz w:val="28"/>
          <w:szCs w:val="28"/>
        </w:rPr>
        <w:t xml:space="preserve">         9.3. На территории санитарно-защитных зон кладбища не разрешается строительство зданий и сооружений , не связанных с обслуживанием кладбища, за исключением культовых и обрядовых объектов.</w:t>
      </w:r>
    </w:p>
    <w:p w:rsidR="009D1F3A" w:rsidRPr="00571543" w:rsidRDefault="009D1F3A" w:rsidP="00571543">
      <w:pPr>
        <w:pStyle w:val="af3"/>
        <w:spacing w:before="0" w:beforeAutospacing="0" w:after="0" w:afterAutospacing="0"/>
        <w:jc w:val="both"/>
        <w:rPr>
          <w:sz w:val="28"/>
          <w:szCs w:val="28"/>
        </w:rPr>
      </w:pPr>
    </w:p>
    <w:p w:rsidR="008D33E5" w:rsidRDefault="008D33E5" w:rsidP="00571543">
      <w:pPr>
        <w:pStyle w:val="1"/>
        <w:keepLines/>
        <w:suppressAutoHyphens w:val="0"/>
        <w:spacing w:before="0" w:after="0"/>
        <w:jc w:val="center"/>
        <w:rPr>
          <w:rFonts w:ascii="Times New Roman" w:hAnsi="Times New Roman" w:cs="Times New Roman"/>
          <w:sz w:val="28"/>
          <w:szCs w:val="28"/>
        </w:rPr>
      </w:pPr>
      <w:bookmarkStart w:id="6" w:name="_Toc472352465"/>
      <w:r w:rsidRPr="00571543">
        <w:rPr>
          <w:rFonts w:ascii="Times New Roman" w:hAnsi="Times New Roman" w:cs="Times New Roman"/>
          <w:sz w:val="28"/>
          <w:szCs w:val="28"/>
        </w:rPr>
        <w:t xml:space="preserve">10.Формы и механизмы общественного участия  в принятии решений и реализации проектов комплексного благоустройства и развития городской </w:t>
      </w:r>
      <w:bookmarkEnd w:id="6"/>
      <w:r w:rsidRPr="00571543">
        <w:rPr>
          <w:rFonts w:ascii="Times New Roman" w:hAnsi="Times New Roman" w:cs="Times New Roman"/>
          <w:sz w:val="28"/>
          <w:szCs w:val="28"/>
        </w:rPr>
        <w:t>среды.</w:t>
      </w:r>
    </w:p>
    <w:p w:rsidR="009D1F3A" w:rsidRPr="009D1F3A" w:rsidRDefault="009D1F3A" w:rsidP="009D1F3A">
      <w:pPr>
        <w:rPr>
          <w:lang w:eastAsia="ar-SA"/>
        </w:rPr>
      </w:pP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10.1.Общие положения. Задачи, польза и формы общественного участия.</w:t>
      </w:r>
    </w:p>
    <w:p w:rsidR="008D33E5" w:rsidRPr="00571543" w:rsidRDefault="008D33E5" w:rsidP="00571543">
      <w:pPr>
        <w:spacing w:after="0" w:line="240" w:lineRule="auto"/>
        <w:contextualSpacing/>
        <w:jc w:val="both"/>
        <w:rPr>
          <w:rFonts w:ascii="Times New Roman" w:hAnsi="Times New Roman" w:cs="Times New Roman"/>
          <w:sz w:val="28"/>
          <w:szCs w:val="28"/>
          <w:highlight w:val="white"/>
        </w:rPr>
      </w:pPr>
      <w:r w:rsidRPr="00571543">
        <w:rPr>
          <w:rFonts w:ascii="Times New Roman" w:hAnsi="Times New Roman" w:cs="Times New Roman"/>
          <w:sz w:val="28"/>
          <w:szCs w:val="28"/>
        </w:rPr>
        <w:t xml:space="preserve">         10.1.1.</w:t>
      </w:r>
      <w:r w:rsidRPr="00571543">
        <w:rPr>
          <w:rFonts w:ascii="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D33E5" w:rsidRPr="00571543" w:rsidRDefault="008D33E5" w:rsidP="00571543">
      <w:pPr>
        <w:spacing w:after="0" w:line="240" w:lineRule="auto"/>
        <w:contextualSpacing/>
        <w:jc w:val="both"/>
        <w:rPr>
          <w:rFonts w:ascii="Times New Roman" w:hAnsi="Times New Roman" w:cs="Times New Roman"/>
          <w:sz w:val="28"/>
          <w:szCs w:val="28"/>
          <w:highlight w:val="white"/>
        </w:rPr>
      </w:pPr>
      <w:r w:rsidRPr="00571543">
        <w:rPr>
          <w:rFonts w:ascii="Times New Roman" w:hAnsi="Times New Roman" w:cs="Times New Roman"/>
          <w:sz w:val="28"/>
          <w:szCs w:val="28"/>
          <w:highlight w:val="white"/>
        </w:rPr>
        <w:t xml:space="preserve">         10.1.2.Общественное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формирует лояльность со стороны населения и создаёт кредит доверия на будущее, а в перспективе превращает жителей и других субъектов в партнёров органов власти.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10.2.Основные решения</w:t>
      </w: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10.2.1.В целях обеспечения широкого участия всех заинтересованных сторон и оптимального сочетания общественных интересов и пожеланий и </w:t>
      </w:r>
      <w:r w:rsidRPr="00571543">
        <w:rPr>
          <w:rFonts w:ascii="Times New Roman" w:hAnsi="Times New Roman" w:cs="Times New Roman"/>
          <w:sz w:val="28"/>
          <w:szCs w:val="28"/>
        </w:rPr>
        <w:lastRenderedPageBreak/>
        <w:t>профессиональной экспертизы, рекомендуется провести следующие процедуры:</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8D33E5" w:rsidRPr="00571543" w:rsidRDefault="008D33E5" w:rsidP="00571543">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10.3.Принципы организации общественного участия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10.3.3.Все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10.3.4.Для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рекомендуется использовать сеть "Интернет", предоставляющия наиболее полную и актуальную информацию в данной сфере – организованную и представленную максимально понятным образом для пользователей.</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10.4.Формы общественного участия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10.4.2.Совместное определение целей и задач по развитию территории, инвентаризация проблем и потенциалов среды;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10.4.3.Определение основных видов активностей, функциональных зон и их взаимного расположения на выбранной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10.4.4.Обсуждение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10.4.5.Консультации в выборе типов покрытий, с учетом функционального зонирования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10.4.6.Консультации по предполагаемым типам озеленения;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10.4.7.Консультации по предполагаемым типам освещения и осветительного оборудования;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10.4.8.Участие в разработке проекта, обсуждение решений с архитекторами, проектировщиками и другими профильными специалистами;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10.4.9.Согласование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10.4.10.Осуществление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10.4.11.При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10.4.12.Информирование может осуществляться, но не ограничиваться: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10.4.12.1.Работа с местными СМИ, охватывающими широкий круг людей разных возрастных групп и потенциальные аудитории проекта.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10.4.12.2.Индивидуальные приглашения участников встречи лично, по электронной почте или по телефону.</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10.4.12.3.Использование социальных сетей и интернет-ресурсов для обеспечения донесения информации до различных сообществ.</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10.5.Механизмы общественного участия.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проведение общественных обсуждений, проведение оценки эксплуатации территории.</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10.5.4.Для проведения общественных обсуждений рекомендуется выбирать хорошо известные людям общественные и культурные центры (ДК, школы,</w:t>
      </w:r>
      <w:r w:rsidR="009D1F3A">
        <w:rPr>
          <w:rFonts w:ascii="Times New Roman" w:hAnsi="Times New Roman" w:cs="Times New Roman"/>
          <w:sz w:val="28"/>
          <w:szCs w:val="28"/>
        </w:rPr>
        <w:t xml:space="preserve"> </w:t>
      </w:r>
      <w:r w:rsidRPr="00571543">
        <w:rPr>
          <w:rFonts w:ascii="Times New Roman" w:hAnsi="Times New Roman" w:cs="Times New Roman"/>
          <w:sz w:val="28"/>
          <w:szCs w:val="28"/>
        </w:rPr>
        <w:t>библиотеки и т.д.), находящиеся в зоне хорошей транспортной доступности, расположенные по соседству с объектом проектирования.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10.5.5.Общественные обсуждения должны проводиться при участие опытного ведущего, имеющего нейтральную позицию по отношению ко всем участникам проектного процесса.</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10.5.6.По итогам встреч и любых других форматов общественных обсуждений должен быть сформирован отчет о встрече и выложен в публичный </w:t>
      </w:r>
      <w:r w:rsidRPr="00571543">
        <w:rPr>
          <w:rFonts w:ascii="Times New Roman" w:hAnsi="Times New Roman" w:cs="Times New Roman"/>
          <w:sz w:val="28"/>
          <w:szCs w:val="28"/>
        </w:rPr>
        <w:lastRenderedPageBreak/>
        <w:t>доступ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10.5.7.Для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10.5.8.Общественный контроль является одним из механизмов общественного участия.</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10.5.9.Рекомендуется создавать условия для проведения общественного контроля в области благоустройства, в том числе в рамках организации деятельности в сети "Интернет".</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10.5.10.Общественный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w:t>
      </w:r>
    </w:p>
    <w:p w:rsidR="008D33E5" w:rsidRPr="00571543" w:rsidRDefault="008D33E5" w:rsidP="00571543">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10.5.11.Общественный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D33E5" w:rsidRPr="00571543" w:rsidRDefault="008D33E5" w:rsidP="00571543">
      <w:pPr>
        <w:spacing w:after="0" w:line="240" w:lineRule="auto"/>
        <w:rPr>
          <w:rFonts w:ascii="Times New Roman" w:hAnsi="Times New Roman" w:cs="Times New Roman"/>
          <w:sz w:val="28"/>
          <w:szCs w:val="28"/>
        </w:rPr>
      </w:pPr>
    </w:p>
    <w:p w:rsidR="008D33E5" w:rsidRPr="00571543" w:rsidRDefault="008D33E5" w:rsidP="00571543">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11. Ответственность за нарушение Правил</w:t>
      </w:r>
    </w:p>
    <w:p w:rsidR="008D33E5" w:rsidRPr="00571543" w:rsidRDefault="008D33E5" w:rsidP="00571543">
      <w:pPr>
        <w:spacing w:after="0" w:line="240" w:lineRule="auto"/>
        <w:ind w:firstLine="708"/>
        <w:jc w:val="both"/>
        <w:rPr>
          <w:rFonts w:ascii="Times New Roman" w:hAnsi="Times New Roman" w:cs="Times New Roman"/>
          <w:sz w:val="28"/>
          <w:szCs w:val="28"/>
        </w:rPr>
      </w:pPr>
    </w:p>
    <w:p w:rsidR="008D33E5" w:rsidRPr="00571543" w:rsidRDefault="008D33E5" w:rsidP="00571543">
      <w:pPr>
        <w:pStyle w:val="15"/>
        <w:tabs>
          <w:tab w:val="left" w:pos="360"/>
        </w:tabs>
        <w:autoSpaceDE w:val="0"/>
        <w:autoSpaceDN w:val="0"/>
        <w:adjustRightInd w:val="0"/>
        <w:spacing w:after="0" w:line="240" w:lineRule="auto"/>
        <w:ind w:left="0" w:firstLine="540"/>
        <w:jc w:val="both"/>
        <w:rPr>
          <w:rFonts w:ascii="Times New Roman" w:hAnsi="Times New Roman"/>
          <w:sz w:val="28"/>
          <w:szCs w:val="28"/>
        </w:rPr>
      </w:pPr>
      <w:r w:rsidRPr="00571543">
        <w:rPr>
          <w:rFonts w:ascii="Times New Roman" w:hAnsi="Times New Roman"/>
          <w:sz w:val="28"/>
          <w:szCs w:val="28"/>
        </w:rPr>
        <w:t>11.1.Контроль за соблюдением установленных настоящими Правилами требований к содержанию территории Знаменского сельского поселения  осуществляют должностные лица администрации Знаменского района в соответствии с нормативно-правовыми актами органа местного самоуправления, а также другие уполномоченные в установленном законодательством порядке хозяйствующие субъекты.</w:t>
      </w:r>
    </w:p>
    <w:p w:rsidR="008D33E5" w:rsidRPr="00571543" w:rsidRDefault="008D33E5" w:rsidP="00571543">
      <w:pPr>
        <w:pStyle w:val="15"/>
        <w:autoSpaceDE w:val="0"/>
        <w:autoSpaceDN w:val="0"/>
        <w:adjustRightInd w:val="0"/>
        <w:spacing w:after="0" w:line="240" w:lineRule="auto"/>
        <w:ind w:left="0" w:firstLine="426"/>
        <w:jc w:val="both"/>
        <w:rPr>
          <w:rFonts w:ascii="Times New Roman" w:hAnsi="Times New Roman"/>
          <w:sz w:val="28"/>
          <w:szCs w:val="28"/>
        </w:rPr>
      </w:pPr>
      <w:r w:rsidRPr="00571543">
        <w:rPr>
          <w:rFonts w:ascii="Times New Roman" w:hAnsi="Times New Roman"/>
          <w:sz w:val="28"/>
          <w:szCs w:val="28"/>
        </w:rPr>
        <w:t xml:space="preserve">11.2.Контроль администрацией района за соблюдением установленных настоящими Правилами требований осуществляется в форме проведения плановых и внеплановых осмотров состояния территорий поселения, не предполагающих проведение проверок, предусмотренных Федеральным </w:t>
      </w:r>
      <w:hyperlink r:id="rId7" w:history="1">
        <w:r w:rsidRPr="00571543">
          <w:rPr>
            <w:rFonts w:ascii="Times New Roman" w:hAnsi="Times New Roman"/>
            <w:color w:val="0000FF"/>
            <w:sz w:val="28"/>
            <w:szCs w:val="28"/>
          </w:rPr>
          <w:t>законом</w:t>
        </w:r>
      </w:hyperlink>
      <w:r w:rsidRPr="00571543">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3E5" w:rsidRPr="00571543" w:rsidRDefault="008D33E5" w:rsidP="00571543">
      <w:pPr>
        <w:pStyle w:val="15"/>
        <w:autoSpaceDE w:val="0"/>
        <w:autoSpaceDN w:val="0"/>
        <w:adjustRightInd w:val="0"/>
        <w:spacing w:after="0" w:line="240" w:lineRule="auto"/>
        <w:ind w:left="0"/>
        <w:jc w:val="both"/>
        <w:rPr>
          <w:rFonts w:ascii="Times New Roman" w:hAnsi="Times New Roman"/>
          <w:sz w:val="28"/>
          <w:szCs w:val="28"/>
        </w:rPr>
      </w:pPr>
      <w:r w:rsidRPr="00571543">
        <w:rPr>
          <w:rFonts w:ascii="Times New Roman" w:hAnsi="Times New Roman"/>
          <w:sz w:val="28"/>
          <w:szCs w:val="28"/>
        </w:rPr>
        <w:t xml:space="preserve">       11.3.В случае неисполнения требований, установленных настоящими Правилами, граждане, индивидуальные предприниматели, должностные и юридические лица несут административную ответственность в соответствии с </w:t>
      </w:r>
      <w:hyperlink r:id="rId8" w:history="1">
        <w:r w:rsidRPr="00571543">
          <w:rPr>
            <w:rFonts w:ascii="Times New Roman" w:hAnsi="Times New Roman"/>
            <w:color w:val="0000FF"/>
            <w:sz w:val="28"/>
            <w:szCs w:val="28"/>
          </w:rPr>
          <w:t>Кодексом</w:t>
        </w:r>
      </w:hyperlink>
      <w:r w:rsidRPr="00571543">
        <w:rPr>
          <w:rFonts w:ascii="Times New Roman" w:hAnsi="Times New Roman"/>
          <w:sz w:val="28"/>
          <w:szCs w:val="28"/>
        </w:rPr>
        <w:t xml:space="preserve"> Российской Федерации об административных правонарушениях, </w:t>
      </w:r>
      <w:hyperlink r:id="rId9" w:history="1">
        <w:r w:rsidRPr="00571543">
          <w:rPr>
            <w:rFonts w:ascii="Times New Roman" w:hAnsi="Times New Roman"/>
            <w:color w:val="0000FF"/>
            <w:sz w:val="28"/>
            <w:szCs w:val="28"/>
          </w:rPr>
          <w:t>Законом</w:t>
        </w:r>
      </w:hyperlink>
      <w:r w:rsidRPr="00571543">
        <w:rPr>
          <w:rFonts w:ascii="Times New Roman" w:hAnsi="Times New Roman"/>
          <w:sz w:val="28"/>
          <w:szCs w:val="28"/>
        </w:rPr>
        <w:t xml:space="preserve"> Орловской области от 6 июня </w:t>
      </w:r>
      <w:smartTag w:uri="urn:schemas-microsoft-com:office:smarttags" w:element="metricconverter">
        <w:smartTagPr>
          <w:attr w:name="ProductID" w:val="2013 г"/>
        </w:smartTagPr>
        <w:r w:rsidRPr="00571543">
          <w:rPr>
            <w:rFonts w:ascii="Times New Roman" w:hAnsi="Times New Roman"/>
            <w:sz w:val="28"/>
            <w:szCs w:val="28"/>
          </w:rPr>
          <w:t>2013 г</w:t>
        </w:r>
      </w:smartTag>
      <w:r w:rsidRPr="00571543">
        <w:rPr>
          <w:rFonts w:ascii="Times New Roman" w:hAnsi="Times New Roman"/>
          <w:sz w:val="28"/>
          <w:szCs w:val="28"/>
        </w:rPr>
        <w:t xml:space="preserve">. №1490-ОЗ "Об ответственности </w:t>
      </w:r>
      <w:r w:rsidRPr="00571543">
        <w:rPr>
          <w:rFonts w:ascii="Times New Roman" w:hAnsi="Times New Roman"/>
          <w:sz w:val="28"/>
          <w:szCs w:val="28"/>
        </w:rPr>
        <w:lastRenderedPageBreak/>
        <w:t xml:space="preserve">за административные правонарушения" и иными нормативно-правовыми актами Российской Федерации». </w:t>
      </w: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Default="008D33E5"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571543" w:rsidRDefault="00571543" w:rsidP="00571543">
      <w:pPr>
        <w:tabs>
          <w:tab w:val="right" w:pos="-3261"/>
        </w:tabs>
        <w:spacing w:after="0" w:line="240" w:lineRule="auto"/>
        <w:ind w:firstLine="708"/>
        <w:jc w:val="both"/>
        <w:rPr>
          <w:rFonts w:ascii="Times New Roman" w:hAnsi="Times New Roman" w:cs="Times New Roman"/>
          <w:sz w:val="28"/>
          <w:szCs w:val="28"/>
        </w:rPr>
      </w:pPr>
    </w:p>
    <w:p w:rsidR="009D1F3A" w:rsidRDefault="009D1F3A" w:rsidP="00571543">
      <w:pPr>
        <w:tabs>
          <w:tab w:val="right" w:pos="-3261"/>
        </w:tabs>
        <w:spacing w:after="0" w:line="240" w:lineRule="auto"/>
        <w:ind w:firstLine="708"/>
        <w:jc w:val="both"/>
        <w:rPr>
          <w:rFonts w:ascii="Times New Roman" w:hAnsi="Times New Roman" w:cs="Times New Roman"/>
          <w:sz w:val="28"/>
          <w:szCs w:val="28"/>
        </w:rPr>
      </w:pPr>
    </w:p>
    <w:p w:rsidR="009D1F3A" w:rsidRDefault="009D1F3A" w:rsidP="00571543">
      <w:pPr>
        <w:tabs>
          <w:tab w:val="right" w:pos="-3261"/>
        </w:tabs>
        <w:spacing w:after="0" w:line="240" w:lineRule="auto"/>
        <w:ind w:firstLine="708"/>
        <w:jc w:val="both"/>
        <w:rPr>
          <w:rFonts w:ascii="Times New Roman" w:hAnsi="Times New Roman" w:cs="Times New Roman"/>
          <w:sz w:val="28"/>
          <w:szCs w:val="28"/>
        </w:rPr>
      </w:pPr>
    </w:p>
    <w:p w:rsidR="009D1F3A" w:rsidRDefault="009D1F3A" w:rsidP="00571543">
      <w:pPr>
        <w:tabs>
          <w:tab w:val="right" w:pos="-3261"/>
        </w:tabs>
        <w:spacing w:after="0" w:line="240" w:lineRule="auto"/>
        <w:ind w:firstLine="708"/>
        <w:jc w:val="both"/>
        <w:rPr>
          <w:rFonts w:ascii="Times New Roman" w:hAnsi="Times New Roman" w:cs="Times New Roman"/>
          <w:sz w:val="28"/>
          <w:szCs w:val="28"/>
        </w:rPr>
      </w:pPr>
    </w:p>
    <w:p w:rsidR="009D1F3A" w:rsidRDefault="009D1F3A" w:rsidP="00571543">
      <w:pPr>
        <w:tabs>
          <w:tab w:val="right" w:pos="-3261"/>
        </w:tabs>
        <w:spacing w:after="0" w:line="240" w:lineRule="auto"/>
        <w:ind w:firstLine="708"/>
        <w:jc w:val="both"/>
        <w:rPr>
          <w:rFonts w:ascii="Times New Roman" w:hAnsi="Times New Roman" w:cs="Times New Roman"/>
          <w:sz w:val="28"/>
          <w:szCs w:val="28"/>
        </w:rPr>
      </w:pPr>
    </w:p>
    <w:p w:rsidR="009D1F3A" w:rsidRPr="00571543" w:rsidRDefault="009D1F3A"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right"/>
        <w:outlineLvl w:val="0"/>
        <w:rPr>
          <w:rFonts w:ascii="Times New Roman" w:hAnsi="Times New Roman" w:cs="Times New Roman"/>
          <w:sz w:val="28"/>
          <w:szCs w:val="28"/>
        </w:rPr>
      </w:pPr>
      <w:bookmarkStart w:id="7" w:name="_Toc472352467"/>
      <w:r w:rsidRPr="00571543">
        <w:rPr>
          <w:rFonts w:ascii="Times New Roman" w:hAnsi="Times New Roman" w:cs="Times New Roman"/>
          <w:sz w:val="28"/>
          <w:szCs w:val="28"/>
        </w:rPr>
        <w:lastRenderedPageBreak/>
        <w:t xml:space="preserve">  Приложение № 1</w:t>
      </w:r>
      <w:bookmarkEnd w:id="7"/>
    </w:p>
    <w:p w:rsidR="008D33E5" w:rsidRPr="00571543" w:rsidRDefault="008D33E5" w:rsidP="00571543">
      <w:pPr>
        <w:autoSpaceDE w:val="0"/>
        <w:autoSpaceDN w:val="0"/>
        <w:adjustRightInd w:val="0"/>
        <w:spacing w:after="0" w:line="240" w:lineRule="auto"/>
        <w:jc w:val="right"/>
        <w:outlineLvl w:val="0"/>
        <w:rPr>
          <w:rFonts w:ascii="Times New Roman" w:hAnsi="Times New Roman" w:cs="Times New Roman"/>
          <w:sz w:val="28"/>
          <w:szCs w:val="28"/>
        </w:rPr>
      </w:pPr>
      <w:bookmarkStart w:id="8" w:name="_Toc472352468"/>
      <w:r w:rsidRPr="00571543">
        <w:rPr>
          <w:rFonts w:ascii="Times New Roman" w:hAnsi="Times New Roman" w:cs="Times New Roman"/>
          <w:sz w:val="28"/>
          <w:szCs w:val="28"/>
        </w:rPr>
        <w:t xml:space="preserve">к </w:t>
      </w:r>
      <w:bookmarkEnd w:id="8"/>
      <w:r w:rsidRPr="00571543">
        <w:rPr>
          <w:rFonts w:ascii="Times New Roman" w:hAnsi="Times New Roman" w:cs="Times New Roman"/>
          <w:sz w:val="28"/>
          <w:szCs w:val="28"/>
        </w:rPr>
        <w:t>Правилам Благоустройства</w:t>
      </w:r>
    </w:p>
    <w:p w:rsidR="008D33E5" w:rsidRPr="00571543" w:rsidRDefault="008D33E5" w:rsidP="00571543">
      <w:pPr>
        <w:autoSpaceDE w:val="0"/>
        <w:autoSpaceDN w:val="0"/>
        <w:adjustRightInd w:val="0"/>
        <w:spacing w:after="0" w:line="240" w:lineRule="auto"/>
        <w:jc w:val="right"/>
        <w:outlineLvl w:val="0"/>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9" w:name="_Toc472352469"/>
      <w:r w:rsidRPr="00571543">
        <w:rPr>
          <w:rFonts w:ascii="Times New Roman" w:hAnsi="Times New Roman" w:cs="Times New Roman"/>
          <w:sz w:val="28"/>
          <w:szCs w:val="28"/>
        </w:rPr>
        <w:t>Рекомендуемые параметры</w:t>
      </w:r>
      <w:bookmarkEnd w:id="9"/>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10" w:name="_Toc472352470"/>
      <w:r w:rsidRPr="00571543">
        <w:rPr>
          <w:rFonts w:ascii="Times New Roman" w:hAnsi="Times New Roman" w:cs="Times New Roman"/>
          <w:sz w:val="28"/>
          <w:szCs w:val="28"/>
        </w:rPr>
        <w:t>Таблица 1. Зависимость уклона пандуса от высоты подъема</w:t>
      </w:r>
      <w:bookmarkEnd w:id="10"/>
    </w:p>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right"/>
        <w:rPr>
          <w:rFonts w:ascii="Times New Roman" w:hAnsi="Times New Roman" w:cs="Times New Roman"/>
          <w:sz w:val="28"/>
          <w:szCs w:val="28"/>
        </w:rPr>
      </w:pPr>
      <w:r w:rsidRPr="00571543">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D33E5" w:rsidRPr="00571543" w:rsidTr="00571543">
        <w:trPr>
          <w:trHeight w:val="295"/>
        </w:trPr>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Высота подъема</w:t>
            </w:r>
          </w:p>
        </w:tc>
      </w:tr>
      <w:tr w:rsidR="008D33E5" w:rsidRPr="00571543" w:rsidTr="00571543">
        <w:trPr>
          <w:trHeight w:val="281"/>
        </w:trPr>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75</w:t>
            </w:r>
          </w:p>
        </w:tc>
      </w:tr>
      <w:tr w:rsidR="008D33E5" w:rsidRPr="00571543" w:rsidTr="00571543">
        <w:trPr>
          <w:trHeight w:val="295"/>
        </w:trPr>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150</w:t>
            </w:r>
          </w:p>
        </w:tc>
      </w:tr>
      <w:tr w:rsidR="008D33E5" w:rsidRPr="00571543" w:rsidTr="00571543">
        <w:trPr>
          <w:trHeight w:val="295"/>
        </w:trPr>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600</w:t>
            </w:r>
          </w:p>
        </w:tc>
      </w:tr>
      <w:tr w:rsidR="008D33E5" w:rsidRPr="00571543" w:rsidTr="00571543">
        <w:trPr>
          <w:trHeight w:val="281"/>
        </w:trPr>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760</w:t>
            </w:r>
          </w:p>
        </w:tc>
      </w:tr>
    </w:tbl>
    <w:p w:rsidR="008D33E5" w:rsidRPr="00571543" w:rsidRDefault="008D33E5" w:rsidP="00571543">
      <w:pPr>
        <w:spacing w:after="0" w:line="240" w:lineRule="auto"/>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11" w:name="_Toc472352471"/>
      <w:r w:rsidRPr="00571543">
        <w:rPr>
          <w:rFonts w:ascii="Times New Roman" w:hAnsi="Times New Roman" w:cs="Times New Roman"/>
          <w:sz w:val="28"/>
          <w:szCs w:val="28"/>
        </w:rPr>
        <w:t>Таблица 2. Минимальные расстояния безопасности</w:t>
      </w:r>
      <w:bookmarkEnd w:id="11"/>
    </w:p>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при размещении игрового оборудования</w:t>
      </w:r>
    </w:p>
    <w:p w:rsidR="008D33E5" w:rsidRPr="00571543" w:rsidRDefault="008D33E5" w:rsidP="00571543">
      <w:pPr>
        <w:autoSpaceDE w:val="0"/>
        <w:autoSpaceDN w:val="0"/>
        <w:adjustRightInd w:val="0"/>
        <w:spacing w:after="0"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8D33E5" w:rsidRPr="00571543" w:rsidTr="00571543">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Минимальные расстояния</w:t>
            </w:r>
          </w:p>
        </w:tc>
      </w:tr>
      <w:tr w:rsidR="008D33E5" w:rsidRPr="00571543" w:rsidTr="00571543">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вперед (назад) от крайних точек качели в состоянии наклона</w:t>
            </w:r>
          </w:p>
        </w:tc>
      </w:tr>
      <w:tr w:rsidR="008D33E5" w:rsidRPr="00571543" w:rsidTr="00571543">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вперед от крайних точек качалки в состоянии наклона</w:t>
            </w:r>
          </w:p>
        </w:tc>
      </w:tr>
      <w:tr w:rsidR="008D33E5" w:rsidRPr="00571543" w:rsidTr="00571543">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вверх от нижней вращающейся поверхности карусели</w:t>
            </w:r>
          </w:p>
        </w:tc>
      </w:tr>
      <w:tr w:rsidR="008D33E5" w:rsidRPr="00571543" w:rsidTr="00571543">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вперед от нижнего края ската горки</w:t>
            </w:r>
          </w:p>
        </w:tc>
      </w:tr>
    </w:tbl>
    <w:p w:rsidR="008D33E5" w:rsidRPr="00571543" w:rsidRDefault="008D33E5" w:rsidP="00571543">
      <w:pPr>
        <w:autoSpaceDE w:val="0"/>
        <w:autoSpaceDN w:val="0"/>
        <w:adjustRightInd w:val="0"/>
        <w:spacing w:after="0" w:line="240" w:lineRule="auto"/>
        <w:outlineLvl w:val="0"/>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12" w:name="_Toc472352472"/>
      <w:r w:rsidRPr="00571543">
        <w:rPr>
          <w:rFonts w:ascii="Times New Roman" w:hAnsi="Times New Roman" w:cs="Times New Roman"/>
          <w:sz w:val="28"/>
          <w:szCs w:val="28"/>
        </w:rPr>
        <w:t>Таблица 3. Требования к игровому оборудованию</w:t>
      </w:r>
      <w:bookmarkEnd w:id="12"/>
    </w:p>
    <w:p w:rsidR="008D33E5" w:rsidRPr="00571543" w:rsidRDefault="008D33E5" w:rsidP="00571543">
      <w:pPr>
        <w:autoSpaceDE w:val="0"/>
        <w:autoSpaceDN w:val="0"/>
        <w:adjustRightInd w:val="0"/>
        <w:spacing w:after="0"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8D33E5" w:rsidRPr="00571543" w:rsidTr="00571543">
        <w:tc>
          <w:tcPr>
            <w:tcW w:w="264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Требования</w:t>
            </w:r>
          </w:p>
        </w:tc>
      </w:tr>
      <w:tr w:rsidR="008D33E5" w:rsidRPr="00571543" w:rsidTr="00571543">
        <w:tc>
          <w:tcPr>
            <w:tcW w:w="264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571543">
                <w:rPr>
                  <w:rFonts w:ascii="Times New Roman" w:hAnsi="Times New Roman" w:cs="Times New Roman"/>
                  <w:sz w:val="28"/>
                  <w:szCs w:val="28"/>
                </w:rPr>
                <w:t>350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635 мм"/>
              </w:smartTagPr>
              <w:r w:rsidRPr="00571543">
                <w:rPr>
                  <w:rFonts w:ascii="Times New Roman" w:hAnsi="Times New Roman" w:cs="Times New Roman"/>
                  <w:sz w:val="28"/>
                  <w:szCs w:val="28"/>
                </w:rPr>
                <w:t>635 мм</w:t>
              </w:r>
            </w:smartTag>
            <w:r w:rsidRPr="00571543">
              <w:rPr>
                <w:rFonts w:ascii="Times New Roman" w:hAnsi="Times New Roman" w:cs="Times New Roman"/>
                <w:sz w:val="28"/>
                <w:szCs w:val="28"/>
              </w:rPr>
              <w:t xml:space="preserve">. Допускается не более двух сидений в одной рамке качелей. </w:t>
            </w:r>
            <w:r w:rsidRPr="00571543">
              <w:rPr>
                <w:rFonts w:ascii="Times New Roman" w:hAnsi="Times New Roman" w:cs="Times New Roman"/>
                <w:sz w:val="28"/>
                <w:szCs w:val="28"/>
              </w:rPr>
              <w:lastRenderedPageBreak/>
              <w:t>В двойных качелях не должны использоваться вместе сиденье для маленьких детей (колыбель) и плоское сиденье для более старших детей.</w:t>
            </w:r>
          </w:p>
        </w:tc>
      </w:tr>
      <w:tr w:rsidR="008D33E5" w:rsidRPr="00571543" w:rsidTr="00571543">
        <w:tc>
          <w:tcPr>
            <w:tcW w:w="264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571543">
                <w:rPr>
                  <w:rFonts w:ascii="Times New Roman" w:hAnsi="Times New Roman" w:cs="Times New Roman"/>
                  <w:sz w:val="28"/>
                  <w:szCs w:val="28"/>
                </w:rPr>
                <w:t>750 мм</w:t>
              </w:r>
            </w:smartTag>
            <w:r w:rsidRPr="00571543">
              <w:rPr>
                <w:rFonts w:ascii="Times New Roman" w:hAnsi="Times New Roman" w:cs="Times New Roman"/>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571543">
                <w:rPr>
                  <w:rFonts w:ascii="Times New Roman" w:hAnsi="Times New Roman" w:cs="Times New Roman"/>
                  <w:sz w:val="28"/>
                  <w:szCs w:val="28"/>
                </w:rPr>
                <w:t>20 мм</w:t>
              </w:r>
            </w:smartTag>
            <w:r w:rsidRPr="00571543">
              <w:rPr>
                <w:rFonts w:ascii="Times New Roman" w:hAnsi="Times New Roman" w:cs="Times New Roman"/>
                <w:sz w:val="28"/>
                <w:szCs w:val="28"/>
              </w:rPr>
              <w:t>.</w:t>
            </w:r>
          </w:p>
        </w:tc>
      </w:tr>
      <w:tr w:rsidR="008D33E5" w:rsidRPr="00571543" w:rsidTr="00571543">
        <w:tc>
          <w:tcPr>
            <w:tcW w:w="264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571543">
                <w:rPr>
                  <w:rFonts w:ascii="Times New Roman" w:hAnsi="Times New Roman" w:cs="Times New Roman"/>
                  <w:sz w:val="28"/>
                  <w:szCs w:val="28"/>
                </w:rPr>
                <w:t>60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110 мм"/>
              </w:smartTagPr>
              <w:r w:rsidRPr="00571543">
                <w:rPr>
                  <w:rFonts w:ascii="Times New Roman" w:hAnsi="Times New Roman" w:cs="Times New Roman"/>
                  <w:sz w:val="28"/>
                  <w:szCs w:val="28"/>
                </w:rPr>
                <w:t>110 мм</w:t>
              </w:r>
            </w:smartTag>
            <w:r w:rsidRPr="00571543">
              <w:rPr>
                <w:rFonts w:ascii="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w:t>
            </w:r>
          </w:p>
        </w:tc>
      </w:tr>
      <w:tr w:rsidR="008D33E5" w:rsidRPr="00571543" w:rsidTr="00571543">
        <w:tc>
          <w:tcPr>
            <w:tcW w:w="264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571543">
                <w:rPr>
                  <w:rFonts w:ascii="Times New Roman" w:hAnsi="Times New Roman" w:cs="Times New Roman"/>
                  <w:sz w:val="28"/>
                  <w:szCs w:val="28"/>
                </w:rPr>
                <w:t>700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950 мм"/>
              </w:smartTagPr>
              <w:r w:rsidRPr="00571543">
                <w:rPr>
                  <w:rFonts w:ascii="Times New Roman" w:hAnsi="Times New Roman" w:cs="Times New Roman"/>
                  <w:sz w:val="28"/>
                  <w:szCs w:val="28"/>
                </w:rPr>
                <w:t>950 мм</w:t>
              </w:r>
            </w:smartTag>
            <w:r w:rsidRPr="00571543">
              <w:rPr>
                <w:rFonts w:ascii="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sidRPr="00571543">
                <w:rPr>
                  <w:rFonts w:ascii="Times New Roman" w:hAnsi="Times New Roman" w:cs="Times New Roman"/>
                  <w:sz w:val="28"/>
                  <w:szCs w:val="28"/>
                </w:rPr>
                <w:t>300 мм</w:t>
              </w:r>
            </w:smartTag>
            <w:r w:rsidRPr="00571543">
              <w:rPr>
                <w:rFonts w:ascii="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571543">
                <w:rPr>
                  <w:rFonts w:ascii="Times New Roman" w:hAnsi="Times New Roman" w:cs="Times New Roman"/>
                  <w:sz w:val="28"/>
                  <w:szCs w:val="28"/>
                </w:rPr>
                <w:t>0,15 м</w:t>
              </w:r>
            </w:smartTag>
            <w:r w:rsidRPr="00571543">
              <w:rPr>
                <w:rFonts w:ascii="Times New Roman" w:hAnsi="Times New Roman" w:cs="Times New Roman"/>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571543">
                <w:rPr>
                  <w:rFonts w:ascii="Times New Roman" w:hAnsi="Times New Roman" w:cs="Times New Roman"/>
                  <w:sz w:val="28"/>
                  <w:szCs w:val="28"/>
                </w:rPr>
                <w:t>50 мм</w:t>
              </w:r>
            </w:smartTag>
            <w:r w:rsidRPr="00571543">
              <w:rPr>
                <w:rFonts w:ascii="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571543">
                <w:rPr>
                  <w:rFonts w:ascii="Times New Roman" w:hAnsi="Times New Roman" w:cs="Times New Roman"/>
                  <w:sz w:val="28"/>
                  <w:szCs w:val="28"/>
                </w:rPr>
                <w:t>100 мм</w:t>
              </w:r>
            </w:smartTag>
            <w:r w:rsidRPr="00571543">
              <w:rPr>
                <w:rFonts w:ascii="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 не более </w:t>
            </w:r>
            <w:smartTag w:uri="urn:schemas-microsoft-com:office:smarttags" w:element="metricconverter">
              <w:smartTagPr>
                <w:attr w:name="ProductID" w:val="200 мм"/>
              </w:smartTagPr>
              <w:r w:rsidRPr="00571543">
                <w:rPr>
                  <w:rFonts w:ascii="Times New Roman" w:hAnsi="Times New Roman" w:cs="Times New Roman"/>
                  <w:sz w:val="28"/>
                  <w:szCs w:val="28"/>
                </w:rPr>
                <w:t>200 мм</w:t>
              </w:r>
            </w:smartTag>
            <w:r w:rsidRPr="00571543">
              <w:rPr>
                <w:rFonts w:ascii="Times New Roman" w:hAnsi="Times New Roman" w:cs="Times New Roman"/>
                <w:sz w:val="28"/>
                <w:szCs w:val="28"/>
              </w:rPr>
              <w:t xml:space="preserve">, при длине участка скольжения более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 не более </w:t>
            </w:r>
            <w:smartTag w:uri="urn:schemas-microsoft-com:office:smarttags" w:element="metricconverter">
              <w:smartTagPr>
                <w:attr w:name="ProductID" w:val="350 мм"/>
              </w:smartTagPr>
              <w:r w:rsidRPr="00571543">
                <w:rPr>
                  <w:rFonts w:ascii="Times New Roman" w:hAnsi="Times New Roman" w:cs="Times New Roman"/>
                  <w:sz w:val="28"/>
                  <w:szCs w:val="28"/>
                </w:rPr>
                <w:t>350 мм</w:t>
              </w:r>
            </w:smartTag>
            <w:r w:rsidRPr="00571543">
              <w:rPr>
                <w:rFonts w:ascii="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571543">
                <w:rPr>
                  <w:rFonts w:ascii="Times New Roman" w:hAnsi="Times New Roman" w:cs="Times New Roman"/>
                  <w:sz w:val="28"/>
                  <w:szCs w:val="28"/>
                </w:rPr>
                <w:t>750 мм</w:t>
              </w:r>
            </w:smartTag>
            <w:r w:rsidRPr="00571543">
              <w:rPr>
                <w:rFonts w:ascii="Times New Roman" w:hAnsi="Times New Roman" w:cs="Times New Roman"/>
                <w:sz w:val="28"/>
                <w:szCs w:val="28"/>
              </w:rPr>
              <w:t>.</w:t>
            </w:r>
          </w:p>
        </w:tc>
      </w:tr>
    </w:tbl>
    <w:p w:rsidR="008D33E5" w:rsidRPr="00571543" w:rsidRDefault="008D33E5" w:rsidP="00571543">
      <w:pPr>
        <w:autoSpaceDE w:val="0"/>
        <w:autoSpaceDN w:val="0"/>
        <w:adjustRightInd w:val="0"/>
        <w:spacing w:after="0" w:line="240" w:lineRule="auto"/>
        <w:outlineLvl w:val="0"/>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13" w:name="_Toc472352473"/>
      <w:r w:rsidRPr="00571543">
        <w:rPr>
          <w:rFonts w:ascii="Times New Roman" w:hAnsi="Times New Roman" w:cs="Times New Roman"/>
          <w:sz w:val="28"/>
          <w:szCs w:val="28"/>
        </w:rPr>
        <w:t>Таблица 4. Комплексное благоустройство территории</w:t>
      </w:r>
      <w:bookmarkEnd w:id="13"/>
    </w:p>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в зависимости от рекреационной нагрузки</w:t>
      </w:r>
    </w:p>
    <w:p w:rsidR="008D33E5" w:rsidRPr="00571543" w:rsidRDefault="008D33E5" w:rsidP="0057154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Мероприятия благоустройства и озеленения</w:t>
            </w:r>
          </w:p>
        </w:tc>
      </w:tr>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p>
        </w:tc>
      </w:tr>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w:t>
            </w:r>
            <w:r w:rsidRPr="00571543">
              <w:rPr>
                <w:rFonts w:ascii="Times New Roman" w:hAnsi="Times New Roman" w:cs="Times New Roman"/>
                <w:sz w:val="28"/>
                <w:szCs w:val="28"/>
              </w:rPr>
              <w:lastRenderedPageBreak/>
              <w:t>защитных полос вдоль границ автомагистралей. Организация поливочного водопровода (в т.ч. автоматических систем полива и орошения), дренажа,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8D33E5" w:rsidRPr="00571543" w:rsidTr="00571543">
        <w:tc>
          <w:tcPr>
            <w:tcW w:w="16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8D33E5" w:rsidRPr="00571543" w:rsidTr="00571543">
        <w:tc>
          <w:tcPr>
            <w:tcW w:w="10065" w:type="dxa"/>
            <w:gridSpan w:val="4"/>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tc>
      </w:tr>
    </w:tbl>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ind w:firstLine="540"/>
        <w:jc w:val="both"/>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0"/>
        <w:rPr>
          <w:rFonts w:ascii="Times New Roman" w:hAnsi="Times New Roman" w:cs="Times New Roman"/>
          <w:sz w:val="28"/>
          <w:szCs w:val="28"/>
        </w:rPr>
      </w:pPr>
      <w:bookmarkStart w:id="14" w:name="_Toc472352475"/>
      <w:r w:rsidRPr="00571543">
        <w:rPr>
          <w:rFonts w:ascii="Times New Roman" w:hAnsi="Times New Roman" w:cs="Times New Roman"/>
          <w:sz w:val="28"/>
          <w:szCs w:val="28"/>
        </w:rPr>
        <w:t>ПОСАДКА ДЕРЕВЬЕВ</w:t>
      </w:r>
      <w:bookmarkEnd w:id="14"/>
    </w:p>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center"/>
        <w:outlineLvl w:val="1"/>
        <w:rPr>
          <w:rFonts w:ascii="Times New Roman" w:hAnsi="Times New Roman" w:cs="Times New Roman"/>
          <w:sz w:val="28"/>
          <w:szCs w:val="28"/>
        </w:rPr>
      </w:pPr>
      <w:bookmarkStart w:id="15" w:name="_Toc472352476"/>
      <w:r w:rsidRPr="00571543">
        <w:rPr>
          <w:rFonts w:ascii="Times New Roman" w:hAnsi="Times New Roman" w:cs="Times New Roman"/>
          <w:sz w:val="28"/>
          <w:szCs w:val="28"/>
        </w:rPr>
        <w:t>Таблица 5. Рекомендуемые расстояния посадки деревьев</w:t>
      </w:r>
      <w:bookmarkEnd w:id="15"/>
    </w:p>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в зависимости от категории улицы</w:t>
      </w:r>
    </w:p>
    <w:p w:rsidR="008D33E5" w:rsidRPr="00571543" w:rsidRDefault="008D33E5" w:rsidP="00571543">
      <w:pPr>
        <w:autoSpaceDE w:val="0"/>
        <w:autoSpaceDN w:val="0"/>
        <w:adjustRightInd w:val="0"/>
        <w:spacing w:after="0" w:line="240" w:lineRule="auto"/>
        <w:jc w:val="right"/>
        <w:rPr>
          <w:rFonts w:ascii="Times New Roman" w:hAnsi="Times New Roman" w:cs="Times New Roman"/>
          <w:sz w:val="28"/>
          <w:szCs w:val="28"/>
        </w:rPr>
      </w:pPr>
      <w:r w:rsidRPr="00571543">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8D33E5" w:rsidRPr="00571543" w:rsidTr="00571543">
        <w:tc>
          <w:tcPr>
            <w:tcW w:w="82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Расстояние от проезжей части до ствола</w:t>
            </w:r>
          </w:p>
        </w:tc>
      </w:tr>
      <w:tr w:rsidR="008D33E5" w:rsidRPr="00571543" w:rsidTr="00571543">
        <w:tc>
          <w:tcPr>
            <w:tcW w:w="82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5 - 7</w:t>
            </w:r>
          </w:p>
        </w:tc>
      </w:tr>
      <w:tr w:rsidR="008D33E5" w:rsidRPr="00571543" w:rsidTr="00571543">
        <w:tc>
          <w:tcPr>
            <w:tcW w:w="82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3 - 4</w:t>
            </w:r>
          </w:p>
        </w:tc>
      </w:tr>
      <w:tr w:rsidR="008D33E5" w:rsidRPr="00571543" w:rsidTr="00571543">
        <w:tc>
          <w:tcPr>
            <w:tcW w:w="82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2 - 3</w:t>
            </w:r>
          </w:p>
        </w:tc>
      </w:tr>
      <w:tr w:rsidR="008D33E5" w:rsidRPr="00571543" w:rsidTr="00571543">
        <w:tc>
          <w:tcPr>
            <w:tcW w:w="8250"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1,5 - 2</w:t>
            </w:r>
          </w:p>
        </w:tc>
      </w:tr>
      <w:tr w:rsidR="008D33E5" w:rsidRPr="00571543" w:rsidTr="00571543">
        <w:tc>
          <w:tcPr>
            <w:tcW w:w="9781" w:type="dxa"/>
            <w:gridSpan w:val="2"/>
            <w:tcBorders>
              <w:top w:val="single" w:sz="4" w:space="0" w:color="auto"/>
              <w:left w:val="single" w:sz="4" w:space="0" w:color="auto"/>
              <w:bottom w:val="single" w:sz="4" w:space="0" w:color="auto"/>
              <w:right w:val="single" w:sz="4" w:space="0" w:color="auto"/>
            </w:tcBorders>
          </w:tcPr>
          <w:p w:rsidR="008D33E5" w:rsidRPr="00571543" w:rsidRDefault="008D33E5" w:rsidP="00571543">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8D33E5" w:rsidRPr="00571543" w:rsidRDefault="008D33E5" w:rsidP="00571543">
      <w:pPr>
        <w:autoSpaceDE w:val="0"/>
        <w:autoSpaceDN w:val="0"/>
        <w:adjustRightInd w:val="0"/>
        <w:spacing w:after="0" w:line="240" w:lineRule="auto"/>
        <w:jc w:val="right"/>
        <w:outlineLvl w:val="0"/>
        <w:rPr>
          <w:rFonts w:ascii="Times New Roman" w:hAnsi="Times New Roman" w:cs="Times New Roman"/>
          <w:sz w:val="28"/>
          <w:szCs w:val="28"/>
        </w:rPr>
      </w:pPr>
    </w:p>
    <w:p w:rsidR="008D33E5" w:rsidRPr="00571543" w:rsidRDefault="008D33E5" w:rsidP="00571543">
      <w:pPr>
        <w:autoSpaceDE w:val="0"/>
        <w:autoSpaceDN w:val="0"/>
        <w:adjustRightInd w:val="0"/>
        <w:spacing w:after="0" w:line="240" w:lineRule="auto"/>
        <w:jc w:val="right"/>
        <w:outlineLvl w:val="0"/>
        <w:rPr>
          <w:rFonts w:ascii="Times New Roman" w:hAnsi="Times New Roman" w:cs="Times New Roman"/>
          <w:sz w:val="28"/>
          <w:szCs w:val="28"/>
        </w:rPr>
      </w:pPr>
    </w:p>
    <w:p w:rsidR="008D33E5" w:rsidRPr="00571543" w:rsidRDefault="008D33E5" w:rsidP="00571543">
      <w:pPr>
        <w:spacing w:after="0" w:line="240" w:lineRule="auto"/>
        <w:ind w:firstLine="720"/>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tabs>
          <w:tab w:val="right" w:pos="-3261"/>
        </w:tabs>
        <w:spacing w:after="0" w:line="240" w:lineRule="auto"/>
        <w:ind w:firstLine="708"/>
        <w:jc w:val="both"/>
        <w:rPr>
          <w:rFonts w:ascii="Times New Roman" w:hAnsi="Times New Roman" w:cs="Times New Roman"/>
          <w:sz w:val="28"/>
          <w:szCs w:val="28"/>
        </w:rPr>
      </w:pPr>
    </w:p>
    <w:p w:rsidR="008D33E5" w:rsidRPr="00571543" w:rsidRDefault="008D33E5" w:rsidP="00571543">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w:t>
      </w:r>
    </w:p>
    <w:p w:rsidR="009A3AC0" w:rsidRPr="00571543" w:rsidRDefault="009A3AC0" w:rsidP="00571543">
      <w:pPr>
        <w:spacing w:after="0" w:line="240" w:lineRule="auto"/>
        <w:rPr>
          <w:rFonts w:ascii="Times New Roman" w:hAnsi="Times New Roman" w:cs="Times New Roman"/>
          <w:sz w:val="28"/>
          <w:szCs w:val="28"/>
        </w:rPr>
      </w:pPr>
    </w:p>
    <w:sectPr w:rsidR="009A3AC0" w:rsidRPr="00571543" w:rsidSect="00571543">
      <w:footerReference w:type="even" r:id="rId10"/>
      <w:footerReference w:type="defaul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072" w:rsidRDefault="000D3072" w:rsidP="0005165C">
      <w:pPr>
        <w:spacing w:after="0" w:line="240" w:lineRule="auto"/>
      </w:pPr>
      <w:r>
        <w:separator/>
      </w:r>
    </w:p>
  </w:endnote>
  <w:endnote w:type="continuationSeparator" w:id="1">
    <w:p w:rsidR="000D3072" w:rsidRDefault="000D3072" w:rsidP="00051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43" w:rsidRDefault="00BB2112" w:rsidP="00571543">
    <w:pPr>
      <w:pStyle w:val="af5"/>
      <w:framePr w:wrap="around" w:vAnchor="text" w:hAnchor="margin" w:xAlign="right" w:y="1"/>
      <w:rPr>
        <w:rStyle w:val="a4"/>
      </w:rPr>
    </w:pPr>
    <w:r>
      <w:rPr>
        <w:rStyle w:val="a4"/>
      </w:rPr>
      <w:fldChar w:fldCharType="begin"/>
    </w:r>
    <w:r w:rsidR="00571543">
      <w:rPr>
        <w:rStyle w:val="a4"/>
      </w:rPr>
      <w:instrText xml:space="preserve">PAGE  </w:instrText>
    </w:r>
    <w:r>
      <w:rPr>
        <w:rStyle w:val="a4"/>
      </w:rPr>
      <w:fldChar w:fldCharType="end"/>
    </w:r>
  </w:p>
  <w:p w:rsidR="00571543" w:rsidRDefault="00571543" w:rsidP="00571543">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43" w:rsidRDefault="00BB2112" w:rsidP="00571543">
    <w:pPr>
      <w:pStyle w:val="af5"/>
      <w:framePr w:wrap="around" w:vAnchor="text" w:hAnchor="margin" w:xAlign="right" w:y="1"/>
      <w:rPr>
        <w:rStyle w:val="a4"/>
      </w:rPr>
    </w:pPr>
    <w:r>
      <w:rPr>
        <w:rStyle w:val="a4"/>
      </w:rPr>
      <w:fldChar w:fldCharType="begin"/>
    </w:r>
    <w:r w:rsidR="00571543">
      <w:rPr>
        <w:rStyle w:val="a4"/>
      </w:rPr>
      <w:instrText xml:space="preserve">PAGE  </w:instrText>
    </w:r>
    <w:r>
      <w:rPr>
        <w:rStyle w:val="a4"/>
      </w:rPr>
      <w:fldChar w:fldCharType="separate"/>
    </w:r>
    <w:r w:rsidR="00F05FAB">
      <w:rPr>
        <w:rStyle w:val="a4"/>
        <w:noProof/>
      </w:rPr>
      <w:t>71</w:t>
    </w:r>
    <w:r>
      <w:rPr>
        <w:rStyle w:val="a4"/>
      </w:rPr>
      <w:fldChar w:fldCharType="end"/>
    </w:r>
  </w:p>
  <w:p w:rsidR="00571543" w:rsidRDefault="00571543" w:rsidP="00571543">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072" w:rsidRDefault="000D3072" w:rsidP="0005165C">
      <w:pPr>
        <w:spacing w:after="0" w:line="240" w:lineRule="auto"/>
      </w:pPr>
      <w:r>
        <w:separator/>
      </w:r>
    </w:p>
  </w:footnote>
  <w:footnote w:type="continuationSeparator" w:id="1">
    <w:p w:rsidR="000D3072" w:rsidRDefault="000D3072" w:rsidP="00051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hAnsi="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437528F"/>
    <w:multiLevelType w:val="multilevel"/>
    <w:tmpl w:val="12EA0AFC"/>
    <w:lvl w:ilvl="0">
      <w:start w:val="2"/>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753"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0">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1">
    <w:nsid w:val="41F33A3D"/>
    <w:multiLevelType w:val="singleLevel"/>
    <w:tmpl w:val="8A5A160A"/>
    <w:lvl w:ilvl="0">
      <w:start w:val="1"/>
      <w:numFmt w:val="decimal"/>
      <w:lvlText w:val="%1."/>
      <w:lvlJc w:val="left"/>
      <w:pPr>
        <w:tabs>
          <w:tab w:val="num" w:pos="360"/>
        </w:tabs>
        <w:ind w:left="360" w:hanging="360"/>
      </w:pPr>
    </w:lvl>
  </w:abstractNum>
  <w:abstractNum w:abstractNumId="12">
    <w:nsid w:val="49452EAD"/>
    <w:multiLevelType w:val="multilevel"/>
    <w:tmpl w:val="9BA20A80"/>
    <w:lvl w:ilvl="0">
      <w:start w:val="3"/>
      <w:numFmt w:val="decimal"/>
      <w:lvlText w:val="%1."/>
      <w:lvlJc w:val="left"/>
      <w:pPr>
        <w:tabs>
          <w:tab w:val="num" w:pos="780"/>
        </w:tabs>
        <w:ind w:left="780" w:hanging="780"/>
      </w:pPr>
      <w:rPr>
        <w:rFonts w:hint="default"/>
      </w:rPr>
    </w:lvl>
    <w:lvl w:ilvl="1">
      <w:start w:val="13"/>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81564DC"/>
    <w:multiLevelType w:val="multilevel"/>
    <w:tmpl w:val="533CB970"/>
    <w:lvl w:ilvl="0">
      <w:start w:val="10"/>
      <w:numFmt w:val="decimal"/>
      <w:lvlText w:val="%1."/>
      <w:lvlJc w:val="left"/>
      <w:pPr>
        <w:tabs>
          <w:tab w:val="num" w:pos="780"/>
        </w:tabs>
        <w:ind w:left="780" w:hanging="780"/>
      </w:pPr>
      <w:rPr>
        <w:rFonts w:hint="default"/>
      </w:rPr>
    </w:lvl>
    <w:lvl w:ilvl="1">
      <w:start w:val="3"/>
      <w:numFmt w:val="decimal"/>
      <w:lvlText w:val="%1.%2."/>
      <w:lvlJc w:val="left"/>
      <w:pPr>
        <w:tabs>
          <w:tab w:val="num" w:pos="1132"/>
        </w:tabs>
        <w:ind w:left="1132" w:hanging="780"/>
      </w:pPr>
      <w:rPr>
        <w:rFonts w:hint="default"/>
      </w:rPr>
    </w:lvl>
    <w:lvl w:ilvl="2">
      <w:start w:val="5"/>
      <w:numFmt w:val="decimal"/>
      <w:lvlText w:val="%1.%2.%3."/>
      <w:lvlJc w:val="left"/>
      <w:pPr>
        <w:tabs>
          <w:tab w:val="num" w:pos="1484"/>
        </w:tabs>
        <w:ind w:left="1484" w:hanging="78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4">
    <w:nsid w:val="5E4C4DAF"/>
    <w:multiLevelType w:val="multilevel"/>
    <w:tmpl w:val="FE7805DA"/>
    <w:lvl w:ilvl="0">
      <w:start w:val="3"/>
      <w:numFmt w:val="decimal"/>
      <w:lvlText w:val="%1."/>
      <w:lvlJc w:val="left"/>
      <w:pPr>
        <w:tabs>
          <w:tab w:val="num" w:pos="570"/>
        </w:tabs>
        <w:ind w:left="570" w:hanging="57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37" w:firstLine="1843"/>
      </w:pPr>
      <w:rPr>
        <w:rFonts w:ascii="Times New Roman" w:hAnsi="Times New Roman" w:cs="Times New Roman" w:hint="default"/>
        <w:sz w:val="28"/>
      </w:rPr>
    </w:lvl>
    <w:lvl w:ilvl="2">
      <w:start w:val="1"/>
      <w:numFmt w:val="decimal"/>
      <w:lvlText w:val="%1.%2.%3."/>
      <w:lvlJc w:val="left"/>
      <w:pPr>
        <w:ind w:left="-507" w:firstLine="2127"/>
      </w:pPr>
      <w:rPr>
        <w:rFonts w:ascii="Times New Roman" w:hAnsi="Times New Roman" w:cs="Times New Roman" w:hint="default"/>
        <w:sz w:val="28"/>
      </w:rPr>
    </w:lvl>
    <w:lvl w:ilvl="3">
      <w:start w:val="1"/>
      <w:numFmt w:val="decimal"/>
      <w:lvlText w:val="%1.%2.%3.%4."/>
      <w:lvlJc w:val="left"/>
      <w:pPr>
        <w:ind w:left="180"/>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6">
    <w:nsid w:val="67F737E2"/>
    <w:multiLevelType w:val="hybridMultilevel"/>
    <w:tmpl w:val="D6842514"/>
    <w:lvl w:ilvl="0" w:tplc="FFFFFFFF">
      <w:start w:val="1"/>
      <w:numFmt w:val="decimal"/>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7">
    <w:nsid w:val="6B643114"/>
    <w:multiLevelType w:val="multilevel"/>
    <w:tmpl w:val="F0069F28"/>
    <w:lvl w:ilvl="0">
      <w:start w:val="3"/>
      <w:numFmt w:val="decimal"/>
      <w:lvlText w:val="%1."/>
      <w:lvlJc w:val="left"/>
      <w:pPr>
        <w:tabs>
          <w:tab w:val="num" w:pos="780"/>
        </w:tabs>
        <w:ind w:left="780" w:hanging="780"/>
      </w:pPr>
      <w:rPr>
        <w:rFonts w:hint="default"/>
        <w:sz w:val="24"/>
      </w:rPr>
    </w:lvl>
    <w:lvl w:ilvl="1">
      <w:start w:val="11"/>
      <w:numFmt w:val="decimal"/>
      <w:lvlText w:val="%1.%2."/>
      <w:lvlJc w:val="left"/>
      <w:pPr>
        <w:tabs>
          <w:tab w:val="num" w:pos="1290"/>
        </w:tabs>
        <w:ind w:left="1290" w:hanging="780"/>
      </w:pPr>
      <w:rPr>
        <w:rFonts w:hint="default"/>
        <w:sz w:val="24"/>
      </w:rPr>
    </w:lvl>
    <w:lvl w:ilvl="2">
      <w:start w:val="26"/>
      <w:numFmt w:val="decimal"/>
      <w:lvlText w:val="%1.%2.%3."/>
      <w:lvlJc w:val="left"/>
      <w:pPr>
        <w:tabs>
          <w:tab w:val="num" w:pos="2220"/>
        </w:tabs>
        <w:ind w:left="2220" w:hanging="780"/>
      </w:pPr>
      <w:rPr>
        <w:rFonts w:hint="default"/>
        <w:sz w:val="24"/>
      </w:rPr>
    </w:lvl>
    <w:lvl w:ilvl="3">
      <w:start w:val="1"/>
      <w:numFmt w:val="decimal"/>
      <w:lvlText w:val="%1.%2.%3.%4."/>
      <w:lvlJc w:val="left"/>
      <w:pPr>
        <w:tabs>
          <w:tab w:val="num" w:pos="2610"/>
        </w:tabs>
        <w:ind w:left="2610" w:hanging="1080"/>
      </w:pPr>
      <w:rPr>
        <w:rFonts w:hint="default"/>
        <w:sz w:val="24"/>
      </w:rPr>
    </w:lvl>
    <w:lvl w:ilvl="4">
      <w:start w:val="1"/>
      <w:numFmt w:val="decimal"/>
      <w:lvlText w:val="%1.%2.%3.%4.%5."/>
      <w:lvlJc w:val="left"/>
      <w:pPr>
        <w:tabs>
          <w:tab w:val="num" w:pos="3120"/>
        </w:tabs>
        <w:ind w:left="3120" w:hanging="1080"/>
      </w:pPr>
      <w:rPr>
        <w:rFonts w:hint="default"/>
        <w:sz w:val="24"/>
      </w:rPr>
    </w:lvl>
    <w:lvl w:ilvl="5">
      <w:start w:val="1"/>
      <w:numFmt w:val="decimal"/>
      <w:lvlText w:val="%1.%2.%3.%4.%5.%6."/>
      <w:lvlJc w:val="left"/>
      <w:pPr>
        <w:tabs>
          <w:tab w:val="num" w:pos="3990"/>
        </w:tabs>
        <w:ind w:left="3990" w:hanging="1440"/>
      </w:pPr>
      <w:rPr>
        <w:rFonts w:hint="default"/>
        <w:sz w:val="24"/>
      </w:rPr>
    </w:lvl>
    <w:lvl w:ilvl="6">
      <w:start w:val="1"/>
      <w:numFmt w:val="decimal"/>
      <w:lvlText w:val="%1.%2.%3.%4.%5.%6.%7."/>
      <w:lvlJc w:val="left"/>
      <w:pPr>
        <w:tabs>
          <w:tab w:val="num" w:pos="4860"/>
        </w:tabs>
        <w:ind w:left="4860" w:hanging="1800"/>
      </w:pPr>
      <w:rPr>
        <w:rFonts w:hint="default"/>
        <w:sz w:val="24"/>
      </w:rPr>
    </w:lvl>
    <w:lvl w:ilvl="7">
      <w:start w:val="1"/>
      <w:numFmt w:val="decimal"/>
      <w:lvlText w:val="%1.%2.%3.%4.%5.%6.%7.%8."/>
      <w:lvlJc w:val="left"/>
      <w:pPr>
        <w:tabs>
          <w:tab w:val="num" w:pos="5370"/>
        </w:tabs>
        <w:ind w:left="5370" w:hanging="1800"/>
      </w:pPr>
      <w:rPr>
        <w:rFonts w:hint="default"/>
        <w:sz w:val="24"/>
      </w:rPr>
    </w:lvl>
    <w:lvl w:ilvl="8">
      <w:start w:val="1"/>
      <w:numFmt w:val="decimal"/>
      <w:lvlText w:val="%1.%2.%3.%4.%5.%6.%7.%8.%9."/>
      <w:lvlJc w:val="left"/>
      <w:pPr>
        <w:tabs>
          <w:tab w:val="num" w:pos="6240"/>
        </w:tabs>
        <w:ind w:left="6240" w:hanging="216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5"/>
  </w:num>
  <w:num w:numId="9">
    <w:abstractNumId w:val="6"/>
  </w:num>
  <w:num w:numId="10">
    <w:abstractNumId w:val="17"/>
  </w:num>
  <w:num w:numId="11">
    <w:abstractNumId w:val="14"/>
  </w:num>
  <w:num w:numId="12">
    <w:abstractNumId w:val="12"/>
  </w:num>
  <w:num w:numId="13">
    <w:abstractNumId w:val="13"/>
  </w:num>
  <w:num w:numId="14">
    <w:abstractNumId w:val="9"/>
  </w:num>
  <w:num w:numId="15">
    <w:abstractNumId w:val="10"/>
  </w:num>
  <w:num w:numId="16">
    <w:abstractNumId w:val="16"/>
  </w:num>
  <w:num w:numId="17">
    <w:abstractNumId w:val="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8D33E5"/>
    <w:rsid w:val="0005165C"/>
    <w:rsid w:val="000D3072"/>
    <w:rsid w:val="00571543"/>
    <w:rsid w:val="008D33E5"/>
    <w:rsid w:val="009140C1"/>
    <w:rsid w:val="009A3AC0"/>
    <w:rsid w:val="009D1F3A"/>
    <w:rsid w:val="009D5B96"/>
    <w:rsid w:val="00A748C7"/>
    <w:rsid w:val="00BB2112"/>
    <w:rsid w:val="00F0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5C"/>
  </w:style>
  <w:style w:type="paragraph" w:styleId="1">
    <w:name w:val="heading 1"/>
    <w:basedOn w:val="a"/>
    <w:next w:val="a"/>
    <w:link w:val="10"/>
    <w:qFormat/>
    <w:rsid w:val="008D33E5"/>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8D33E5"/>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D33E5"/>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8D33E5"/>
    <w:pPr>
      <w:keepNext/>
      <w:tabs>
        <w:tab w:val="num" w:pos="0"/>
      </w:tabs>
      <w:suppressAutoHyphens/>
      <w:spacing w:after="0" w:line="240" w:lineRule="auto"/>
      <w:jc w:val="center"/>
      <w:outlineLvl w:val="3"/>
    </w:pPr>
    <w:rPr>
      <w:rFonts w:ascii="Times New Roman" w:eastAsia="Times New Roman" w:hAnsi="Times New Roman" w:cs="Times New Roman"/>
      <w:b/>
      <w:sz w:val="26"/>
      <w:szCs w:val="24"/>
      <w:lang w:eastAsia="ar-SA"/>
    </w:rPr>
  </w:style>
  <w:style w:type="paragraph" w:styleId="5">
    <w:name w:val="heading 5"/>
    <w:basedOn w:val="a"/>
    <w:next w:val="a"/>
    <w:link w:val="50"/>
    <w:qFormat/>
    <w:rsid w:val="008D33E5"/>
    <w:pPr>
      <w:keepNext/>
      <w:tabs>
        <w:tab w:val="num" w:pos="0"/>
      </w:tabs>
      <w:suppressAutoHyphens/>
      <w:spacing w:after="0" w:line="240" w:lineRule="auto"/>
      <w:ind w:firstLine="709"/>
      <w:outlineLvl w:val="4"/>
    </w:pPr>
    <w:rPr>
      <w:rFonts w:ascii="Times New Roman" w:eastAsia="Times New Roman" w:hAnsi="Times New Roman" w:cs="Times New Roman"/>
      <w:b/>
      <w:sz w:val="26"/>
      <w:szCs w:val="24"/>
      <w:lang w:eastAsia="ar-SA"/>
    </w:rPr>
  </w:style>
  <w:style w:type="paragraph" w:styleId="6">
    <w:name w:val="heading 6"/>
    <w:basedOn w:val="a"/>
    <w:next w:val="a"/>
    <w:link w:val="60"/>
    <w:qFormat/>
    <w:rsid w:val="008D33E5"/>
    <w:pPr>
      <w:keepNext/>
      <w:tabs>
        <w:tab w:val="num" w:pos="0"/>
      </w:tabs>
      <w:suppressAutoHyphens/>
      <w:spacing w:after="0" w:line="240" w:lineRule="auto"/>
      <w:ind w:left="5954"/>
      <w:outlineLvl w:val="5"/>
    </w:pPr>
    <w:rPr>
      <w:rFonts w:ascii="Times New Roman" w:eastAsia="Times New Roman" w:hAnsi="Times New Roman" w:cs="Times New Roman"/>
      <w:sz w:val="26"/>
      <w:szCs w:val="24"/>
      <w:lang w:eastAsia="ar-SA"/>
    </w:rPr>
  </w:style>
  <w:style w:type="paragraph" w:styleId="7">
    <w:name w:val="heading 7"/>
    <w:basedOn w:val="a"/>
    <w:next w:val="a"/>
    <w:link w:val="70"/>
    <w:qFormat/>
    <w:rsid w:val="008D33E5"/>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D33E5"/>
    <w:pPr>
      <w:keepNext/>
      <w:keepLines/>
      <w:spacing w:before="40" w:after="0"/>
      <w:ind w:left="1440" w:hanging="1440"/>
      <w:outlineLvl w:val="7"/>
    </w:pPr>
    <w:rPr>
      <w:rFonts w:ascii="Calibri Light" w:eastAsia="Arial" w:hAnsi="Calibri Light" w:cs="Times New Roman"/>
      <w:color w:val="272727"/>
      <w:sz w:val="21"/>
      <w:szCs w:val="21"/>
    </w:rPr>
  </w:style>
  <w:style w:type="paragraph" w:styleId="9">
    <w:name w:val="heading 9"/>
    <w:basedOn w:val="a"/>
    <w:next w:val="a"/>
    <w:link w:val="90"/>
    <w:qFormat/>
    <w:rsid w:val="008D33E5"/>
    <w:pPr>
      <w:keepNext/>
      <w:keepLines/>
      <w:spacing w:before="40" w:after="0"/>
      <w:ind w:left="1584" w:hanging="1584"/>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3E5"/>
    <w:rPr>
      <w:rFonts w:ascii="Arial" w:eastAsia="Times New Roman" w:hAnsi="Arial" w:cs="Arial"/>
      <w:b/>
      <w:bCs/>
      <w:kern w:val="32"/>
      <w:sz w:val="32"/>
      <w:szCs w:val="32"/>
      <w:lang w:eastAsia="ar-SA"/>
    </w:rPr>
  </w:style>
  <w:style w:type="character" w:customStyle="1" w:styleId="20">
    <w:name w:val="Заголовок 2 Знак"/>
    <w:basedOn w:val="a0"/>
    <w:link w:val="2"/>
    <w:rsid w:val="008D33E5"/>
    <w:rPr>
      <w:rFonts w:ascii="Arial" w:eastAsia="Times New Roman" w:hAnsi="Arial" w:cs="Arial"/>
      <w:b/>
      <w:bCs/>
      <w:i/>
      <w:iCs/>
      <w:sz w:val="28"/>
      <w:szCs w:val="28"/>
      <w:lang w:eastAsia="ar-SA"/>
    </w:rPr>
  </w:style>
  <w:style w:type="character" w:customStyle="1" w:styleId="30">
    <w:name w:val="Заголовок 3 Знак"/>
    <w:basedOn w:val="a0"/>
    <w:link w:val="3"/>
    <w:rsid w:val="008D33E5"/>
    <w:rPr>
      <w:rFonts w:ascii="Arial" w:eastAsia="Times New Roman" w:hAnsi="Arial" w:cs="Arial"/>
      <w:b/>
      <w:bCs/>
      <w:sz w:val="26"/>
      <w:szCs w:val="26"/>
      <w:lang w:eastAsia="ar-SA"/>
    </w:rPr>
  </w:style>
  <w:style w:type="character" w:customStyle="1" w:styleId="40">
    <w:name w:val="Заголовок 4 Знак"/>
    <w:basedOn w:val="a0"/>
    <w:link w:val="4"/>
    <w:rsid w:val="008D33E5"/>
    <w:rPr>
      <w:rFonts w:ascii="Times New Roman" w:eastAsia="Times New Roman" w:hAnsi="Times New Roman" w:cs="Times New Roman"/>
      <w:b/>
      <w:sz w:val="26"/>
      <w:szCs w:val="24"/>
      <w:lang w:eastAsia="ar-SA"/>
    </w:rPr>
  </w:style>
  <w:style w:type="character" w:customStyle="1" w:styleId="50">
    <w:name w:val="Заголовок 5 Знак"/>
    <w:basedOn w:val="a0"/>
    <w:link w:val="5"/>
    <w:rsid w:val="008D33E5"/>
    <w:rPr>
      <w:rFonts w:ascii="Times New Roman" w:eastAsia="Times New Roman" w:hAnsi="Times New Roman" w:cs="Times New Roman"/>
      <w:b/>
      <w:sz w:val="26"/>
      <w:szCs w:val="24"/>
      <w:lang w:eastAsia="ar-SA"/>
    </w:rPr>
  </w:style>
  <w:style w:type="character" w:customStyle="1" w:styleId="60">
    <w:name w:val="Заголовок 6 Знак"/>
    <w:basedOn w:val="a0"/>
    <w:link w:val="6"/>
    <w:rsid w:val="008D33E5"/>
    <w:rPr>
      <w:rFonts w:ascii="Times New Roman" w:eastAsia="Times New Roman" w:hAnsi="Times New Roman" w:cs="Times New Roman"/>
      <w:sz w:val="26"/>
      <w:szCs w:val="24"/>
      <w:lang w:eastAsia="ar-SA"/>
    </w:rPr>
  </w:style>
  <w:style w:type="character" w:customStyle="1" w:styleId="70">
    <w:name w:val="Заголовок 7 Знак"/>
    <w:basedOn w:val="a0"/>
    <w:link w:val="7"/>
    <w:rsid w:val="008D33E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D33E5"/>
    <w:rPr>
      <w:rFonts w:ascii="Calibri Light" w:eastAsia="Arial" w:hAnsi="Calibri Light" w:cs="Times New Roman"/>
      <w:color w:val="272727"/>
      <w:sz w:val="21"/>
      <w:szCs w:val="21"/>
    </w:rPr>
  </w:style>
  <w:style w:type="character" w:customStyle="1" w:styleId="90">
    <w:name w:val="Заголовок 9 Знак"/>
    <w:basedOn w:val="a0"/>
    <w:link w:val="9"/>
    <w:rsid w:val="008D33E5"/>
    <w:rPr>
      <w:rFonts w:ascii="Calibri Light" w:eastAsia="Arial" w:hAnsi="Calibri Light" w:cs="Times New Roman"/>
      <w:i/>
      <w:iCs/>
      <w:color w:val="272727"/>
      <w:sz w:val="21"/>
      <w:szCs w:val="21"/>
    </w:rPr>
  </w:style>
  <w:style w:type="paragraph" w:customStyle="1" w:styleId="a3">
    <w:name w:val="Знак"/>
    <w:basedOn w:val="a"/>
    <w:rsid w:val="008D33E5"/>
    <w:pPr>
      <w:tabs>
        <w:tab w:val="num" w:pos="360"/>
      </w:tabs>
      <w:spacing w:after="160" w:line="240" w:lineRule="exact"/>
    </w:pPr>
    <w:rPr>
      <w:rFonts w:ascii="Verdana" w:eastAsia="Times New Roman" w:hAnsi="Verdana" w:cs="Verdana"/>
      <w:sz w:val="20"/>
      <w:szCs w:val="20"/>
      <w:lang w:val="en-US" w:eastAsia="en-US"/>
    </w:rPr>
  </w:style>
  <w:style w:type="character" w:customStyle="1" w:styleId="WW8Num1z1">
    <w:name w:val="WW8Num1z1"/>
    <w:rsid w:val="008D33E5"/>
    <w:rPr>
      <w:rFonts w:ascii="Courier New" w:hAnsi="Courier New"/>
    </w:rPr>
  </w:style>
  <w:style w:type="character" w:customStyle="1" w:styleId="WW8Num1z2">
    <w:name w:val="WW8Num1z2"/>
    <w:rsid w:val="008D33E5"/>
    <w:rPr>
      <w:rFonts w:ascii="Wingdings" w:hAnsi="Wingdings"/>
    </w:rPr>
  </w:style>
  <w:style w:type="character" w:customStyle="1" w:styleId="WW8Num1z3">
    <w:name w:val="WW8Num1z3"/>
    <w:rsid w:val="008D33E5"/>
    <w:rPr>
      <w:rFonts w:ascii="Symbol" w:hAnsi="Symbol"/>
    </w:rPr>
  </w:style>
  <w:style w:type="character" w:customStyle="1" w:styleId="WW8Num5z0">
    <w:name w:val="WW8Num5z0"/>
    <w:rsid w:val="008D33E5"/>
    <w:rPr>
      <w:rFonts w:ascii="Times New Roman" w:eastAsia="Times New Roman" w:hAnsi="Times New Roman" w:cs="Times New Roman"/>
      <w:color w:val="auto"/>
    </w:rPr>
  </w:style>
  <w:style w:type="character" w:customStyle="1" w:styleId="WW8Num5z1">
    <w:name w:val="WW8Num5z1"/>
    <w:rsid w:val="008D33E5"/>
    <w:rPr>
      <w:rFonts w:ascii="Courier New" w:hAnsi="Courier New"/>
    </w:rPr>
  </w:style>
  <w:style w:type="character" w:customStyle="1" w:styleId="WW8Num5z2">
    <w:name w:val="WW8Num5z2"/>
    <w:rsid w:val="008D33E5"/>
    <w:rPr>
      <w:rFonts w:ascii="Wingdings" w:hAnsi="Wingdings"/>
    </w:rPr>
  </w:style>
  <w:style w:type="character" w:customStyle="1" w:styleId="WW8Num5z3">
    <w:name w:val="WW8Num5z3"/>
    <w:rsid w:val="008D33E5"/>
    <w:rPr>
      <w:rFonts w:ascii="Symbol" w:hAnsi="Symbol"/>
    </w:rPr>
  </w:style>
  <w:style w:type="character" w:customStyle="1" w:styleId="WW8Num6z0">
    <w:name w:val="WW8Num6z0"/>
    <w:rsid w:val="008D33E5"/>
    <w:rPr>
      <w:rFonts w:ascii="Symbol" w:hAnsi="Symbol"/>
    </w:rPr>
  </w:style>
  <w:style w:type="character" w:customStyle="1" w:styleId="WW8Num6z1">
    <w:name w:val="WW8Num6z1"/>
    <w:rsid w:val="008D33E5"/>
    <w:rPr>
      <w:rFonts w:ascii="Courier New" w:hAnsi="Courier New" w:cs="Courier New"/>
    </w:rPr>
  </w:style>
  <w:style w:type="character" w:customStyle="1" w:styleId="WW8Num6z2">
    <w:name w:val="WW8Num6z2"/>
    <w:rsid w:val="008D33E5"/>
    <w:rPr>
      <w:rFonts w:ascii="Wingdings" w:hAnsi="Wingdings"/>
    </w:rPr>
  </w:style>
  <w:style w:type="character" w:customStyle="1" w:styleId="WW8Num7z0">
    <w:name w:val="WW8Num7z0"/>
    <w:rsid w:val="008D33E5"/>
    <w:rPr>
      <w:rFonts w:ascii="Times New Roman" w:eastAsia="Times New Roman" w:hAnsi="Times New Roman" w:cs="Times New Roman"/>
    </w:rPr>
  </w:style>
  <w:style w:type="character" w:customStyle="1" w:styleId="WW8Num7z1">
    <w:name w:val="WW8Num7z1"/>
    <w:rsid w:val="008D33E5"/>
    <w:rPr>
      <w:rFonts w:ascii="Courier New" w:hAnsi="Courier New"/>
    </w:rPr>
  </w:style>
  <w:style w:type="character" w:customStyle="1" w:styleId="WW8Num7z2">
    <w:name w:val="WW8Num7z2"/>
    <w:rsid w:val="008D33E5"/>
    <w:rPr>
      <w:rFonts w:ascii="Wingdings" w:hAnsi="Wingdings"/>
    </w:rPr>
  </w:style>
  <w:style w:type="character" w:customStyle="1" w:styleId="WW8Num7z3">
    <w:name w:val="WW8Num7z3"/>
    <w:rsid w:val="008D33E5"/>
    <w:rPr>
      <w:rFonts w:ascii="Symbol" w:hAnsi="Symbol"/>
    </w:rPr>
  </w:style>
  <w:style w:type="character" w:customStyle="1" w:styleId="WW8Num8z0">
    <w:name w:val="WW8Num8z0"/>
    <w:rsid w:val="008D33E5"/>
    <w:rPr>
      <w:rFonts w:ascii="Symbol" w:hAnsi="Symbol"/>
    </w:rPr>
  </w:style>
  <w:style w:type="character" w:customStyle="1" w:styleId="WW8Num8z1">
    <w:name w:val="WW8Num8z1"/>
    <w:rsid w:val="008D33E5"/>
    <w:rPr>
      <w:rFonts w:ascii="Courier New" w:hAnsi="Courier New"/>
    </w:rPr>
  </w:style>
  <w:style w:type="character" w:customStyle="1" w:styleId="WW8Num8z2">
    <w:name w:val="WW8Num8z2"/>
    <w:rsid w:val="008D33E5"/>
    <w:rPr>
      <w:rFonts w:ascii="Wingdings" w:hAnsi="Wingdings"/>
    </w:rPr>
  </w:style>
  <w:style w:type="character" w:customStyle="1" w:styleId="WW8Num9z0">
    <w:name w:val="WW8Num9z0"/>
    <w:rsid w:val="008D33E5"/>
    <w:rPr>
      <w:rFonts w:ascii="Times New Roman" w:eastAsia="Times New Roman" w:hAnsi="Times New Roman" w:cs="Times New Roman"/>
    </w:rPr>
  </w:style>
  <w:style w:type="character" w:customStyle="1" w:styleId="WW8Num9z1">
    <w:name w:val="WW8Num9z1"/>
    <w:rsid w:val="008D33E5"/>
    <w:rPr>
      <w:rFonts w:ascii="Courier New" w:hAnsi="Courier New"/>
    </w:rPr>
  </w:style>
  <w:style w:type="character" w:customStyle="1" w:styleId="WW8Num9z2">
    <w:name w:val="WW8Num9z2"/>
    <w:rsid w:val="008D33E5"/>
    <w:rPr>
      <w:rFonts w:ascii="Wingdings" w:hAnsi="Wingdings"/>
    </w:rPr>
  </w:style>
  <w:style w:type="character" w:customStyle="1" w:styleId="WW8Num9z3">
    <w:name w:val="WW8Num9z3"/>
    <w:rsid w:val="008D33E5"/>
    <w:rPr>
      <w:rFonts w:ascii="Symbol" w:hAnsi="Symbol"/>
    </w:rPr>
  </w:style>
  <w:style w:type="character" w:customStyle="1" w:styleId="WW8Num10z0">
    <w:name w:val="WW8Num10z0"/>
    <w:rsid w:val="008D33E5"/>
    <w:rPr>
      <w:rFonts w:ascii="Times New Roman" w:eastAsia="Times New Roman" w:hAnsi="Times New Roman" w:cs="Times New Roman"/>
    </w:rPr>
  </w:style>
  <w:style w:type="character" w:customStyle="1" w:styleId="WW8Num10z1">
    <w:name w:val="WW8Num10z1"/>
    <w:rsid w:val="008D33E5"/>
    <w:rPr>
      <w:rFonts w:ascii="Courier New" w:hAnsi="Courier New"/>
    </w:rPr>
  </w:style>
  <w:style w:type="character" w:customStyle="1" w:styleId="WW8Num10z2">
    <w:name w:val="WW8Num10z2"/>
    <w:rsid w:val="008D33E5"/>
    <w:rPr>
      <w:rFonts w:ascii="Wingdings" w:hAnsi="Wingdings"/>
    </w:rPr>
  </w:style>
  <w:style w:type="character" w:customStyle="1" w:styleId="WW8Num10z3">
    <w:name w:val="WW8Num10z3"/>
    <w:rsid w:val="008D33E5"/>
    <w:rPr>
      <w:rFonts w:ascii="Symbol" w:hAnsi="Symbol"/>
    </w:rPr>
  </w:style>
  <w:style w:type="character" w:customStyle="1" w:styleId="WW8Num11z0">
    <w:name w:val="WW8Num11z0"/>
    <w:rsid w:val="008D33E5"/>
    <w:rPr>
      <w:rFonts w:ascii="Symbol" w:hAnsi="Symbol"/>
    </w:rPr>
  </w:style>
  <w:style w:type="character" w:customStyle="1" w:styleId="WW8Num11z1">
    <w:name w:val="WW8Num11z1"/>
    <w:rsid w:val="008D33E5"/>
    <w:rPr>
      <w:rFonts w:ascii="Courier New" w:hAnsi="Courier New"/>
    </w:rPr>
  </w:style>
  <w:style w:type="character" w:customStyle="1" w:styleId="WW8Num11z2">
    <w:name w:val="WW8Num11z2"/>
    <w:rsid w:val="008D33E5"/>
    <w:rPr>
      <w:rFonts w:ascii="Wingdings" w:hAnsi="Wingdings"/>
    </w:rPr>
  </w:style>
  <w:style w:type="character" w:customStyle="1" w:styleId="WW8Num13z0">
    <w:name w:val="WW8Num13z0"/>
    <w:rsid w:val="008D33E5"/>
    <w:rPr>
      <w:rFonts w:ascii="Symbol" w:hAnsi="Symbol"/>
    </w:rPr>
  </w:style>
  <w:style w:type="character" w:customStyle="1" w:styleId="WW8Num13z1">
    <w:name w:val="WW8Num13z1"/>
    <w:rsid w:val="008D33E5"/>
    <w:rPr>
      <w:rFonts w:ascii="Courier New" w:hAnsi="Courier New" w:cs="Courier New"/>
    </w:rPr>
  </w:style>
  <w:style w:type="character" w:customStyle="1" w:styleId="WW8Num13z2">
    <w:name w:val="WW8Num13z2"/>
    <w:rsid w:val="008D33E5"/>
    <w:rPr>
      <w:rFonts w:ascii="Wingdings" w:hAnsi="Wingdings"/>
    </w:rPr>
  </w:style>
  <w:style w:type="character" w:customStyle="1" w:styleId="11">
    <w:name w:val="Основной шрифт абзаца1"/>
    <w:rsid w:val="008D33E5"/>
  </w:style>
  <w:style w:type="character" w:styleId="a4">
    <w:name w:val="page number"/>
    <w:basedOn w:val="11"/>
    <w:rsid w:val="008D33E5"/>
  </w:style>
  <w:style w:type="paragraph" w:customStyle="1" w:styleId="a5">
    <w:name w:val="Заголовок"/>
    <w:basedOn w:val="a"/>
    <w:next w:val="a6"/>
    <w:rsid w:val="008D33E5"/>
    <w:pPr>
      <w:keepNext/>
      <w:suppressAutoHyphens/>
      <w:spacing w:before="240" w:after="120" w:line="240" w:lineRule="auto"/>
    </w:pPr>
    <w:rPr>
      <w:rFonts w:ascii="Arial" w:eastAsia="MS Mincho" w:hAnsi="Arial" w:cs="Tahoma"/>
      <w:sz w:val="28"/>
      <w:szCs w:val="28"/>
      <w:lang w:eastAsia="ar-SA"/>
    </w:rPr>
  </w:style>
  <w:style w:type="paragraph" w:styleId="a6">
    <w:name w:val="Body Text"/>
    <w:basedOn w:val="a"/>
    <w:link w:val="a7"/>
    <w:rsid w:val="008D33E5"/>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character" w:customStyle="1" w:styleId="a7">
    <w:name w:val="Основной текст Знак"/>
    <w:basedOn w:val="a0"/>
    <w:link w:val="a6"/>
    <w:rsid w:val="008D33E5"/>
    <w:rPr>
      <w:rFonts w:ascii="Times New Roman" w:eastAsia="Times New Roman" w:hAnsi="Times New Roman" w:cs="Times New Roman"/>
      <w:sz w:val="28"/>
      <w:szCs w:val="20"/>
      <w:lang w:eastAsia="ar-SA"/>
    </w:rPr>
  </w:style>
  <w:style w:type="paragraph" w:styleId="a8">
    <w:name w:val="List"/>
    <w:basedOn w:val="a6"/>
    <w:rsid w:val="008D33E5"/>
    <w:rPr>
      <w:rFonts w:ascii="Arial" w:hAnsi="Arial" w:cs="Tahoma"/>
    </w:rPr>
  </w:style>
  <w:style w:type="paragraph" w:customStyle="1" w:styleId="12">
    <w:name w:val="Название1"/>
    <w:basedOn w:val="a"/>
    <w:rsid w:val="008D33E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8D33E5"/>
    <w:pPr>
      <w:suppressLineNumbers/>
      <w:suppressAutoHyphens/>
      <w:spacing w:after="0" w:line="240" w:lineRule="auto"/>
    </w:pPr>
    <w:rPr>
      <w:rFonts w:ascii="Arial" w:eastAsia="Times New Roman" w:hAnsi="Arial" w:cs="Tahoma"/>
      <w:sz w:val="24"/>
      <w:szCs w:val="24"/>
      <w:lang w:eastAsia="ar-SA"/>
    </w:rPr>
  </w:style>
  <w:style w:type="paragraph" w:customStyle="1" w:styleId="14">
    <w:name w:val="Знак Знак Знак1 Знак Знак Знак Знак"/>
    <w:basedOn w:val="a"/>
    <w:rsid w:val="008D33E5"/>
    <w:pPr>
      <w:suppressAutoHyphens/>
      <w:spacing w:before="280" w:after="280" w:line="240" w:lineRule="auto"/>
    </w:pPr>
    <w:rPr>
      <w:rFonts w:ascii="Tahoma" w:eastAsia="Times New Roman" w:hAnsi="Tahoma" w:cs="Times New Roman"/>
      <w:sz w:val="20"/>
      <w:szCs w:val="20"/>
      <w:lang w:val="en-US" w:eastAsia="ar-SA"/>
    </w:rPr>
  </w:style>
  <w:style w:type="paragraph" w:customStyle="1" w:styleId="21">
    <w:name w:val="Основной текст с отступом 21"/>
    <w:basedOn w:val="a"/>
    <w:rsid w:val="008D33E5"/>
    <w:pPr>
      <w:suppressAutoHyphens/>
      <w:spacing w:after="120" w:line="480" w:lineRule="auto"/>
      <w:ind w:left="283"/>
    </w:pPr>
    <w:rPr>
      <w:rFonts w:ascii="Times New Roman" w:eastAsia="Times New Roman" w:hAnsi="Times New Roman" w:cs="Times New Roman"/>
      <w:sz w:val="24"/>
      <w:szCs w:val="24"/>
      <w:lang w:eastAsia="ar-SA"/>
    </w:rPr>
  </w:style>
  <w:style w:type="paragraph" w:styleId="a9">
    <w:name w:val="Body Text Indent"/>
    <w:basedOn w:val="a"/>
    <w:link w:val="aa"/>
    <w:rsid w:val="008D33E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8D33E5"/>
    <w:rPr>
      <w:rFonts w:ascii="Times New Roman" w:eastAsia="Times New Roman" w:hAnsi="Times New Roman" w:cs="Times New Roman"/>
      <w:sz w:val="24"/>
      <w:szCs w:val="24"/>
      <w:lang w:eastAsia="ar-SA"/>
    </w:rPr>
  </w:style>
  <w:style w:type="paragraph" w:customStyle="1" w:styleId="31">
    <w:name w:val="Основной текст 31"/>
    <w:basedOn w:val="a"/>
    <w:rsid w:val="008D33E5"/>
    <w:pPr>
      <w:suppressAutoHyphens/>
      <w:spacing w:after="120" w:line="240" w:lineRule="auto"/>
    </w:pPr>
    <w:rPr>
      <w:rFonts w:ascii="Times New Roman" w:eastAsia="Times New Roman" w:hAnsi="Times New Roman" w:cs="Times New Roman"/>
      <w:sz w:val="16"/>
      <w:szCs w:val="16"/>
      <w:lang w:eastAsia="ar-SA"/>
    </w:rPr>
  </w:style>
  <w:style w:type="paragraph" w:customStyle="1" w:styleId="310">
    <w:name w:val="Основной текст с отступом 31"/>
    <w:basedOn w:val="a"/>
    <w:rsid w:val="008D33E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rsid w:val="008D33E5"/>
    <w:pPr>
      <w:suppressAutoHyphens/>
      <w:spacing w:after="120" w:line="48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8D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4"/>
      <w:lang w:eastAsia="ar-SA"/>
    </w:rPr>
  </w:style>
  <w:style w:type="character" w:customStyle="1" w:styleId="HTML0">
    <w:name w:val="Стандартный HTML Знак"/>
    <w:basedOn w:val="a0"/>
    <w:link w:val="HTML"/>
    <w:rsid w:val="008D33E5"/>
    <w:rPr>
      <w:rFonts w:ascii="Courier New" w:eastAsia="Courier New" w:hAnsi="Courier New" w:cs="Times New Roman"/>
      <w:sz w:val="20"/>
      <w:szCs w:val="24"/>
      <w:lang w:eastAsia="ar-SA"/>
    </w:rPr>
  </w:style>
  <w:style w:type="paragraph" w:styleId="ab">
    <w:name w:val="header"/>
    <w:basedOn w:val="a"/>
    <w:link w:val="ac"/>
    <w:rsid w:val="008D33E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8D33E5"/>
    <w:rPr>
      <w:rFonts w:ascii="Times New Roman" w:eastAsia="Times New Roman" w:hAnsi="Times New Roman" w:cs="Times New Roman"/>
      <w:sz w:val="24"/>
      <w:szCs w:val="24"/>
      <w:lang w:eastAsia="ar-SA"/>
    </w:rPr>
  </w:style>
  <w:style w:type="paragraph" w:customStyle="1" w:styleId="ConsPlusNormal">
    <w:name w:val="ConsPlusNormal"/>
    <w:rsid w:val="008D33E5"/>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
    <w:link w:val="ae"/>
    <w:rsid w:val="008D33E5"/>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D33E5"/>
    <w:rPr>
      <w:rFonts w:ascii="Tahoma" w:eastAsia="Times New Roman" w:hAnsi="Tahoma" w:cs="Tahoma"/>
      <w:sz w:val="16"/>
      <w:szCs w:val="16"/>
      <w:lang w:eastAsia="ar-SA"/>
    </w:rPr>
  </w:style>
  <w:style w:type="paragraph" w:customStyle="1" w:styleId="af">
    <w:name w:val="Содержимое таблицы"/>
    <w:basedOn w:val="a"/>
    <w:rsid w:val="008D33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8D33E5"/>
    <w:pPr>
      <w:jc w:val="center"/>
    </w:pPr>
    <w:rPr>
      <w:b/>
      <w:bCs/>
    </w:rPr>
  </w:style>
  <w:style w:type="paragraph" w:customStyle="1" w:styleId="af1">
    <w:name w:val="Содержимое врезки"/>
    <w:basedOn w:val="a6"/>
    <w:rsid w:val="008D33E5"/>
  </w:style>
  <w:style w:type="table" w:styleId="af2">
    <w:name w:val="Table Grid"/>
    <w:basedOn w:val="a1"/>
    <w:rsid w:val="008D33E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rsid w:val="008D33E5"/>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lock Text"/>
    <w:basedOn w:val="a"/>
    <w:rsid w:val="008D33E5"/>
    <w:pPr>
      <w:widowControl w:val="0"/>
      <w:tabs>
        <w:tab w:val="left" w:pos="1260"/>
      </w:tabs>
      <w:autoSpaceDE w:val="0"/>
      <w:autoSpaceDN w:val="0"/>
      <w:adjustRightInd w:val="0"/>
      <w:spacing w:after="0" w:line="273" w:lineRule="exact"/>
      <w:ind w:left="900" w:right="326"/>
      <w:jc w:val="both"/>
    </w:pPr>
    <w:rPr>
      <w:rFonts w:ascii="Times New Roman" w:eastAsia="Times New Roman" w:hAnsi="Times New Roman" w:cs="Times New Roman"/>
      <w:sz w:val="26"/>
      <w:szCs w:val="24"/>
    </w:rPr>
  </w:style>
  <w:style w:type="paragraph" w:styleId="32">
    <w:name w:val="Body Text 3"/>
    <w:basedOn w:val="a"/>
    <w:link w:val="33"/>
    <w:rsid w:val="008D33E5"/>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8D33E5"/>
    <w:rPr>
      <w:rFonts w:ascii="Times New Roman" w:eastAsia="Times New Roman" w:hAnsi="Times New Roman" w:cs="Times New Roman"/>
      <w:sz w:val="16"/>
      <w:szCs w:val="16"/>
      <w:lang w:eastAsia="ar-SA"/>
    </w:rPr>
  </w:style>
  <w:style w:type="paragraph" w:styleId="af5">
    <w:name w:val="footer"/>
    <w:basedOn w:val="a"/>
    <w:link w:val="af6"/>
    <w:rsid w:val="008D33E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8D33E5"/>
    <w:rPr>
      <w:rFonts w:ascii="Times New Roman" w:eastAsia="Times New Roman" w:hAnsi="Times New Roman" w:cs="Times New Roman"/>
      <w:sz w:val="24"/>
      <w:szCs w:val="24"/>
      <w:lang w:eastAsia="ar-SA"/>
    </w:rPr>
  </w:style>
  <w:style w:type="paragraph" w:customStyle="1" w:styleId="constitle">
    <w:name w:val="constitle"/>
    <w:basedOn w:val="a"/>
    <w:rsid w:val="008D33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D33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w:basedOn w:val="a"/>
    <w:rsid w:val="008D33E5"/>
    <w:pPr>
      <w:tabs>
        <w:tab w:val="num" w:pos="360"/>
      </w:tabs>
      <w:spacing w:after="160" w:line="240" w:lineRule="exact"/>
    </w:pPr>
    <w:rPr>
      <w:rFonts w:ascii="Verdana" w:eastAsia="Times New Roman" w:hAnsi="Verdana" w:cs="Verdana"/>
      <w:sz w:val="20"/>
      <w:szCs w:val="20"/>
      <w:lang w:val="en-US" w:eastAsia="en-US"/>
    </w:rPr>
  </w:style>
  <w:style w:type="paragraph" w:customStyle="1" w:styleId="15">
    <w:name w:val="Абзац списка1"/>
    <w:basedOn w:val="a"/>
    <w:rsid w:val="008D33E5"/>
    <w:pPr>
      <w:ind w:left="720"/>
      <w:contextualSpacing/>
    </w:pPr>
    <w:rPr>
      <w:rFonts w:ascii="Calibri" w:eastAsia="Times New Roman" w:hAnsi="Calibri" w:cs="Times New Roman"/>
      <w:lang w:eastAsia="en-US"/>
    </w:rPr>
  </w:style>
  <w:style w:type="paragraph" w:styleId="af8">
    <w:name w:val="Title"/>
    <w:basedOn w:val="a"/>
    <w:next w:val="a"/>
    <w:link w:val="af9"/>
    <w:qFormat/>
    <w:rsid w:val="008D33E5"/>
    <w:pPr>
      <w:keepNext/>
      <w:keepLines/>
      <w:spacing w:after="60"/>
    </w:pPr>
    <w:rPr>
      <w:rFonts w:ascii="Arial" w:eastAsia="Times New Roman" w:hAnsi="Arial" w:cs="Arial"/>
      <w:color w:val="000000"/>
      <w:sz w:val="52"/>
      <w:szCs w:val="52"/>
    </w:rPr>
  </w:style>
  <w:style w:type="character" w:customStyle="1" w:styleId="af9">
    <w:name w:val="Название Знак"/>
    <w:basedOn w:val="a0"/>
    <w:link w:val="af8"/>
    <w:rsid w:val="008D33E5"/>
    <w:rPr>
      <w:rFonts w:ascii="Arial" w:eastAsia="Times New Roman" w:hAnsi="Arial" w:cs="Arial"/>
      <w:color w:val="000000"/>
      <w:sz w:val="52"/>
      <w:szCs w:val="52"/>
    </w:rPr>
  </w:style>
  <w:style w:type="paragraph" w:styleId="afa">
    <w:name w:val="Subtitle"/>
    <w:basedOn w:val="a"/>
    <w:next w:val="a"/>
    <w:link w:val="afb"/>
    <w:qFormat/>
    <w:rsid w:val="008D33E5"/>
    <w:pPr>
      <w:keepNext/>
      <w:keepLines/>
      <w:spacing w:after="320"/>
    </w:pPr>
    <w:rPr>
      <w:rFonts w:ascii="Arial" w:eastAsia="Times New Roman" w:hAnsi="Arial" w:cs="Arial"/>
      <w:i/>
      <w:color w:val="666666"/>
      <w:sz w:val="30"/>
      <w:szCs w:val="30"/>
    </w:rPr>
  </w:style>
  <w:style w:type="character" w:customStyle="1" w:styleId="afb">
    <w:name w:val="Подзаголовок Знак"/>
    <w:basedOn w:val="a0"/>
    <w:link w:val="afa"/>
    <w:rsid w:val="008D33E5"/>
    <w:rPr>
      <w:rFonts w:ascii="Arial" w:eastAsia="Times New Roman" w:hAnsi="Arial" w:cs="Arial"/>
      <w:i/>
      <w:color w:val="666666"/>
      <w:sz w:val="30"/>
      <w:szCs w:val="30"/>
    </w:rPr>
  </w:style>
  <w:style w:type="paragraph" w:styleId="afc">
    <w:name w:val="annotation text"/>
    <w:basedOn w:val="a"/>
    <w:link w:val="afd"/>
    <w:semiHidden/>
    <w:rsid w:val="008D33E5"/>
    <w:pPr>
      <w:spacing w:after="0" w:line="240" w:lineRule="auto"/>
    </w:pPr>
    <w:rPr>
      <w:rFonts w:ascii="Arial" w:eastAsia="Times New Roman" w:hAnsi="Arial" w:cs="Arial"/>
      <w:color w:val="000000"/>
      <w:sz w:val="20"/>
      <w:szCs w:val="20"/>
    </w:rPr>
  </w:style>
  <w:style w:type="character" w:customStyle="1" w:styleId="afd">
    <w:name w:val="Текст примечания Знак"/>
    <w:basedOn w:val="a0"/>
    <w:link w:val="afc"/>
    <w:semiHidden/>
    <w:rsid w:val="008D33E5"/>
    <w:rPr>
      <w:rFonts w:ascii="Arial" w:eastAsia="Times New Roman" w:hAnsi="Arial" w:cs="Arial"/>
      <w:color w:val="000000"/>
      <w:sz w:val="20"/>
      <w:szCs w:val="20"/>
    </w:rPr>
  </w:style>
  <w:style w:type="paragraph" w:customStyle="1" w:styleId="16">
    <w:name w:val="Заголовок оглавления1"/>
    <w:basedOn w:val="1"/>
    <w:next w:val="a"/>
    <w:rsid w:val="008D33E5"/>
    <w:pPr>
      <w:keepLines/>
      <w:suppressAutoHyphens w:val="0"/>
      <w:spacing w:after="0" w:line="259" w:lineRule="auto"/>
      <w:ind w:left="432" w:hanging="432"/>
      <w:outlineLvl w:val="9"/>
    </w:pPr>
    <w:rPr>
      <w:rFonts w:ascii="Calibri Light" w:eastAsia="Arial" w:hAnsi="Calibri Light" w:cs="Times New Roman"/>
      <w:b w:val="0"/>
      <w:bCs w:val="0"/>
      <w:color w:val="2E74B5"/>
      <w:kern w:val="0"/>
      <w:lang w:eastAsia="ru-RU"/>
    </w:rPr>
  </w:style>
  <w:style w:type="paragraph" w:styleId="22">
    <w:name w:val="toc 2"/>
    <w:basedOn w:val="a"/>
    <w:next w:val="a"/>
    <w:autoRedefine/>
    <w:rsid w:val="008D33E5"/>
    <w:pPr>
      <w:spacing w:after="100" w:line="259" w:lineRule="auto"/>
      <w:ind w:left="220"/>
    </w:pPr>
    <w:rPr>
      <w:rFonts w:ascii="Calibri" w:eastAsia="Arial" w:hAnsi="Calibri" w:cs="Times New Roman"/>
    </w:rPr>
  </w:style>
  <w:style w:type="paragraph" w:styleId="17">
    <w:name w:val="toc 1"/>
    <w:basedOn w:val="a"/>
    <w:next w:val="a"/>
    <w:autoRedefine/>
    <w:rsid w:val="008D33E5"/>
    <w:pPr>
      <w:tabs>
        <w:tab w:val="left" w:pos="440"/>
        <w:tab w:val="right" w:leader="dot" w:pos="10197"/>
      </w:tabs>
      <w:spacing w:after="100" w:line="259" w:lineRule="auto"/>
      <w:jc w:val="both"/>
    </w:pPr>
    <w:rPr>
      <w:rFonts w:ascii="Calibri" w:eastAsia="Arial" w:hAnsi="Calibri" w:cs="Times New Roman"/>
    </w:rPr>
  </w:style>
  <w:style w:type="paragraph" w:styleId="34">
    <w:name w:val="toc 3"/>
    <w:basedOn w:val="a"/>
    <w:next w:val="a"/>
    <w:autoRedefine/>
    <w:rsid w:val="008D33E5"/>
    <w:pPr>
      <w:spacing w:after="100" w:line="259" w:lineRule="auto"/>
      <w:ind w:left="440"/>
    </w:pPr>
    <w:rPr>
      <w:rFonts w:ascii="Calibri" w:eastAsia="Arial" w:hAnsi="Calibri" w:cs="Times New Roman"/>
    </w:rPr>
  </w:style>
  <w:style w:type="character" w:styleId="afe">
    <w:name w:val="Hyperlink"/>
    <w:basedOn w:val="a0"/>
    <w:rsid w:val="008D33E5"/>
    <w:rPr>
      <w:rFonts w:cs="Times New Roman"/>
      <w:color w:val="0563C1"/>
      <w:u w:val="single"/>
    </w:rPr>
  </w:style>
  <w:style w:type="paragraph" w:styleId="aff">
    <w:name w:val="annotation subject"/>
    <w:basedOn w:val="afc"/>
    <w:next w:val="afc"/>
    <w:link w:val="aff0"/>
    <w:semiHidden/>
    <w:rsid w:val="008D33E5"/>
    <w:rPr>
      <w:b/>
      <w:bCs/>
    </w:rPr>
  </w:style>
  <w:style w:type="character" w:customStyle="1" w:styleId="aff0">
    <w:name w:val="Тема примечания Знак"/>
    <w:basedOn w:val="afd"/>
    <w:link w:val="aff"/>
    <w:semiHidden/>
    <w:rsid w:val="008D33E5"/>
    <w:rPr>
      <w:b/>
      <w:bCs/>
    </w:rPr>
  </w:style>
  <w:style w:type="paragraph" w:customStyle="1" w:styleId="gmail-msolistparagraph">
    <w:name w:val="gmail-msolistparagraph"/>
    <w:basedOn w:val="a"/>
    <w:rsid w:val="008D33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rsid w:val="008D33E5"/>
    <w:pPr>
      <w:spacing w:after="0" w:line="240" w:lineRule="auto"/>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1C4DE05E32881058B518B290D4BDAA2F69197G5OB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8E6433BF7E08E7C9F48E19BF638960180795564F9721BE46FB77FBE8EsCI0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BFDAD49D407E9D306FE11C7CC69BC27870ADD548127071E84FDADCCC0525CA2G2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71</Pages>
  <Words>26462</Words>
  <Characters>150837</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ДТО</cp:lastModifiedBy>
  <cp:revision>5</cp:revision>
  <cp:lastPrinted>2017-10-25T08:13:00Z</cp:lastPrinted>
  <dcterms:created xsi:type="dcterms:W3CDTF">2017-10-24T12:48:00Z</dcterms:created>
  <dcterms:modified xsi:type="dcterms:W3CDTF">2017-10-27T08:37:00Z</dcterms:modified>
</cp:coreProperties>
</file>