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7" w:rsidRDefault="00CD77A7" w:rsidP="00CD7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</w:t>
      </w:r>
    </w:p>
    <w:p w:rsidR="00CD77A7" w:rsidRDefault="00CD77A7" w:rsidP="00CD7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4"/>
          <w:sz w:val="28"/>
          <w:szCs w:val="28"/>
        </w:rPr>
        <w:t>ЗНАМЕНСКИЙ  СЕЛЬСКИЙ  СОВЕТ</w:t>
      </w:r>
    </w:p>
    <w:p w:rsidR="00CD77A7" w:rsidRDefault="00CD77A7" w:rsidP="00CD77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CD77A7" w:rsidRDefault="00CD77A7" w:rsidP="00CD77A7">
      <w:pPr>
        <w:pStyle w:val="a3"/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CD77A7" w:rsidRDefault="00CD77A7" w:rsidP="00CD77A7">
      <w:pPr>
        <w:pStyle w:val="a3"/>
        <w:rPr>
          <w:rFonts w:ascii="Times New Roman" w:hAnsi="Times New Roman"/>
          <w:bCs/>
          <w:spacing w:val="-24"/>
          <w:sz w:val="28"/>
          <w:szCs w:val="28"/>
        </w:rPr>
      </w:pPr>
    </w:p>
    <w:p w:rsidR="00CD77A7" w:rsidRDefault="00CD77A7" w:rsidP="00CD77A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pacing w:val="-11"/>
        </w:rPr>
        <w:t xml:space="preserve">303100, </w:t>
      </w:r>
      <w:proofErr w:type="gramStart"/>
      <w:r>
        <w:rPr>
          <w:rFonts w:ascii="Times New Roman" w:hAnsi="Times New Roman"/>
          <w:spacing w:val="-11"/>
        </w:rPr>
        <w:t>с</w:t>
      </w:r>
      <w:proofErr w:type="gramEnd"/>
      <w:r>
        <w:rPr>
          <w:rFonts w:ascii="Times New Roman" w:hAnsi="Times New Roman"/>
          <w:spacing w:val="-11"/>
        </w:rPr>
        <w:t xml:space="preserve">. Знаменское, ул. Ленина, 39                                                                                                                   </w:t>
      </w:r>
      <w:r>
        <w:rPr>
          <w:rFonts w:ascii="Times New Roman" w:hAnsi="Times New Roman"/>
          <w:spacing w:val="-10"/>
        </w:rPr>
        <w:t>тел.: 2-11-56</w:t>
      </w:r>
    </w:p>
    <w:tbl>
      <w:tblPr>
        <w:tblW w:w="936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368"/>
      </w:tblGrid>
      <w:tr w:rsidR="00CD77A7" w:rsidTr="00CD77A7">
        <w:trPr>
          <w:trHeight w:val="196"/>
        </w:trPr>
        <w:tc>
          <w:tcPr>
            <w:tcW w:w="93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D77A7" w:rsidRDefault="00CD77A7">
            <w:pPr>
              <w:pStyle w:val="a3"/>
              <w:spacing w:line="276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CD77A7" w:rsidRDefault="00CD77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pacing w:val="-11"/>
                <w:sz w:val="28"/>
                <w:szCs w:val="28"/>
              </w:rPr>
              <w:t>РЕШЕНИЕ</w:t>
            </w:r>
          </w:p>
          <w:p w:rsidR="00CD77A7" w:rsidRDefault="00CD77A7">
            <w:pPr>
              <w:pStyle w:val="a3"/>
              <w:spacing w:line="276" w:lineRule="auto"/>
              <w:rPr>
                <w:rFonts w:ascii="Times New Roman" w:hAnsi="Times New Roman"/>
                <w:b/>
                <w:spacing w:val="-11"/>
                <w:sz w:val="28"/>
                <w:szCs w:val="28"/>
              </w:rPr>
            </w:pPr>
          </w:p>
        </w:tc>
      </w:tr>
    </w:tbl>
    <w:p w:rsidR="00CD77A7" w:rsidRDefault="00CD77A7" w:rsidP="00CD77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декабря 2022  г.                                                                        №15 - 41 -СС</w:t>
      </w:r>
    </w:p>
    <w:p w:rsidR="00CD77A7" w:rsidRDefault="00CD77A7" w:rsidP="00CD77A7">
      <w:pPr>
        <w:shd w:val="clear" w:color="auto" w:fill="FFFFFF"/>
        <w:spacing w:before="264" w:line="326" w:lineRule="exact"/>
        <w:ind w:right="46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 Знаменского сельского поселения Знаменского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Орловской </w:t>
      </w:r>
      <w:r>
        <w:rPr>
          <w:rFonts w:ascii="Times New Roman" w:hAnsi="Times New Roman" w:cs="Times New Roman"/>
          <w:sz w:val="28"/>
          <w:szCs w:val="28"/>
        </w:rPr>
        <w:t>области на 2023 год</w:t>
      </w:r>
    </w:p>
    <w:p w:rsidR="00CD77A7" w:rsidRDefault="00CD77A7" w:rsidP="00CD77A7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на 15-м заседании Знаменского сельского Совета народных депутатов  Знаменского района Орловской области                  «28» декабря 2022  г. </w:t>
      </w:r>
    </w:p>
    <w:p w:rsidR="00CD77A7" w:rsidRDefault="00CD77A7" w:rsidP="00CD77A7">
      <w:pPr>
        <w:shd w:val="clear" w:color="auto" w:fill="FFFFFF"/>
        <w:tabs>
          <w:tab w:val="left" w:pos="3792"/>
          <w:tab w:val="left" w:pos="7046"/>
          <w:tab w:val="left" w:pos="8333"/>
        </w:tabs>
        <w:spacing w:before="629" w:line="322" w:lineRule="exact"/>
        <w:ind w:right="10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</w:t>
      </w:r>
      <w:r>
        <w:rPr>
          <w:rFonts w:ascii="Times New Roman" w:hAnsi="Times New Roman" w:cs="Times New Roman"/>
          <w:spacing w:val="-3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имущества», руководствуясь Уставом Знаменского сельского поселения Знаменского района  Орловской области, Знаменский сельский Совет народных депутатов Знаменского района Орловской области</w:t>
      </w:r>
    </w:p>
    <w:p w:rsidR="00CD77A7" w:rsidRDefault="00CD77A7" w:rsidP="00CD77A7">
      <w:pPr>
        <w:shd w:val="clear" w:color="auto" w:fill="FFFFFF"/>
        <w:spacing w:before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РЕШИЛ:</w:t>
      </w:r>
    </w:p>
    <w:p w:rsidR="00CD77A7" w:rsidRDefault="00CD77A7" w:rsidP="00CD77A7">
      <w:pPr>
        <w:shd w:val="clear" w:color="auto" w:fill="FFFFFF"/>
        <w:tabs>
          <w:tab w:val="left" w:pos="2582"/>
        </w:tabs>
        <w:spacing w:before="67" w:line="326" w:lineRule="exact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9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прогнозный план (программу) приватизации муниципального имущества Знаменского сельского поселения Знаменского района Орловской области на 2023 год.</w:t>
      </w:r>
    </w:p>
    <w:p w:rsidR="00CD77A7" w:rsidRDefault="00CD77A7" w:rsidP="00CD77A7">
      <w:pPr>
        <w:widowControl w:val="0"/>
        <w:numPr>
          <w:ilvl w:val="0"/>
          <w:numId w:val="1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326" w:lineRule="exact"/>
        <w:ind w:right="10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решение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Знаменского района и на официальном сайте Администрации Знаменского района Орловской области в сети «Интернет».</w:t>
      </w:r>
    </w:p>
    <w:p w:rsidR="00CD77A7" w:rsidRDefault="00CD77A7" w:rsidP="00CD77A7">
      <w:pPr>
        <w:widowControl w:val="0"/>
        <w:numPr>
          <w:ilvl w:val="0"/>
          <w:numId w:val="1"/>
        </w:numPr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326" w:lineRule="exact"/>
        <w:ind w:right="10" w:firstLine="70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77A7" w:rsidRDefault="00CD77A7" w:rsidP="00CD77A7">
      <w:pPr>
        <w:shd w:val="clear" w:color="auto" w:fill="FFFFFF"/>
        <w:tabs>
          <w:tab w:val="left" w:pos="6403"/>
          <w:tab w:val="left" w:pos="8328"/>
        </w:tabs>
        <w:spacing w:before="614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Знаменского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В.В. Титова</w:t>
      </w:r>
    </w:p>
    <w:p w:rsidR="00CD77A7" w:rsidRDefault="00CD77A7" w:rsidP="00CD77A7"/>
    <w:p w:rsidR="00CD77A7" w:rsidRDefault="00D75B92" w:rsidP="00CD77A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75B92">
        <w:pict>
          <v:line id="_x0000_s1026" style="position:absolute;left:0;text-align:left;z-index:251656704;mso-position-horizontal-relative:margin" from="-1.45pt,542.9pt" to="-1.45pt,713.8pt" o:allowincell="f" strokeweight=".5pt">
            <w10:wrap anchorx="margin"/>
          </v:line>
        </w:pict>
      </w:r>
      <w:r w:rsidRPr="00D75B92">
        <w:pict>
          <v:line id="_x0000_s1027" style="position:absolute;left:0;text-align:left;z-index:251657728;mso-position-horizontal-relative:margin" from="541.9pt,153.6pt" to="541.9pt,507.85pt" o:allowincell="f" strokeweight=".5pt">
            <w10:wrap anchorx="margin"/>
          </v:line>
        </w:pict>
      </w:r>
      <w:r w:rsidRPr="00D75B92">
        <w:pict>
          <v:line id="_x0000_s1028" style="position:absolute;left:0;text-align:left;z-index:251658752;mso-position-horizontal-relative:margin" from="543.85pt,542.9pt" to="543.85pt,713.8pt" o:allowincell="f" strokeweight=".5pt">
            <w10:wrap anchorx="margin"/>
          </v:line>
        </w:pict>
      </w:r>
      <w:r w:rsidR="00CD77A7">
        <w:rPr>
          <w:rFonts w:ascii="Times New Roman" w:hAnsi="Times New Roman"/>
          <w:sz w:val="28"/>
          <w:szCs w:val="28"/>
        </w:rPr>
        <w:t>Приложение к решению</w:t>
      </w:r>
    </w:p>
    <w:p w:rsidR="00CD77A7" w:rsidRDefault="00CD77A7" w:rsidP="00CD7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Знаменского сельского Совета</w:t>
      </w:r>
    </w:p>
    <w:p w:rsidR="00CD77A7" w:rsidRDefault="00CD77A7" w:rsidP="00CD7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CD77A7" w:rsidRDefault="00CD77A7" w:rsidP="00CD77A7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Знаменского района Орловской области</w:t>
      </w:r>
    </w:p>
    <w:p w:rsidR="00CD77A7" w:rsidRDefault="00CD77A7" w:rsidP="00CD77A7">
      <w:pPr>
        <w:pStyle w:val="a3"/>
        <w:jc w:val="right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от «28»  декабря 2022г. № 15 - 41 - СС</w:t>
      </w:r>
    </w:p>
    <w:p w:rsidR="00CD77A7" w:rsidRDefault="00CD77A7" w:rsidP="00CD77A7">
      <w:pPr>
        <w:pStyle w:val="a3"/>
        <w:rPr>
          <w:rFonts w:ascii="Times New Roman" w:hAnsi="Times New Roman"/>
          <w:spacing w:val="-9"/>
          <w:sz w:val="28"/>
          <w:szCs w:val="28"/>
        </w:rPr>
      </w:pPr>
    </w:p>
    <w:p w:rsidR="00CD77A7" w:rsidRDefault="00CD77A7" w:rsidP="00CD77A7">
      <w:pPr>
        <w:pStyle w:val="a3"/>
        <w:rPr>
          <w:rFonts w:ascii="Times New Roman" w:hAnsi="Times New Roman"/>
          <w:spacing w:val="-9"/>
          <w:sz w:val="28"/>
          <w:szCs w:val="28"/>
        </w:rPr>
      </w:pPr>
    </w:p>
    <w:p w:rsidR="00CD77A7" w:rsidRDefault="00CD77A7" w:rsidP="00CD7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муниципальной собственности Знаменского сельского поселения Знаменского района, подлежащих приватизации в 2023 году</w:t>
      </w:r>
    </w:p>
    <w:p w:rsidR="00CD77A7" w:rsidRDefault="00CD77A7" w:rsidP="00CD7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</w:t>
      </w:r>
    </w:p>
    <w:p w:rsidR="00CD77A7" w:rsidRDefault="00CD77A7" w:rsidP="00CD77A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574"/>
        <w:gridCol w:w="2295"/>
        <w:gridCol w:w="1784"/>
        <w:gridCol w:w="852"/>
        <w:gridCol w:w="1267"/>
        <w:gridCol w:w="2799"/>
      </w:tblGrid>
      <w:tr w:rsidR="00CD77A7" w:rsidTr="00CD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сведения об использовании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нахождения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способ приватизации</w:t>
            </w:r>
          </w:p>
        </w:tc>
      </w:tr>
      <w:tr w:rsidR="00CD77A7" w:rsidTr="00CD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Знаменское, ул. Кирова, д.6,кв.1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на аукционе, балансовая/остаточная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10746/0</w:t>
            </w:r>
          </w:p>
        </w:tc>
      </w:tr>
      <w:tr w:rsidR="00CD77A7" w:rsidTr="00CD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филиала центральной библиотечной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на аукционе, балансовая/остаточная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191400/40200</w:t>
            </w:r>
          </w:p>
        </w:tc>
      </w:tr>
      <w:tr w:rsidR="00CD77A7" w:rsidTr="00CD7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57:02:0010112:148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наменское, ул.Кирова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7" w:rsidRDefault="00CD77A7">
            <w:pPr>
              <w:tabs>
                <w:tab w:val="left" w:pos="9355"/>
              </w:tabs>
              <w:spacing w:line="269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на аукционе, кадастровая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19562,9</w:t>
            </w:r>
          </w:p>
        </w:tc>
      </w:tr>
    </w:tbl>
    <w:p w:rsidR="00CD77A7" w:rsidRDefault="00CD77A7" w:rsidP="00CD77A7">
      <w:pPr>
        <w:shd w:val="clear" w:color="auto" w:fill="FFFFFF"/>
        <w:tabs>
          <w:tab w:val="left" w:pos="9355"/>
        </w:tabs>
        <w:spacing w:line="269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D77A7" w:rsidRDefault="00CD77A7" w:rsidP="00CD77A7"/>
    <w:p w:rsidR="000424C8" w:rsidRDefault="000424C8"/>
    <w:sectPr w:rsidR="000424C8" w:rsidSect="00D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67C"/>
    <w:multiLevelType w:val="singleLevel"/>
    <w:tmpl w:val="291A19C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A7"/>
    <w:rsid w:val="000424C8"/>
    <w:rsid w:val="00194B50"/>
    <w:rsid w:val="00CD77A7"/>
    <w:rsid w:val="00D7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77A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CD77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2CE2-98B0-4470-9FEF-24D421FD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dcterms:created xsi:type="dcterms:W3CDTF">2023-02-27T09:55:00Z</dcterms:created>
  <dcterms:modified xsi:type="dcterms:W3CDTF">2023-02-27T09:55:00Z</dcterms:modified>
</cp:coreProperties>
</file>