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E4" w:rsidRDefault="009530E4" w:rsidP="009530E4">
      <w:pPr>
        <w:pStyle w:val="a7"/>
        <w:jc w:val="center"/>
        <w:rPr>
          <w:rFonts w:ascii="Times New Roman" w:hAnsi="Times New Roman"/>
          <w:bCs/>
          <w:sz w:val="28"/>
          <w:szCs w:val="28"/>
        </w:rPr>
      </w:pPr>
      <w:r>
        <w:rPr>
          <w:rFonts w:ascii="Times New Roman" w:hAnsi="Times New Roman"/>
          <w:bCs/>
          <w:noProof/>
          <w:sz w:val="28"/>
          <w:szCs w:val="28"/>
          <w:lang w:eastAsia="ru-RU"/>
        </w:rPr>
        <w:drawing>
          <wp:inline distT="0" distB="0" distL="0" distR="0">
            <wp:extent cx="939800" cy="1187450"/>
            <wp:effectExtent l="19050" t="0" r="0" b="0"/>
            <wp:docPr id="1" name="Рисунок 1" descr="Герб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01"/>
                    <pic:cNvPicPr>
                      <a:picLocks noChangeAspect="1" noChangeArrowheads="1"/>
                    </pic:cNvPicPr>
                  </pic:nvPicPr>
                  <pic:blipFill>
                    <a:blip r:embed="rId5" cstate="print"/>
                    <a:srcRect/>
                    <a:stretch>
                      <a:fillRect/>
                    </a:stretch>
                  </pic:blipFill>
                  <pic:spPr bwMode="auto">
                    <a:xfrm>
                      <a:off x="0" y="0"/>
                      <a:ext cx="939800" cy="1187450"/>
                    </a:xfrm>
                    <a:prstGeom prst="rect">
                      <a:avLst/>
                    </a:prstGeom>
                    <a:noFill/>
                    <a:ln w="9525">
                      <a:noFill/>
                      <a:miter lim="800000"/>
                      <a:headEnd/>
                      <a:tailEnd/>
                    </a:ln>
                  </pic:spPr>
                </pic:pic>
              </a:graphicData>
            </a:graphic>
          </wp:inline>
        </w:drawing>
      </w:r>
    </w:p>
    <w:p w:rsidR="009530E4" w:rsidRDefault="009530E4" w:rsidP="009530E4">
      <w:pPr>
        <w:pStyle w:val="a7"/>
        <w:jc w:val="center"/>
        <w:rPr>
          <w:rFonts w:ascii="Times New Roman" w:hAnsi="Times New Roman"/>
          <w:bCs/>
          <w:sz w:val="28"/>
          <w:szCs w:val="28"/>
        </w:rPr>
      </w:pPr>
    </w:p>
    <w:p w:rsidR="009530E4" w:rsidRDefault="009530E4" w:rsidP="009530E4">
      <w:pPr>
        <w:pStyle w:val="a7"/>
        <w:jc w:val="center"/>
        <w:rPr>
          <w:rFonts w:ascii="Times New Roman" w:hAnsi="Times New Roman"/>
          <w:b/>
          <w:bCs/>
          <w:color w:val="002060"/>
          <w:sz w:val="28"/>
          <w:szCs w:val="28"/>
        </w:rPr>
      </w:pPr>
      <w:r>
        <w:rPr>
          <w:rFonts w:ascii="Times New Roman" w:hAnsi="Times New Roman"/>
          <w:b/>
          <w:bCs/>
          <w:color w:val="002060"/>
          <w:sz w:val="28"/>
          <w:szCs w:val="28"/>
        </w:rPr>
        <w:t>АДМИНИСТРАЦИЯ ЗНАМЕНСКОГО РАЙОНА</w:t>
      </w:r>
    </w:p>
    <w:p w:rsidR="009530E4" w:rsidRDefault="009530E4" w:rsidP="009530E4">
      <w:pPr>
        <w:pStyle w:val="a7"/>
        <w:jc w:val="center"/>
        <w:rPr>
          <w:rFonts w:ascii="Times New Roman" w:hAnsi="Times New Roman"/>
          <w:b/>
          <w:bCs/>
          <w:color w:val="002060"/>
          <w:sz w:val="28"/>
          <w:szCs w:val="28"/>
        </w:rPr>
      </w:pPr>
      <w:r>
        <w:rPr>
          <w:rFonts w:ascii="Times New Roman" w:hAnsi="Times New Roman"/>
          <w:b/>
          <w:bCs/>
          <w:color w:val="002060"/>
          <w:sz w:val="28"/>
          <w:szCs w:val="28"/>
        </w:rPr>
        <w:t>ОРЛОВСКОЙ ОБЛАСТИ</w:t>
      </w:r>
    </w:p>
    <w:p w:rsidR="009530E4" w:rsidRDefault="009530E4" w:rsidP="009530E4">
      <w:pPr>
        <w:pStyle w:val="a7"/>
        <w:jc w:val="center"/>
        <w:rPr>
          <w:rFonts w:ascii="Times New Roman" w:hAnsi="Times New Roman"/>
          <w:b/>
          <w:bCs/>
          <w:color w:val="002060"/>
          <w:sz w:val="28"/>
          <w:szCs w:val="28"/>
        </w:rPr>
      </w:pPr>
    </w:p>
    <w:p w:rsidR="009530E4" w:rsidRDefault="009530E4" w:rsidP="009530E4">
      <w:pPr>
        <w:pStyle w:val="a7"/>
        <w:jc w:val="center"/>
        <w:rPr>
          <w:rFonts w:ascii="Times New Roman" w:hAnsi="Times New Roman"/>
          <w:b/>
          <w:bCs/>
          <w:color w:val="002060"/>
          <w:sz w:val="28"/>
          <w:szCs w:val="28"/>
        </w:rPr>
      </w:pPr>
    </w:p>
    <w:p w:rsidR="009530E4" w:rsidRDefault="009530E4" w:rsidP="009530E4">
      <w:pPr>
        <w:pStyle w:val="a7"/>
        <w:jc w:val="center"/>
        <w:rPr>
          <w:rFonts w:ascii="Times New Roman" w:hAnsi="Times New Roman"/>
          <w:b/>
          <w:bCs/>
          <w:color w:val="002060"/>
          <w:sz w:val="28"/>
          <w:szCs w:val="28"/>
        </w:rPr>
      </w:pPr>
      <w:r>
        <w:rPr>
          <w:rFonts w:ascii="Times New Roman" w:hAnsi="Times New Roman"/>
          <w:b/>
          <w:bCs/>
          <w:color w:val="002060"/>
          <w:sz w:val="28"/>
          <w:szCs w:val="28"/>
        </w:rPr>
        <w:t>ПОСТАНОВЛЕНИЕ</w:t>
      </w:r>
    </w:p>
    <w:p w:rsidR="009530E4" w:rsidRDefault="009530E4" w:rsidP="009530E4">
      <w:pPr>
        <w:pStyle w:val="a7"/>
        <w:rPr>
          <w:rFonts w:ascii="Times New Roman" w:hAnsi="Times New Roman"/>
          <w:bCs/>
          <w:sz w:val="28"/>
          <w:szCs w:val="28"/>
        </w:rPr>
      </w:pPr>
    </w:p>
    <w:p w:rsidR="009530E4" w:rsidRDefault="009530E4" w:rsidP="009530E4">
      <w:pPr>
        <w:pStyle w:val="a7"/>
        <w:rPr>
          <w:rFonts w:ascii="Times New Roman" w:hAnsi="Times New Roman"/>
          <w:bCs/>
          <w:sz w:val="28"/>
          <w:szCs w:val="28"/>
        </w:rPr>
      </w:pPr>
      <w:r>
        <w:rPr>
          <w:rFonts w:ascii="Times New Roman" w:hAnsi="Times New Roman"/>
          <w:bCs/>
          <w:sz w:val="28"/>
          <w:szCs w:val="28"/>
        </w:rPr>
        <w:t>24 января 2023 г.                                                                                     № 29</w:t>
      </w:r>
    </w:p>
    <w:p w:rsidR="009530E4" w:rsidRDefault="009530E4" w:rsidP="009530E4">
      <w:pPr>
        <w:pStyle w:val="a7"/>
        <w:jc w:val="center"/>
        <w:rPr>
          <w:rFonts w:ascii="Times New Roman" w:hAnsi="Times New Roman"/>
          <w:bCs/>
          <w:sz w:val="28"/>
          <w:szCs w:val="28"/>
        </w:rPr>
      </w:pPr>
    </w:p>
    <w:tbl>
      <w:tblPr>
        <w:tblW w:w="0" w:type="auto"/>
        <w:tblLook w:val="04A0"/>
      </w:tblPr>
      <w:tblGrid>
        <w:gridCol w:w="5637"/>
        <w:gridCol w:w="3933"/>
      </w:tblGrid>
      <w:tr w:rsidR="00923A8C" w:rsidTr="00923A8C">
        <w:tc>
          <w:tcPr>
            <w:tcW w:w="5637" w:type="dxa"/>
          </w:tcPr>
          <w:p w:rsidR="00923A8C" w:rsidRDefault="007874C9" w:rsidP="007874C9">
            <w:pPr>
              <w:pStyle w:val="a3"/>
              <w:jc w:val="both"/>
            </w:pPr>
            <w:r>
              <w:t>Об утверждении Положения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Знаменского района Орловской области и ее структурных подразделениях, обладающих правами юридического лица, сведений о доходах, об имуществе и обязательствах имущественного характера</w:t>
            </w:r>
          </w:p>
        </w:tc>
        <w:tc>
          <w:tcPr>
            <w:tcW w:w="3933" w:type="dxa"/>
          </w:tcPr>
          <w:p w:rsidR="00923A8C" w:rsidRDefault="00923A8C" w:rsidP="00F369C6">
            <w:pPr>
              <w:pStyle w:val="a3"/>
            </w:pPr>
          </w:p>
        </w:tc>
      </w:tr>
    </w:tbl>
    <w:p w:rsidR="007874C9" w:rsidRDefault="007874C9" w:rsidP="00923A8C">
      <w:pPr>
        <w:spacing w:after="0" w:line="240" w:lineRule="auto"/>
        <w:ind w:firstLine="567"/>
        <w:jc w:val="both"/>
        <w:rPr>
          <w:szCs w:val="28"/>
        </w:rPr>
      </w:pPr>
    </w:p>
    <w:p w:rsidR="007874C9" w:rsidRDefault="007874C9" w:rsidP="00923A8C">
      <w:pPr>
        <w:spacing w:after="0" w:line="240" w:lineRule="auto"/>
        <w:ind w:firstLine="567"/>
        <w:jc w:val="both"/>
        <w:rPr>
          <w:szCs w:val="28"/>
        </w:rPr>
      </w:pPr>
    </w:p>
    <w:p w:rsidR="00923A8C" w:rsidRDefault="007874C9" w:rsidP="007874C9">
      <w:pPr>
        <w:spacing w:after="0" w:line="240" w:lineRule="auto"/>
        <w:ind w:firstLine="567"/>
        <w:jc w:val="both"/>
      </w:pPr>
      <w:r w:rsidRPr="007874C9">
        <w:rPr>
          <w:szCs w:val="28"/>
        </w:rPr>
        <w:t>В соответствии с Федеральным</w:t>
      </w:r>
      <w:r>
        <w:rPr>
          <w:szCs w:val="28"/>
        </w:rPr>
        <w:t xml:space="preserve"> законом от 2 марта 2007 года №</w:t>
      </w:r>
      <w:r w:rsidRPr="007874C9">
        <w:rPr>
          <w:szCs w:val="28"/>
        </w:rPr>
        <w:t xml:space="preserve"> 25- Ф3</w:t>
      </w:r>
      <w:r>
        <w:rPr>
          <w:szCs w:val="28"/>
        </w:rPr>
        <w:t xml:space="preserve"> </w:t>
      </w:r>
      <w:r w:rsidRPr="007874C9">
        <w:rPr>
          <w:szCs w:val="28"/>
        </w:rPr>
        <w:t xml:space="preserve">«О муниципальной службе в Российской Федерации, Федеральным законом от 25 декабря 2008 года </w:t>
      </w:r>
      <w:r>
        <w:rPr>
          <w:szCs w:val="28"/>
        </w:rPr>
        <w:t>№</w:t>
      </w:r>
      <w:r w:rsidRPr="007874C9">
        <w:rPr>
          <w:szCs w:val="28"/>
        </w:rPr>
        <w:t xml:space="preserve"> 273-Ф3. </w:t>
      </w:r>
      <w:proofErr w:type="gramStart"/>
      <w:r w:rsidRPr="007874C9">
        <w:rPr>
          <w:szCs w:val="28"/>
        </w:rPr>
        <w:t xml:space="preserve">«О противодействии коррупции», руководствуясь указом Губернатора Орловской области от 31 августа 2009 года </w:t>
      </w:r>
      <w:r>
        <w:rPr>
          <w:szCs w:val="28"/>
        </w:rPr>
        <w:t>№</w:t>
      </w:r>
      <w:r w:rsidRPr="007874C9">
        <w:rPr>
          <w:szCs w:val="28"/>
        </w:rPr>
        <w:t xml:space="preserve"> 261 «0 предоставлении гражданами, претендующими на замещение государственных должностей</w:t>
      </w:r>
      <w:r>
        <w:rPr>
          <w:szCs w:val="28"/>
        </w:rPr>
        <w:t xml:space="preserve"> </w:t>
      </w:r>
      <w:r w:rsidRPr="007874C9">
        <w:rPr>
          <w:szCs w:val="28"/>
        </w:rPr>
        <w:t>Орловской области, должностей</w:t>
      </w:r>
      <w:r>
        <w:rPr>
          <w:szCs w:val="28"/>
        </w:rPr>
        <w:t xml:space="preserve"> </w:t>
      </w:r>
      <w:r w:rsidRPr="007874C9">
        <w:rPr>
          <w:szCs w:val="28"/>
        </w:rPr>
        <w:t>государственной гражданской службы Орловской области, и лицами, замещающими государственные</w:t>
      </w:r>
      <w:r>
        <w:rPr>
          <w:szCs w:val="28"/>
        </w:rPr>
        <w:t xml:space="preserve"> должности </w:t>
      </w:r>
      <w:r w:rsidRPr="007874C9">
        <w:rPr>
          <w:szCs w:val="28"/>
        </w:rPr>
        <w:t>Орловской области,</w:t>
      </w:r>
      <w:r>
        <w:rPr>
          <w:szCs w:val="28"/>
        </w:rPr>
        <w:t xml:space="preserve"> </w:t>
      </w:r>
      <w:r w:rsidRPr="007874C9">
        <w:rPr>
          <w:szCs w:val="28"/>
        </w:rPr>
        <w:t xml:space="preserve">государственными гражданскими служащими Орловской области сведений о доходах, об имуществе и обязательствах имущественного характера», постановлением Администрации Знаменского района Орловской области от </w:t>
      </w:r>
      <w:r w:rsidRPr="00844274">
        <w:rPr>
          <w:szCs w:val="28"/>
        </w:rPr>
        <w:t>2</w:t>
      </w:r>
      <w:r w:rsidR="00844274" w:rsidRPr="00844274">
        <w:rPr>
          <w:szCs w:val="28"/>
        </w:rPr>
        <w:t>3</w:t>
      </w:r>
      <w:r w:rsidRPr="00844274">
        <w:rPr>
          <w:szCs w:val="28"/>
        </w:rPr>
        <w:t xml:space="preserve"> января</w:t>
      </w:r>
      <w:proofErr w:type="gramEnd"/>
      <w:r w:rsidRPr="00844274">
        <w:rPr>
          <w:szCs w:val="28"/>
        </w:rPr>
        <w:t xml:space="preserve"> </w:t>
      </w:r>
      <w:proofErr w:type="gramStart"/>
      <w:r w:rsidRPr="00844274">
        <w:rPr>
          <w:szCs w:val="28"/>
        </w:rPr>
        <w:t>202</w:t>
      </w:r>
      <w:r w:rsidR="00844274" w:rsidRPr="00844274">
        <w:rPr>
          <w:szCs w:val="28"/>
        </w:rPr>
        <w:t>3</w:t>
      </w:r>
      <w:r w:rsidRPr="00844274">
        <w:rPr>
          <w:szCs w:val="28"/>
        </w:rPr>
        <w:t xml:space="preserve"> года № </w:t>
      </w:r>
      <w:r w:rsidR="00844274">
        <w:rPr>
          <w:szCs w:val="28"/>
        </w:rPr>
        <w:t>23</w:t>
      </w:r>
      <w:r w:rsidRPr="007874C9">
        <w:rPr>
          <w:szCs w:val="28"/>
        </w:rPr>
        <w:t xml:space="preserve"> «Об утверждении перечня должностей муниципальной службы в Администрации Знаменского района Орловской области и ее структурных подразделениях, обладающих правами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w:t>
      </w:r>
      <w:r w:rsidRPr="007874C9">
        <w:rPr>
          <w:szCs w:val="28"/>
        </w:rPr>
        <w:lastRenderedPageBreak/>
        <w:t>характера, а также о доходах, расходах, об имуществе и обязательствах имущественного характера своих супруги</w:t>
      </w:r>
      <w:proofErr w:type="gramEnd"/>
      <w:r w:rsidRPr="007874C9">
        <w:rPr>
          <w:szCs w:val="28"/>
        </w:rPr>
        <w:t xml:space="preserve"> (супруга) и несовершеннолетних детей» (далее</w:t>
      </w:r>
      <w:r>
        <w:rPr>
          <w:szCs w:val="28"/>
        </w:rPr>
        <w:t xml:space="preserve"> </w:t>
      </w:r>
      <w:r w:rsidRPr="007874C9">
        <w:rPr>
          <w:szCs w:val="28"/>
        </w:rPr>
        <w:t>- Перечень должностей муниципальной службы</w:t>
      </w:r>
      <w:r>
        <w:rPr>
          <w:szCs w:val="28"/>
        </w:rPr>
        <w:t xml:space="preserve"> в Администрации района), Администрация Знаменского района Орловской области </w:t>
      </w:r>
    </w:p>
    <w:p w:rsidR="0098455F" w:rsidRDefault="00923A8C" w:rsidP="0098455F">
      <w:pPr>
        <w:spacing w:after="0" w:line="240" w:lineRule="auto"/>
        <w:ind w:firstLine="567"/>
        <w:jc w:val="center"/>
      </w:pPr>
      <w:r>
        <w:t>ПОСТАНОВЛЯЕТ:</w:t>
      </w:r>
    </w:p>
    <w:p w:rsidR="00DC5B84" w:rsidRDefault="00DC5B84" w:rsidP="0098455F">
      <w:pPr>
        <w:spacing w:after="0" w:line="240" w:lineRule="auto"/>
        <w:ind w:firstLine="567"/>
        <w:jc w:val="center"/>
      </w:pPr>
    </w:p>
    <w:p w:rsidR="005F6BB4" w:rsidRDefault="005F6BB4" w:rsidP="005F6BB4">
      <w:pPr>
        <w:spacing w:after="0" w:line="240" w:lineRule="auto"/>
        <w:ind w:firstLine="567"/>
        <w:jc w:val="both"/>
      </w:pPr>
      <w:r>
        <w:t xml:space="preserve">1. Утвердить Положение </w:t>
      </w:r>
      <w:r w:rsidR="00DC66D7">
        <w:t xml:space="preserve">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Знаменского района Орловской области и ее структурных подразделениях, обладающих правами юридического лица, сведений о доходах, об имуществе и обязательствах имущественного характера, </w:t>
      </w:r>
      <w:r>
        <w:t>согласно приложению.</w:t>
      </w:r>
    </w:p>
    <w:p w:rsidR="00027821" w:rsidRDefault="00DC66D7" w:rsidP="005F6BB4">
      <w:pPr>
        <w:spacing w:after="0" w:line="240" w:lineRule="auto"/>
        <w:ind w:firstLine="567"/>
        <w:jc w:val="both"/>
      </w:pPr>
      <w:r>
        <w:t>2</w:t>
      </w:r>
      <w:r w:rsidR="00F75313">
        <w:t xml:space="preserve">. </w:t>
      </w:r>
      <w:proofErr w:type="gramStart"/>
      <w:r w:rsidR="00F75313">
        <w:t xml:space="preserve">Признать утратившим силу постановление </w:t>
      </w:r>
      <w:r w:rsidR="00027821">
        <w:t>Администрации Знаменского района Орловской области от 2</w:t>
      </w:r>
      <w:r>
        <w:t>6</w:t>
      </w:r>
      <w:r w:rsidR="00027821">
        <w:t xml:space="preserve"> января 2022 года № </w:t>
      </w:r>
      <w:r>
        <w:t>56</w:t>
      </w:r>
      <w:r w:rsidR="00027821">
        <w:t xml:space="preserve"> «</w:t>
      </w:r>
      <w:r>
        <w:t>Об утверждении Положения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Знаменского района Орловской области и ее структурных подразделениях, обладающих правами юридического лица, сведений о доходах, об имуществе и обязательствах имущественного характера</w:t>
      </w:r>
      <w:r w:rsidR="00027821">
        <w:t xml:space="preserve">» </w:t>
      </w:r>
      <w:r w:rsidRPr="00844274">
        <w:t xml:space="preserve">с </w:t>
      </w:r>
      <w:r w:rsidR="00844274" w:rsidRPr="00844274">
        <w:t>даты</w:t>
      </w:r>
      <w:r w:rsidRPr="00844274">
        <w:t xml:space="preserve"> подписания</w:t>
      </w:r>
      <w:proofErr w:type="gramEnd"/>
      <w:r w:rsidRPr="00844274">
        <w:t xml:space="preserve"> настоящего постановления.</w:t>
      </w:r>
    </w:p>
    <w:p w:rsidR="00F75313" w:rsidRDefault="00DC66D7" w:rsidP="00923A8C">
      <w:pPr>
        <w:spacing w:after="0" w:line="240" w:lineRule="auto"/>
        <w:ind w:firstLine="567"/>
        <w:jc w:val="both"/>
      </w:pPr>
      <w:r>
        <w:t>3</w:t>
      </w:r>
      <w:r w:rsidR="00F75313">
        <w:t>. Отделу органи</w:t>
      </w:r>
      <w:r w:rsidR="00027821">
        <w:t>зационно-</w:t>
      </w:r>
      <w:r w:rsidR="00B27E89">
        <w:t>кадровой работы и делопроизводства       (</w:t>
      </w:r>
      <w:r w:rsidR="00DC5B84">
        <w:t>А.С. Борисенко</w:t>
      </w:r>
      <w:r w:rsidR="00B27E89">
        <w:t>), финансовому отделу (А.Е. Беляковой), отделу образования (</w:t>
      </w:r>
      <w:r w:rsidR="00027821">
        <w:t>М.М.Рагимовой</w:t>
      </w:r>
      <w:r w:rsidR="00B27E89">
        <w:t>) ознакомить муниципальных служащих, замещающих должности муниципальной службы в Администрации Знаменского района Орловской области и ее структурных подразделениях, обладающих правами юридического лица, включенных в Перечень, с настоящим постановлением под роспись.</w:t>
      </w:r>
    </w:p>
    <w:p w:rsidR="00B27E89" w:rsidRDefault="00DC66D7" w:rsidP="00B27E89">
      <w:pPr>
        <w:spacing w:after="0" w:line="240" w:lineRule="auto"/>
        <w:ind w:firstLine="567"/>
        <w:jc w:val="both"/>
      </w:pPr>
      <w:r>
        <w:t>4</w:t>
      </w:r>
      <w:r w:rsidR="00B27E89">
        <w:t xml:space="preserve">. Отделу </w:t>
      </w:r>
      <w:r w:rsidR="00DC5B84">
        <w:t>организационно-</w:t>
      </w:r>
      <w:r w:rsidR="00B27E89">
        <w:t>кадровой работы и делопроизводства (</w:t>
      </w:r>
      <w:r w:rsidR="00DC5B84">
        <w:t>А.С.Борисенко</w:t>
      </w:r>
      <w:r w:rsidR="00B27E89">
        <w:t xml:space="preserve">) </w:t>
      </w:r>
      <w:proofErr w:type="gramStart"/>
      <w:r w:rsidR="00DC5B84">
        <w:t>разместить</w:t>
      </w:r>
      <w:r w:rsidR="00B27E89">
        <w:t xml:space="preserve"> </w:t>
      </w:r>
      <w:r w:rsidR="00DC5B84">
        <w:t>постановление</w:t>
      </w:r>
      <w:proofErr w:type="gramEnd"/>
      <w:r w:rsidR="00DC5B84">
        <w:t xml:space="preserve"> </w:t>
      </w:r>
      <w:r w:rsidR="00B27E89">
        <w:t>на официальном сайте Администрации Знаменского района Орловской области в сети Интернет.</w:t>
      </w:r>
    </w:p>
    <w:p w:rsidR="00B27E89" w:rsidRDefault="00DC66D7" w:rsidP="00B27E89">
      <w:pPr>
        <w:spacing w:after="0" w:line="240" w:lineRule="auto"/>
        <w:ind w:firstLine="567"/>
        <w:jc w:val="both"/>
      </w:pPr>
      <w:r>
        <w:t>5</w:t>
      </w:r>
      <w:r w:rsidR="00B27E89">
        <w:t>. Настоящее постановление вступает в силу со дня его подписания.</w:t>
      </w:r>
    </w:p>
    <w:p w:rsidR="00B27E89" w:rsidRDefault="00DC66D7" w:rsidP="00027821">
      <w:pPr>
        <w:spacing w:after="0" w:line="240" w:lineRule="auto"/>
        <w:ind w:firstLine="567"/>
        <w:jc w:val="both"/>
      </w:pPr>
      <w:r>
        <w:t>6</w:t>
      </w:r>
      <w:r w:rsidR="00027821">
        <w:t xml:space="preserve">. </w:t>
      </w:r>
      <w:proofErr w:type="gramStart"/>
      <w:r w:rsidR="00B27E89">
        <w:t>Контроль за</w:t>
      </w:r>
      <w:proofErr w:type="gramEnd"/>
      <w:r w:rsidR="00B27E89">
        <w:t xml:space="preserve"> исполнением настоящего постановления оставляю за собой.</w:t>
      </w:r>
    </w:p>
    <w:p w:rsidR="00B27E89" w:rsidRDefault="00B27E89" w:rsidP="00B27E89">
      <w:pPr>
        <w:spacing w:after="0" w:line="240" w:lineRule="auto"/>
        <w:ind w:firstLine="567"/>
        <w:jc w:val="both"/>
      </w:pPr>
    </w:p>
    <w:p w:rsidR="00B27E89" w:rsidRDefault="00DC5B84" w:rsidP="0098455F">
      <w:pPr>
        <w:spacing w:after="0" w:line="240" w:lineRule="auto"/>
        <w:ind w:firstLine="567"/>
        <w:jc w:val="both"/>
      </w:pPr>
      <w:r>
        <w:t xml:space="preserve">Глава </w:t>
      </w:r>
      <w:r w:rsidR="00B27E89">
        <w:t>Знаменского района</w:t>
      </w:r>
      <w:r w:rsidR="00B27E89">
        <w:tab/>
      </w:r>
      <w:r w:rsidR="00B27E89">
        <w:tab/>
      </w:r>
      <w:r w:rsidR="00B27E89">
        <w:tab/>
      </w:r>
      <w:r w:rsidR="00B27E89">
        <w:tab/>
        <w:t xml:space="preserve"> </w:t>
      </w:r>
      <w:r>
        <w:t>С.В.Семочкин</w:t>
      </w:r>
      <w:r w:rsidR="00B27E89">
        <w:t xml:space="preserve">      </w:t>
      </w:r>
    </w:p>
    <w:p w:rsidR="0098455F" w:rsidRDefault="0098455F" w:rsidP="0098455F">
      <w:pPr>
        <w:spacing w:after="0" w:line="240" w:lineRule="auto"/>
        <w:ind w:firstLine="567"/>
        <w:jc w:val="both"/>
      </w:pPr>
    </w:p>
    <w:p w:rsidR="00DC5B84" w:rsidRDefault="00DC5B84" w:rsidP="0098455F">
      <w:pPr>
        <w:spacing w:after="0" w:line="240" w:lineRule="auto"/>
        <w:ind w:firstLine="567"/>
        <w:jc w:val="both"/>
      </w:pPr>
    </w:p>
    <w:p w:rsidR="00844274" w:rsidRDefault="00844274" w:rsidP="0098455F">
      <w:pPr>
        <w:spacing w:after="0" w:line="240" w:lineRule="auto"/>
        <w:ind w:firstLine="567"/>
        <w:jc w:val="both"/>
      </w:pPr>
    </w:p>
    <w:p w:rsidR="00B27E89" w:rsidRDefault="00B27E89" w:rsidP="00B27E89">
      <w:pPr>
        <w:pStyle w:val="a3"/>
      </w:pPr>
    </w:p>
    <w:p w:rsidR="009530E4" w:rsidRDefault="009530E4" w:rsidP="00B27E89">
      <w:pPr>
        <w:pStyle w:val="a3"/>
      </w:pPr>
    </w:p>
    <w:p w:rsidR="00027821" w:rsidRDefault="00027821" w:rsidP="00B27E89">
      <w:pPr>
        <w:pStyle w:val="a3"/>
      </w:pPr>
    </w:p>
    <w:p w:rsidR="00027821" w:rsidRDefault="00027821" w:rsidP="00B27E89">
      <w:pPr>
        <w:pStyle w:val="a3"/>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27E89" w:rsidTr="00B27E89">
        <w:tc>
          <w:tcPr>
            <w:tcW w:w="4785" w:type="dxa"/>
          </w:tcPr>
          <w:p w:rsidR="00B27E89" w:rsidRDefault="00B27E89" w:rsidP="00B27E89">
            <w:pPr>
              <w:pStyle w:val="a3"/>
            </w:pPr>
          </w:p>
        </w:tc>
        <w:tc>
          <w:tcPr>
            <w:tcW w:w="4786" w:type="dxa"/>
          </w:tcPr>
          <w:p w:rsidR="00B27E89" w:rsidRDefault="00B27E89" w:rsidP="009530E4">
            <w:pPr>
              <w:pStyle w:val="a3"/>
              <w:jc w:val="center"/>
            </w:pPr>
            <w:r>
              <w:t>Приложение к постановлению Администрации Знаменского района Орловской области от «</w:t>
            </w:r>
            <w:r w:rsidR="009530E4">
              <w:t>24</w:t>
            </w:r>
            <w:r>
              <w:t>» января 202</w:t>
            </w:r>
            <w:r w:rsidR="00027821">
              <w:t>3</w:t>
            </w:r>
            <w:r>
              <w:t xml:space="preserve"> года № </w:t>
            </w:r>
            <w:r w:rsidR="009530E4">
              <w:t>29</w:t>
            </w:r>
          </w:p>
        </w:tc>
      </w:tr>
    </w:tbl>
    <w:p w:rsidR="00B27E89" w:rsidRDefault="00B27E89" w:rsidP="00B27E89">
      <w:pPr>
        <w:pStyle w:val="a3"/>
      </w:pPr>
    </w:p>
    <w:p w:rsidR="00B27E89" w:rsidRDefault="00B27E89" w:rsidP="00B27E89">
      <w:pPr>
        <w:pStyle w:val="a3"/>
      </w:pPr>
    </w:p>
    <w:p w:rsidR="00B27E89" w:rsidRDefault="00B27E89" w:rsidP="00B27E89">
      <w:pPr>
        <w:pStyle w:val="a3"/>
      </w:pPr>
    </w:p>
    <w:p w:rsidR="00B27E89" w:rsidRDefault="00DC66D7" w:rsidP="00B27E89">
      <w:pPr>
        <w:pStyle w:val="a3"/>
        <w:jc w:val="center"/>
      </w:pPr>
      <w:r>
        <w:t>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Знаменского района Орловской области и ее структурных подразделениях, обладающих правами юридического лица, сведений о доходах, об имуществе и обязательствах имущественного характера</w:t>
      </w:r>
    </w:p>
    <w:p w:rsidR="00B27E89" w:rsidRDefault="00B27E89" w:rsidP="00B27E89">
      <w:pPr>
        <w:pStyle w:val="a3"/>
        <w:jc w:val="center"/>
      </w:pPr>
    </w:p>
    <w:p w:rsidR="00DC66D7" w:rsidRDefault="00DC66D7" w:rsidP="00DC66D7">
      <w:pPr>
        <w:pStyle w:val="a3"/>
        <w:ind w:firstLine="709"/>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Знаменского района Орловской области ее структурных подразделениях, обладающих правами юридического лица (далее - Администрации района), сведений о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C66D7" w:rsidRDefault="00DC66D7" w:rsidP="00DC66D7">
      <w:pPr>
        <w:pStyle w:val="a3"/>
        <w:ind w:firstLine="709"/>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и Законом Орловской области от 9 января 2008 года № 736-03 «0 муниципальной службе в Орловской области» возлагается на следующих лиц:</w:t>
      </w:r>
    </w:p>
    <w:p w:rsidR="00DC66D7" w:rsidRDefault="00DC66D7" w:rsidP="00DC66D7">
      <w:pPr>
        <w:pStyle w:val="a3"/>
        <w:ind w:firstLine="709"/>
        <w:jc w:val="both"/>
      </w:pPr>
      <w:proofErr w:type="spellStart"/>
      <w:r>
        <w:t>a</w:t>
      </w:r>
      <w:proofErr w:type="spellEnd"/>
      <w:r>
        <w:t xml:space="preserve">) на гражданина, претендующего </w:t>
      </w:r>
      <w:r w:rsidR="00844274">
        <w:t>на</w:t>
      </w:r>
      <w:r>
        <w:t xml:space="preserve"> замещение должности муниципальной службы в Администрации района (далее - гражданин);</w:t>
      </w:r>
    </w:p>
    <w:p w:rsidR="00B41A22" w:rsidRDefault="00DC66D7" w:rsidP="00DC66D7">
      <w:pPr>
        <w:pStyle w:val="a3"/>
        <w:ind w:firstLine="709"/>
        <w:jc w:val="both"/>
      </w:pPr>
      <w:proofErr w:type="gramStart"/>
      <w:r>
        <w:t>б) на муниципального служащего, замещавшего по состоянию на 31 декабря отчетного года должность муниципальной службы в Администрации района, предусмотренную перечнем должностей муниципальной службы в Администрации Знаменского района Орловской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w:t>
      </w:r>
      <w:proofErr w:type="gramEnd"/>
      <w:r>
        <w:t xml:space="preserve"> и </w:t>
      </w:r>
      <w:proofErr w:type="gramStart"/>
      <w:r>
        <w:t>обязательствах</w:t>
      </w:r>
      <w:proofErr w:type="gramEnd"/>
      <w:r>
        <w:t xml:space="preserve"> имущественного характера своих супруги (супруга) и несовершеннолетних детей (далее - перечень должностей муниципальной службы), утвержденным постановлением Администрации Знаменского района Орловской области </w:t>
      </w:r>
      <w:r w:rsidRPr="00844274">
        <w:t>от 2</w:t>
      </w:r>
      <w:r w:rsidR="00844274" w:rsidRPr="00844274">
        <w:t>3</w:t>
      </w:r>
      <w:r w:rsidRPr="00844274">
        <w:t xml:space="preserve"> января 202</w:t>
      </w:r>
      <w:r w:rsidR="00844274" w:rsidRPr="00844274">
        <w:t>3</w:t>
      </w:r>
      <w:r w:rsidRPr="00844274">
        <w:t xml:space="preserve"> года </w:t>
      </w:r>
      <w:r w:rsidR="00C371ED" w:rsidRPr="00844274">
        <w:t xml:space="preserve">№ </w:t>
      </w:r>
      <w:r w:rsidR="00844274" w:rsidRPr="00844274">
        <w:t>23</w:t>
      </w:r>
      <w:r w:rsidRPr="00844274">
        <w:t>;</w:t>
      </w:r>
    </w:p>
    <w:p w:rsidR="00C371ED" w:rsidRDefault="00C371ED" w:rsidP="00C371ED">
      <w:pPr>
        <w:pStyle w:val="a3"/>
        <w:ind w:firstLine="709"/>
        <w:jc w:val="both"/>
      </w:pPr>
      <w:r>
        <w:t xml:space="preserve">в) на муниципального служащего, замещающего должность муниципальной службы, не предусмотренную перечнем должностей </w:t>
      </w:r>
      <w:r>
        <w:lastRenderedPageBreak/>
        <w:t>муниципальной службы,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C371ED" w:rsidRDefault="00C371ED" w:rsidP="00C371ED">
      <w:pPr>
        <w:pStyle w:val="a3"/>
        <w:ind w:firstLine="709"/>
        <w:jc w:val="both"/>
      </w:pPr>
      <w:r>
        <w:t xml:space="preserve">3. </w:t>
      </w:r>
      <w:proofErr w:type="gramStart"/>
      <w: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следующими лицами:</w:t>
      </w:r>
      <w:proofErr w:type="gramEnd"/>
    </w:p>
    <w:p w:rsidR="00C371ED" w:rsidRDefault="00C371ED" w:rsidP="00C371ED">
      <w:pPr>
        <w:pStyle w:val="a3"/>
        <w:ind w:firstLine="709"/>
        <w:jc w:val="both"/>
      </w:pPr>
      <w:r>
        <w:t xml:space="preserve">а) гражданами - при поступлении на муниципальную службу; </w:t>
      </w:r>
    </w:p>
    <w:p w:rsidR="00C371ED" w:rsidRDefault="00C371ED" w:rsidP="00C371ED">
      <w:pPr>
        <w:pStyle w:val="a3"/>
        <w:ind w:firstLine="709"/>
        <w:jc w:val="both"/>
      </w:pPr>
      <w:r>
        <w:t>б) муниципальными служащими - ежегодно не позднее 30 апреля года,</w:t>
      </w:r>
    </w:p>
    <w:p w:rsidR="00C371ED" w:rsidRDefault="00C371ED" w:rsidP="00844274">
      <w:pPr>
        <w:pStyle w:val="a3"/>
        <w:jc w:val="both"/>
      </w:pPr>
      <w:r>
        <w:t xml:space="preserve">следующего за </w:t>
      </w:r>
      <w:proofErr w:type="gramStart"/>
      <w:r>
        <w:t>отчетным</w:t>
      </w:r>
      <w:proofErr w:type="gramEnd"/>
      <w:r>
        <w:t>;</w:t>
      </w:r>
    </w:p>
    <w:p w:rsidR="00C371ED" w:rsidRDefault="00C371ED" w:rsidP="00C371ED">
      <w:pPr>
        <w:pStyle w:val="a3"/>
        <w:ind w:firstLine="709"/>
        <w:jc w:val="both"/>
      </w:pPr>
      <w:r>
        <w:t>в) кандидатами на должности, предусмотренные перечнем, - при назначении на должности муниципальной службы, предусмотренные перечнем должностей муниципальной службы.</w:t>
      </w:r>
    </w:p>
    <w:p w:rsidR="00C371ED" w:rsidRDefault="00C371ED" w:rsidP="00C371ED">
      <w:pPr>
        <w:pStyle w:val="a3"/>
        <w:ind w:firstLine="709"/>
        <w:jc w:val="both"/>
      </w:pPr>
      <w:r>
        <w:t>4. Гражданин при назначении на должность муниципальной службы представляет:</w:t>
      </w:r>
    </w:p>
    <w:p w:rsidR="00C371ED" w:rsidRDefault="00C371ED" w:rsidP="00C371ED">
      <w:pPr>
        <w:pStyle w:val="a3"/>
        <w:ind w:firstLine="709"/>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C371ED" w:rsidRDefault="00C371ED" w:rsidP="00C371ED">
      <w:pPr>
        <w:pStyle w:val="a3"/>
        <w:ind w:firstLine="709"/>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844274" w:rsidRDefault="00844274" w:rsidP="00844274">
      <w:pPr>
        <w:pStyle w:val="a3"/>
        <w:ind w:firstLine="709"/>
        <w:jc w:val="both"/>
      </w:pPr>
      <w:r>
        <w:t>5. Муниципальный служащий представляет ежегодно:</w:t>
      </w:r>
    </w:p>
    <w:p w:rsidR="00844274" w:rsidRDefault="00844274" w:rsidP="00844274">
      <w:pPr>
        <w:pStyle w:val="a3"/>
        <w:ind w:firstLine="709"/>
        <w:jc w:val="both"/>
      </w:pPr>
      <w: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44274" w:rsidRDefault="00844274" w:rsidP="00844274">
      <w:pPr>
        <w:pStyle w:val="a3"/>
        <w:ind w:firstLine="709"/>
        <w:jc w:val="both"/>
      </w:pPr>
      <w:proofErr w:type="gramStart"/>
      <w:r>
        <w:t xml:space="preserve">6)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371ED" w:rsidRDefault="00844274" w:rsidP="00C371ED">
      <w:pPr>
        <w:pStyle w:val="a3"/>
        <w:ind w:firstLine="709"/>
        <w:jc w:val="both"/>
      </w:pPr>
      <w:r>
        <w:t>6</w:t>
      </w:r>
      <w:r w:rsidR="001B6610">
        <w:t xml:space="preserve">. </w:t>
      </w:r>
      <w:r w:rsidR="00C371ED">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B6610" w:rsidRDefault="001B6610" w:rsidP="001B6610">
      <w:pPr>
        <w:pStyle w:val="a3"/>
        <w:ind w:firstLine="709"/>
        <w:jc w:val="both"/>
      </w:pPr>
      <w:r>
        <w:t>7. Сведения о доходах, об имуществе и обязательствах имущественного характера представляются в отдел организационно-кадровой работы и делопроизводства Администрации Знаменского района Орловской области, ответственный за прием сведений о доходах, об имуществе и обязательствах имущественного характера.</w:t>
      </w:r>
    </w:p>
    <w:p w:rsidR="001B6610" w:rsidRDefault="001B6610" w:rsidP="001B6610">
      <w:pPr>
        <w:pStyle w:val="a3"/>
        <w:ind w:firstLine="709"/>
        <w:jc w:val="both"/>
      </w:pPr>
      <w: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B6610" w:rsidRDefault="001B6610" w:rsidP="001B6610">
      <w:pPr>
        <w:pStyle w:val="a3"/>
        <w:ind w:firstLine="709"/>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1B6610" w:rsidRDefault="001B6610" w:rsidP="001B6610">
      <w:pPr>
        <w:pStyle w:val="a3"/>
        <w:ind w:firstLine="709"/>
        <w:jc w:val="both"/>
      </w:pPr>
      <w: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1B6610" w:rsidRDefault="001B6610" w:rsidP="001B6610">
      <w:pPr>
        <w:pStyle w:val="a3"/>
        <w:ind w:firstLine="709"/>
        <w:jc w:val="both"/>
      </w:pPr>
      <w:r>
        <w:t>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«в» пункта 3 настоящего Положения.</w:t>
      </w:r>
    </w:p>
    <w:p w:rsidR="001B6610" w:rsidRDefault="001B6610" w:rsidP="001B6610">
      <w:pPr>
        <w:pStyle w:val="a3"/>
        <w:ind w:firstLine="709"/>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Знаменского района Орловской области и урегулированию конфликта интересов.</w:t>
      </w:r>
    </w:p>
    <w:p w:rsidR="001B6610" w:rsidRDefault="001B6610" w:rsidP="001B6610">
      <w:pPr>
        <w:pStyle w:val="a3"/>
        <w:ind w:firstLine="709"/>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законодательством Орловской области.</w:t>
      </w:r>
    </w:p>
    <w:p w:rsidR="001B6610" w:rsidRDefault="001B6610" w:rsidP="001B6610">
      <w:pPr>
        <w:pStyle w:val="a3"/>
        <w:ind w:firstLine="709"/>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B6610" w:rsidRDefault="001B6610" w:rsidP="001B6610">
      <w:pPr>
        <w:pStyle w:val="a3"/>
        <w:ind w:firstLine="709"/>
        <w:jc w:val="both"/>
      </w:pPr>
      <w:r>
        <w:lastRenderedPageBreak/>
        <w:t>Эти сведения предоставляются главе Знаменского района Орловской области, а также должностным лицам Администрации района, наделенным полномочиями назначать на должность и освобождать от должности муниципальных служащих, и иным должностным лицам, уполномоченным на обработку персональных данных, в случаях, предусмотренных федеральными законами.</w:t>
      </w:r>
    </w:p>
    <w:p w:rsidR="001B6610" w:rsidRDefault="001B6610" w:rsidP="001B6610">
      <w:pPr>
        <w:pStyle w:val="a3"/>
        <w:ind w:firstLine="709"/>
        <w:jc w:val="both"/>
      </w:pPr>
      <w:r>
        <w:t xml:space="preserve">12. </w:t>
      </w:r>
      <w:proofErr w:type="gramStart"/>
      <w: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в сети Интернет на официальном сайте Администрации Знаменского района (</w:t>
      </w:r>
      <w:proofErr w:type="spellStart"/>
      <w:r>
        <w:t>admznamen.ru</w:t>
      </w:r>
      <w:proofErr w:type="spellEnd"/>
      <w:r>
        <w:t>), а в случае отсутствия этих сведений на официальном сайте Администрации Знаменского района в сети Интернет - предоставляются общероссийским средствам массовой информации для опубликования по их запросам.</w:t>
      </w:r>
      <w:proofErr w:type="gramEnd"/>
    </w:p>
    <w:p w:rsidR="001B6610" w:rsidRDefault="001B6610" w:rsidP="001B6610">
      <w:pPr>
        <w:pStyle w:val="a3"/>
        <w:ind w:firstLine="709"/>
        <w:jc w:val="both"/>
      </w:pPr>
      <w: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1B6610" w:rsidRDefault="001B6610" w:rsidP="001B6610">
      <w:pPr>
        <w:pStyle w:val="a3"/>
        <w:ind w:firstLine="709"/>
        <w:jc w:val="both"/>
      </w:pPr>
      <w:r>
        <w:t xml:space="preserve">14. </w:t>
      </w:r>
      <w:proofErr w:type="gramStart"/>
      <w:r>
        <w:t>Сведения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B6610" w:rsidRDefault="001B6610" w:rsidP="001B6610">
      <w:pPr>
        <w:pStyle w:val="a3"/>
        <w:ind w:firstLine="709"/>
        <w:jc w:val="both"/>
      </w:pPr>
      <w:proofErr w:type="gramStart"/>
      <w:r>
        <w:t>B случае если гражданин или кандидат на должность, предусмотренную перечнем, представившие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должности муниципальной службы, эти справки возвращаются им по их письменным заявлениям в течение 30</w:t>
      </w:r>
      <w:proofErr w:type="gramEnd"/>
      <w:r>
        <w:t xml:space="preserve"> календарных дней со дня поступления указанных заявлений.</w:t>
      </w:r>
    </w:p>
    <w:p w:rsidR="00C371ED" w:rsidRDefault="001B6610" w:rsidP="001B6610">
      <w:pPr>
        <w:pStyle w:val="a3"/>
        <w:ind w:firstLine="709"/>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C371ED" w:rsidSect="00762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A8C"/>
    <w:rsid w:val="00027821"/>
    <w:rsid w:val="000F1D7A"/>
    <w:rsid w:val="001066BD"/>
    <w:rsid w:val="001B6610"/>
    <w:rsid w:val="00247D73"/>
    <w:rsid w:val="00254071"/>
    <w:rsid w:val="005204E6"/>
    <w:rsid w:val="005F6BB4"/>
    <w:rsid w:val="00600B84"/>
    <w:rsid w:val="00762CA5"/>
    <w:rsid w:val="007874C9"/>
    <w:rsid w:val="00844274"/>
    <w:rsid w:val="008A013D"/>
    <w:rsid w:val="00923A8C"/>
    <w:rsid w:val="009426E3"/>
    <w:rsid w:val="009530E4"/>
    <w:rsid w:val="0098455F"/>
    <w:rsid w:val="00A86421"/>
    <w:rsid w:val="00AD247A"/>
    <w:rsid w:val="00B27E89"/>
    <w:rsid w:val="00B41A22"/>
    <w:rsid w:val="00C371ED"/>
    <w:rsid w:val="00C442A4"/>
    <w:rsid w:val="00DC5B84"/>
    <w:rsid w:val="00DC66D7"/>
    <w:rsid w:val="00F75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8C"/>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A8C"/>
    <w:pPr>
      <w:spacing w:after="0" w:line="240" w:lineRule="auto"/>
    </w:pPr>
    <w:rPr>
      <w:rFonts w:ascii="Times New Roman" w:eastAsia="Calibri" w:hAnsi="Times New Roman" w:cs="Times New Roman"/>
      <w:sz w:val="28"/>
    </w:rPr>
  </w:style>
  <w:style w:type="paragraph" w:styleId="a4">
    <w:name w:val="Body Text Indent"/>
    <w:basedOn w:val="a"/>
    <w:link w:val="a5"/>
    <w:rsid w:val="00923A8C"/>
    <w:pPr>
      <w:spacing w:after="120"/>
      <w:ind w:left="283"/>
    </w:pPr>
    <w:rPr>
      <w:rFonts w:ascii="Calibri" w:hAnsi="Calibri"/>
      <w:sz w:val="22"/>
    </w:rPr>
  </w:style>
  <w:style w:type="character" w:customStyle="1" w:styleId="a5">
    <w:name w:val="Основной текст с отступом Знак"/>
    <w:basedOn w:val="a0"/>
    <w:link w:val="a4"/>
    <w:rsid w:val="00923A8C"/>
    <w:rPr>
      <w:rFonts w:ascii="Calibri" w:eastAsia="Calibri" w:hAnsi="Calibri" w:cs="Times New Roman"/>
    </w:rPr>
  </w:style>
  <w:style w:type="table" w:styleId="a6">
    <w:name w:val="Table Grid"/>
    <w:basedOn w:val="a1"/>
    <w:uiPriority w:val="59"/>
    <w:rsid w:val="00B27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semiHidden/>
    <w:unhideWhenUsed/>
    <w:rsid w:val="009530E4"/>
    <w:pPr>
      <w:spacing w:after="0" w:line="240" w:lineRule="auto"/>
    </w:pPr>
    <w:rPr>
      <w:rFonts w:ascii="Consolas" w:hAnsi="Consolas"/>
      <w:sz w:val="21"/>
      <w:szCs w:val="21"/>
    </w:rPr>
  </w:style>
  <w:style w:type="character" w:customStyle="1" w:styleId="a8">
    <w:name w:val="Текст Знак"/>
    <w:basedOn w:val="a0"/>
    <w:link w:val="a7"/>
    <w:uiPriority w:val="99"/>
    <w:semiHidden/>
    <w:rsid w:val="009530E4"/>
    <w:rPr>
      <w:rFonts w:ascii="Consolas" w:eastAsia="Calibri" w:hAnsi="Consolas" w:cs="Times New Roman"/>
      <w:sz w:val="21"/>
      <w:szCs w:val="21"/>
    </w:rPr>
  </w:style>
  <w:style w:type="paragraph" w:styleId="a9">
    <w:name w:val="Balloon Text"/>
    <w:basedOn w:val="a"/>
    <w:link w:val="aa"/>
    <w:uiPriority w:val="99"/>
    <w:semiHidden/>
    <w:unhideWhenUsed/>
    <w:rsid w:val="009530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30E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73961-BF45-4155-BB6E-CEFD202C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2023-01-25T08:04:00Z</cp:lastPrinted>
  <dcterms:created xsi:type="dcterms:W3CDTF">2023-01-26T08:11:00Z</dcterms:created>
  <dcterms:modified xsi:type="dcterms:W3CDTF">2023-01-26T08:11:00Z</dcterms:modified>
</cp:coreProperties>
</file>