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52" w:rsidRPr="00971DD4" w:rsidRDefault="00B14F52" w:rsidP="00B14F52">
      <w:pPr>
        <w:tabs>
          <w:tab w:val="left" w:pos="5245"/>
          <w:tab w:val="left" w:pos="5387"/>
        </w:tabs>
        <w:autoSpaceDE w:val="0"/>
        <w:ind w:right="3826"/>
        <w:jc w:val="both"/>
        <w:rPr>
          <w:sz w:val="28"/>
          <w:szCs w:val="28"/>
        </w:rPr>
      </w:pPr>
      <w:bookmarkStart w:id="0" w:name="_GoBack"/>
      <w:bookmarkEnd w:id="0"/>
    </w:p>
    <w:p w:rsidR="00D96D10" w:rsidRPr="00971DD4" w:rsidRDefault="00D96D10" w:rsidP="00D96D10">
      <w:pPr>
        <w:tabs>
          <w:tab w:val="left" w:pos="5103"/>
        </w:tabs>
        <w:autoSpaceDE w:val="0"/>
        <w:ind w:right="4110"/>
        <w:jc w:val="both"/>
        <w:rPr>
          <w:sz w:val="28"/>
          <w:szCs w:val="28"/>
        </w:rPr>
      </w:pPr>
    </w:p>
    <w:p w:rsidR="00D96D10" w:rsidRPr="00971DD4" w:rsidRDefault="00D96D10" w:rsidP="00D96D10">
      <w:pPr>
        <w:tabs>
          <w:tab w:val="left" w:pos="5103"/>
        </w:tabs>
        <w:autoSpaceDE w:val="0"/>
        <w:ind w:right="4110"/>
        <w:jc w:val="both"/>
        <w:rPr>
          <w:sz w:val="28"/>
          <w:szCs w:val="28"/>
        </w:rPr>
      </w:pPr>
    </w:p>
    <w:p w:rsidR="00D96D10" w:rsidRPr="00971DD4" w:rsidRDefault="00D96D10" w:rsidP="00D96D10">
      <w:pPr>
        <w:tabs>
          <w:tab w:val="left" w:pos="5103"/>
        </w:tabs>
        <w:autoSpaceDE w:val="0"/>
        <w:ind w:right="4110"/>
        <w:jc w:val="both"/>
        <w:rPr>
          <w:sz w:val="28"/>
          <w:szCs w:val="28"/>
        </w:rPr>
      </w:pPr>
    </w:p>
    <w:p w:rsidR="00C8195F" w:rsidRPr="00046924" w:rsidRDefault="00C8195F" w:rsidP="00C8195F">
      <w:pPr>
        <w:pStyle w:val="ad"/>
        <w:spacing w:line="240" w:lineRule="auto"/>
        <w:ind w:left="432"/>
        <w:rPr>
          <w:rFonts w:ascii="Times New Roman" w:hAnsi="Times New Roman"/>
          <w:sz w:val="28"/>
          <w:szCs w:val="28"/>
        </w:rPr>
      </w:pPr>
      <w:r w:rsidRPr="00046924">
        <w:rPr>
          <w:rFonts w:ascii="Times New Roman" w:hAnsi="Times New Roman"/>
          <w:sz w:val="28"/>
          <w:szCs w:val="28"/>
        </w:rPr>
        <w:t xml:space="preserve">                                    РОССИЙСКАЯ ФЕДЕРАЦИЯ</w:t>
      </w:r>
    </w:p>
    <w:p w:rsidR="00C8195F" w:rsidRPr="00046924" w:rsidRDefault="00C8195F" w:rsidP="00C8195F">
      <w:pPr>
        <w:pStyle w:val="ad"/>
        <w:spacing w:line="240" w:lineRule="auto"/>
        <w:ind w:left="432"/>
        <w:rPr>
          <w:rFonts w:ascii="Times New Roman" w:hAnsi="Times New Roman"/>
          <w:sz w:val="28"/>
          <w:szCs w:val="28"/>
        </w:rPr>
      </w:pPr>
    </w:p>
    <w:p w:rsidR="00C8195F" w:rsidRPr="00046924" w:rsidRDefault="00C8195F" w:rsidP="00C8195F">
      <w:pPr>
        <w:pStyle w:val="ad"/>
        <w:spacing w:line="240" w:lineRule="auto"/>
        <w:ind w:left="432"/>
        <w:rPr>
          <w:rFonts w:ascii="Times New Roman" w:hAnsi="Times New Roman"/>
          <w:sz w:val="28"/>
          <w:szCs w:val="28"/>
        </w:rPr>
      </w:pPr>
    </w:p>
    <w:p w:rsidR="00C8195F" w:rsidRPr="00046924" w:rsidRDefault="00C8195F" w:rsidP="00C8195F">
      <w:pPr>
        <w:pStyle w:val="ad"/>
        <w:spacing w:line="240" w:lineRule="auto"/>
        <w:ind w:left="432"/>
        <w:rPr>
          <w:rFonts w:ascii="Times New Roman" w:hAnsi="Times New Roman"/>
          <w:sz w:val="28"/>
          <w:szCs w:val="28"/>
        </w:rPr>
      </w:pPr>
    </w:p>
    <w:p w:rsidR="00C8195F" w:rsidRPr="00046924" w:rsidRDefault="00C8195F" w:rsidP="00C8195F">
      <w:pPr>
        <w:pStyle w:val="ad"/>
        <w:spacing w:line="240" w:lineRule="auto"/>
        <w:ind w:left="432"/>
        <w:rPr>
          <w:rFonts w:ascii="Times New Roman" w:hAnsi="Times New Roman"/>
          <w:sz w:val="28"/>
          <w:szCs w:val="28"/>
        </w:rPr>
      </w:pPr>
    </w:p>
    <w:p w:rsidR="00C8195F" w:rsidRPr="00046924" w:rsidRDefault="00C8195F" w:rsidP="00C8195F">
      <w:pPr>
        <w:pStyle w:val="ad"/>
        <w:spacing w:line="240" w:lineRule="auto"/>
        <w:ind w:left="432"/>
        <w:rPr>
          <w:rFonts w:ascii="Times New Roman" w:hAnsi="Times New Roman"/>
          <w:sz w:val="28"/>
          <w:szCs w:val="28"/>
        </w:rPr>
      </w:pPr>
    </w:p>
    <w:p w:rsidR="00C8195F" w:rsidRPr="00046924" w:rsidRDefault="00C8195F" w:rsidP="00C8195F">
      <w:pPr>
        <w:pStyle w:val="ad"/>
        <w:spacing w:line="240" w:lineRule="auto"/>
        <w:ind w:left="432"/>
        <w:jc w:val="center"/>
        <w:rPr>
          <w:rFonts w:ascii="Times New Roman" w:hAnsi="Times New Roman"/>
          <w:sz w:val="28"/>
          <w:szCs w:val="28"/>
        </w:rPr>
      </w:pPr>
      <w:r w:rsidRPr="00046924">
        <w:rPr>
          <w:rFonts w:ascii="Times New Roman" w:hAnsi="Times New Roman"/>
          <w:sz w:val="28"/>
          <w:szCs w:val="28"/>
        </w:rPr>
        <w:t>АДМИНИСТРАЦИЯ ЗНАМЕНСКОГО РАЙОНА</w:t>
      </w:r>
    </w:p>
    <w:p w:rsidR="00C8195F" w:rsidRPr="00046924" w:rsidRDefault="00C8195F" w:rsidP="00C8195F">
      <w:pPr>
        <w:pStyle w:val="ad"/>
        <w:spacing w:line="240" w:lineRule="auto"/>
        <w:ind w:left="432"/>
        <w:jc w:val="center"/>
        <w:rPr>
          <w:rFonts w:ascii="Times New Roman" w:hAnsi="Times New Roman"/>
          <w:sz w:val="28"/>
          <w:szCs w:val="28"/>
        </w:rPr>
      </w:pPr>
      <w:r w:rsidRPr="00046924">
        <w:rPr>
          <w:rFonts w:ascii="Times New Roman" w:hAnsi="Times New Roman"/>
          <w:sz w:val="28"/>
          <w:szCs w:val="28"/>
        </w:rPr>
        <w:t>ОРЛОВСКОЙ ОБЛАСТИ</w:t>
      </w:r>
    </w:p>
    <w:p w:rsidR="00C8195F" w:rsidRPr="00046924" w:rsidRDefault="00C8195F" w:rsidP="00C8195F">
      <w:pPr>
        <w:pStyle w:val="ad"/>
        <w:spacing w:line="240" w:lineRule="auto"/>
        <w:ind w:left="432"/>
        <w:rPr>
          <w:rFonts w:ascii="Times New Roman" w:hAnsi="Times New Roman"/>
          <w:sz w:val="28"/>
          <w:szCs w:val="28"/>
        </w:rPr>
      </w:pPr>
    </w:p>
    <w:p w:rsidR="00C8195F" w:rsidRPr="00046924" w:rsidRDefault="00C8195F" w:rsidP="00C8195F">
      <w:pPr>
        <w:pStyle w:val="ad"/>
        <w:spacing w:line="240" w:lineRule="auto"/>
        <w:ind w:left="432"/>
        <w:jc w:val="both"/>
        <w:rPr>
          <w:rFonts w:ascii="Times New Roman" w:hAnsi="Times New Roman"/>
          <w:sz w:val="28"/>
          <w:szCs w:val="28"/>
        </w:rPr>
      </w:pPr>
      <w:r w:rsidRPr="00046924">
        <w:rPr>
          <w:rFonts w:ascii="Times New Roman" w:hAnsi="Times New Roman"/>
          <w:sz w:val="28"/>
          <w:szCs w:val="28"/>
        </w:rPr>
        <w:tab/>
      </w:r>
      <w:r w:rsidRPr="00046924">
        <w:rPr>
          <w:rFonts w:ascii="Times New Roman" w:hAnsi="Times New Roman"/>
          <w:sz w:val="28"/>
          <w:szCs w:val="28"/>
        </w:rPr>
        <w:tab/>
      </w:r>
      <w:r w:rsidRPr="00046924">
        <w:rPr>
          <w:rFonts w:ascii="Times New Roman" w:hAnsi="Times New Roman"/>
          <w:sz w:val="28"/>
          <w:szCs w:val="28"/>
        </w:rPr>
        <w:tab/>
      </w:r>
    </w:p>
    <w:p w:rsidR="00C8195F" w:rsidRPr="00046924" w:rsidRDefault="00C8195F" w:rsidP="00C8195F">
      <w:pPr>
        <w:pStyle w:val="ad"/>
        <w:spacing w:line="240" w:lineRule="auto"/>
        <w:ind w:left="432"/>
        <w:jc w:val="both"/>
        <w:rPr>
          <w:rFonts w:ascii="Times New Roman" w:hAnsi="Times New Roman"/>
          <w:sz w:val="28"/>
          <w:szCs w:val="28"/>
        </w:rPr>
      </w:pPr>
    </w:p>
    <w:p w:rsidR="00C8195F" w:rsidRPr="00046924" w:rsidRDefault="00C8195F" w:rsidP="00046924">
      <w:pPr>
        <w:pStyle w:val="ad"/>
        <w:spacing w:line="240" w:lineRule="auto"/>
        <w:ind w:left="432"/>
        <w:jc w:val="center"/>
        <w:rPr>
          <w:rFonts w:ascii="Times New Roman" w:hAnsi="Times New Roman"/>
          <w:sz w:val="28"/>
          <w:szCs w:val="28"/>
        </w:rPr>
      </w:pPr>
      <w:r w:rsidRPr="00046924">
        <w:rPr>
          <w:rFonts w:ascii="Times New Roman" w:hAnsi="Times New Roman"/>
          <w:sz w:val="28"/>
          <w:szCs w:val="28"/>
        </w:rPr>
        <w:t>Постановление</w:t>
      </w:r>
    </w:p>
    <w:p w:rsidR="00C8195F" w:rsidRPr="00046924" w:rsidRDefault="00C8195F" w:rsidP="00C8195F">
      <w:pPr>
        <w:pStyle w:val="ad"/>
        <w:spacing w:line="240" w:lineRule="auto"/>
        <w:ind w:left="432"/>
        <w:rPr>
          <w:rFonts w:ascii="Times New Roman" w:hAnsi="Times New Roman"/>
          <w:sz w:val="28"/>
          <w:szCs w:val="28"/>
        </w:rPr>
      </w:pPr>
    </w:p>
    <w:p w:rsidR="00C8195F" w:rsidRPr="00046924" w:rsidRDefault="00C8195F" w:rsidP="00C8195F">
      <w:pPr>
        <w:pStyle w:val="ad"/>
        <w:autoSpaceDE w:val="0"/>
        <w:spacing w:line="240" w:lineRule="auto"/>
        <w:ind w:left="432"/>
        <w:rPr>
          <w:rFonts w:ascii="Times New Roman" w:hAnsi="Times New Roman"/>
          <w:sz w:val="28"/>
          <w:szCs w:val="28"/>
        </w:rPr>
      </w:pPr>
    </w:p>
    <w:p w:rsidR="00C8195F" w:rsidRPr="00046924" w:rsidRDefault="00C8195F" w:rsidP="00C8195F">
      <w:pPr>
        <w:pStyle w:val="ad"/>
        <w:autoSpaceDE w:val="0"/>
        <w:spacing w:line="240" w:lineRule="auto"/>
        <w:ind w:left="432"/>
        <w:rPr>
          <w:rFonts w:ascii="Times New Roman" w:hAnsi="Times New Roman"/>
          <w:sz w:val="28"/>
          <w:szCs w:val="28"/>
        </w:rPr>
      </w:pPr>
    </w:p>
    <w:p w:rsidR="00C8195F" w:rsidRPr="00046924" w:rsidRDefault="00601641" w:rsidP="00C8195F">
      <w:pPr>
        <w:pStyle w:val="ad"/>
        <w:autoSpaceDE w:val="0"/>
        <w:spacing w:line="240" w:lineRule="auto"/>
        <w:ind w:left="360"/>
        <w:rPr>
          <w:rFonts w:ascii="Times New Roman" w:hAnsi="Times New Roman"/>
          <w:sz w:val="28"/>
          <w:szCs w:val="28"/>
        </w:rPr>
      </w:pPr>
      <w:r>
        <w:rPr>
          <w:rFonts w:ascii="Times New Roman" w:hAnsi="Times New Roman"/>
          <w:sz w:val="28"/>
          <w:szCs w:val="28"/>
        </w:rPr>
        <w:t>20</w:t>
      </w:r>
      <w:r w:rsidR="00C8195F" w:rsidRPr="00046924">
        <w:rPr>
          <w:rFonts w:ascii="Times New Roman" w:hAnsi="Times New Roman"/>
          <w:sz w:val="28"/>
          <w:szCs w:val="28"/>
        </w:rPr>
        <w:t xml:space="preserve">  октября 2020 г.                                                       </w:t>
      </w:r>
      <w:r w:rsidR="00B73641">
        <w:rPr>
          <w:rFonts w:ascii="Times New Roman" w:hAnsi="Times New Roman"/>
          <w:sz w:val="28"/>
          <w:szCs w:val="28"/>
        </w:rPr>
        <w:t xml:space="preserve">                           № 427</w:t>
      </w:r>
    </w:p>
    <w:p w:rsidR="00C8195F" w:rsidRPr="00046924" w:rsidRDefault="00C8195F" w:rsidP="00C8195F">
      <w:pPr>
        <w:pStyle w:val="ad"/>
        <w:autoSpaceDE w:val="0"/>
        <w:spacing w:line="240" w:lineRule="auto"/>
        <w:ind w:left="432"/>
        <w:jc w:val="both"/>
        <w:rPr>
          <w:rFonts w:ascii="Times New Roman" w:hAnsi="Times New Roman"/>
          <w:sz w:val="28"/>
          <w:szCs w:val="28"/>
        </w:rPr>
      </w:pPr>
      <w:r w:rsidRPr="00046924">
        <w:rPr>
          <w:rFonts w:ascii="Times New Roman" w:hAnsi="Times New Roman"/>
          <w:sz w:val="28"/>
          <w:szCs w:val="28"/>
        </w:rPr>
        <w:t>с. Знаменское</w:t>
      </w:r>
    </w:p>
    <w:p w:rsidR="00C8195F" w:rsidRPr="00046924" w:rsidRDefault="00C8195F" w:rsidP="00C8195F">
      <w:pPr>
        <w:pStyle w:val="1"/>
        <w:tabs>
          <w:tab w:val="clear" w:pos="0"/>
        </w:tabs>
        <w:ind w:left="432" w:firstLine="0"/>
        <w:jc w:val="left"/>
      </w:pPr>
    </w:p>
    <w:p w:rsidR="00D96D10" w:rsidRPr="00971DD4" w:rsidRDefault="00D96D10" w:rsidP="00D96D10">
      <w:pPr>
        <w:tabs>
          <w:tab w:val="left" w:pos="5103"/>
        </w:tabs>
        <w:autoSpaceDE w:val="0"/>
        <w:ind w:right="4110"/>
        <w:jc w:val="both"/>
        <w:rPr>
          <w:sz w:val="28"/>
          <w:szCs w:val="28"/>
        </w:rPr>
      </w:pPr>
    </w:p>
    <w:p w:rsidR="00D96D10" w:rsidRPr="00971DD4" w:rsidRDefault="00D96D10" w:rsidP="00D96D10">
      <w:pPr>
        <w:tabs>
          <w:tab w:val="left" w:pos="5103"/>
        </w:tabs>
        <w:autoSpaceDE w:val="0"/>
        <w:ind w:right="4110"/>
        <w:jc w:val="both"/>
        <w:rPr>
          <w:sz w:val="28"/>
          <w:szCs w:val="28"/>
        </w:rPr>
      </w:pPr>
      <w:r w:rsidRPr="00971DD4">
        <w:rPr>
          <w:sz w:val="28"/>
          <w:szCs w:val="28"/>
        </w:rPr>
        <w:t xml:space="preserve">О внесении изменений в постановление Администрации Знаменского района Орловской области от 09 ноября 2017 года </w:t>
      </w:r>
    </w:p>
    <w:p w:rsidR="00D96D10" w:rsidRPr="00971DD4" w:rsidRDefault="00D96D10" w:rsidP="00D96D10">
      <w:pPr>
        <w:tabs>
          <w:tab w:val="left" w:pos="5103"/>
        </w:tabs>
        <w:autoSpaceDE w:val="0"/>
        <w:ind w:right="4110"/>
        <w:jc w:val="both"/>
        <w:rPr>
          <w:sz w:val="28"/>
          <w:szCs w:val="28"/>
        </w:rPr>
      </w:pPr>
      <w:r w:rsidRPr="00971DD4">
        <w:rPr>
          <w:sz w:val="28"/>
          <w:szCs w:val="28"/>
        </w:rPr>
        <w:t>№ 395 «Об утверждении муниципальной программы Знаменского района Орловской области «Содействие занятости населения Знаменского района Орловской области»</w:t>
      </w:r>
    </w:p>
    <w:p w:rsidR="00D96D10" w:rsidRPr="00971DD4" w:rsidRDefault="00D96D10" w:rsidP="00D96D10">
      <w:pPr>
        <w:autoSpaceDE w:val="0"/>
        <w:rPr>
          <w:sz w:val="28"/>
          <w:szCs w:val="28"/>
        </w:rPr>
      </w:pPr>
    </w:p>
    <w:p w:rsidR="00D96D10" w:rsidRPr="00971DD4" w:rsidRDefault="00D96D10" w:rsidP="00D96D10">
      <w:pPr>
        <w:autoSpaceDE w:val="0"/>
        <w:jc w:val="both"/>
        <w:rPr>
          <w:sz w:val="28"/>
          <w:szCs w:val="28"/>
        </w:rPr>
      </w:pPr>
      <w:r w:rsidRPr="00971DD4">
        <w:rPr>
          <w:sz w:val="28"/>
          <w:szCs w:val="28"/>
        </w:rPr>
        <w:t xml:space="preserve">           В соответствии с постановлением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 постановлением  Администрации Знаменского района Орловской области от 27 сентября 2013 года № 174 «О внесении изменений в постановление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 Администрация Знаменского района Орловской области</w:t>
      </w:r>
    </w:p>
    <w:p w:rsidR="00D96D10" w:rsidRPr="00971DD4" w:rsidRDefault="00D96D10" w:rsidP="00D96D10">
      <w:pPr>
        <w:autoSpaceDE w:val="0"/>
        <w:jc w:val="both"/>
        <w:rPr>
          <w:sz w:val="28"/>
          <w:szCs w:val="28"/>
        </w:rPr>
      </w:pPr>
    </w:p>
    <w:p w:rsidR="00D96D10" w:rsidRPr="00971DD4" w:rsidRDefault="00D96D10" w:rsidP="00D96D10">
      <w:pPr>
        <w:ind w:firstLine="709"/>
        <w:jc w:val="center"/>
        <w:rPr>
          <w:spacing w:val="40"/>
          <w:sz w:val="28"/>
          <w:szCs w:val="28"/>
        </w:rPr>
      </w:pPr>
      <w:r w:rsidRPr="00971DD4">
        <w:rPr>
          <w:spacing w:val="40"/>
          <w:sz w:val="28"/>
          <w:szCs w:val="28"/>
        </w:rPr>
        <w:t>ПОСТАНОВЛЯЕТ:</w:t>
      </w:r>
    </w:p>
    <w:p w:rsidR="00D96D10" w:rsidRPr="00971DD4" w:rsidRDefault="00D96D10" w:rsidP="00D96D10">
      <w:pPr>
        <w:ind w:firstLine="709"/>
        <w:jc w:val="center"/>
        <w:rPr>
          <w:spacing w:val="40"/>
          <w:sz w:val="28"/>
          <w:szCs w:val="28"/>
        </w:rPr>
      </w:pPr>
    </w:p>
    <w:p w:rsidR="00D96D10" w:rsidRPr="00971DD4" w:rsidRDefault="00D96D10" w:rsidP="00D96D10">
      <w:pPr>
        <w:autoSpaceDE w:val="0"/>
        <w:jc w:val="both"/>
        <w:rPr>
          <w:sz w:val="28"/>
          <w:szCs w:val="28"/>
        </w:rPr>
      </w:pPr>
      <w:r w:rsidRPr="00971DD4">
        <w:rPr>
          <w:sz w:val="28"/>
          <w:szCs w:val="28"/>
        </w:rPr>
        <w:tab/>
        <w:t xml:space="preserve">1.Внести изменения в постановление Администрации Знаменского района Орловской области от 09 ноября 2017 года № 396 «Об утверждении муниципальной программы Знаменского района Орловской области </w:t>
      </w:r>
      <w:r w:rsidRPr="00971DD4">
        <w:rPr>
          <w:sz w:val="28"/>
          <w:szCs w:val="28"/>
        </w:rPr>
        <w:lastRenderedPageBreak/>
        <w:t>«Содействие занятости населения Знаменского района Орловской области», изложив приложение к постановлению в новой редакции согласно приложению к настоящему постановлению.</w:t>
      </w:r>
    </w:p>
    <w:p w:rsidR="00D96D10" w:rsidRPr="00971DD4" w:rsidRDefault="00D96D10" w:rsidP="00D96D10">
      <w:pPr>
        <w:autoSpaceDE w:val="0"/>
        <w:jc w:val="both"/>
        <w:rPr>
          <w:sz w:val="28"/>
          <w:szCs w:val="28"/>
        </w:rPr>
      </w:pPr>
      <w:r w:rsidRPr="00971DD4">
        <w:rPr>
          <w:sz w:val="28"/>
          <w:szCs w:val="28"/>
        </w:rPr>
        <w:t xml:space="preserve">  </w:t>
      </w:r>
      <w:r w:rsidRPr="00971DD4">
        <w:rPr>
          <w:sz w:val="28"/>
          <w:szCs w:val="28"/>
        </w:rPr>
        <w:tab/>
        <w:t>2.</w:t>
      </w:r>
      <w:r w:rsidR="00971DD4" w:rsidRPr="00971DD4">
        <w:rPr>
          <w:sz w:val="28"/>
          <w:szCs w:val="28"/>
        </w:rPr>
        <w:t>Финансовому отделу администрации Знаменского района (А.Е.Белякова)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19 декабря 2019 года № 30-01-РС «О бюджете Знаменского муниципального района Орловской области на 2020 год и на плановый период 2021 и 2022 годов»</w:t>
      </w:r>
      <w:r w:rsidRPr="00971DD4">
        <w:rPr>
          <w:sz w:val="28"/>
          <w:szCs w:val="28"/>
        </w:rPr>
        <w:t>.</w:t>
      </w:r>
    </w:p>
    <w:p w:rsidR="00D96D10" w:rsidRPr="00971DD4" w:rsidRDefault="00D96D10" w:rsidP="00971DD4">
      <w:pPr>
        <w:autoSpaceDE w:val="0"/>
        <w:autoSpaceDN w:val="0"/>
        <w:adjustRightInd w:val="0"/>
        <w:jc w:val="both"/>
        <w:rPr>
          <w:bCs/>
          <w:sz w:val="28"/>
          <w:szCs w:val="28"/>
        </w:rPr>
      </w:pPr>
      <w:r w:rsidRPr="00971DD4">
        <w:rPr>
          <w:sz w:val="28"/>
          <w:szCs w:val="28"/>
        </w:rPr>
        <w:tab/>
        <w:t>3.</w:t>
      </w:r>
      <w:r w:rsidR="00971DD4" w:rsidRPr="00971DD4">
        <w:rPr>
          <w:sz w:val="28"/>
          <w:szCs w:val="28"/>
        </w:rPr>
        <w:t>И.о. начальника</w:t>
      </w:r>
      <w:r w:rsidRPr="00971DD4">
        <w:rPr>
          <w:sz w:val="28"/>
          <w:szCs w:val="28"/>
        </w:rPr>
        <w:t xml:space="preserve"> отдела бухгалтерского учета и отчетности ад</w:t>
      </w:r>
      <w:r w:rsidR="00971DD4" w:rsidRPr="00971DD4">
        <w:rPr>
          <w:sz w:val="28"/>
          <w:szCs w:val="28"/>
        </w:rPr>
        <w:t>министрации Знаменского района А.Н. Глуховой</w:t>
      </w:r>
      <w:r w:rsidRPr="00971DD4">
        <w:rPr>
          <w:sz w:val="28"/>
          <w:szCs w:val="28"/>
        </w:rPr>
        <w:t>, начальнику финансового отдела администрации Зна</w:t>
      </w:r>
      <w:r w:rsidR="00971DD4" w:rsidRPr="00971DD4">
        <w:rPr>
          <w:sz w:val="28"/>
          <w:szCs w:val="28"/>
        </w:rPr>
        <w:t>менского района А.Е. Беляковой</w:t>
      </w:r>
      <w:r w:rsidRPr="00971DD4">
        <w:rPr>
          <w:sz w:val="28"/>
          <w:szCs w:val="28"/>
        </w:rPr>
        <w:t xml:space="preserve">, директору </w:t>
      </w:r>
      <w:r w:rsidRPr="00971DD4">
        <w:rPr>
          <w:bCs/>
          <w:sz w:val="28"/>
          <w:szCs w:val="28"/>
        </w:rPr>
        <w:t xml:space="preserve">муниципального казенного учреждения «Единая дежурно-диспетчерская служба, служба эксплуатации и технического обслуживания Знаменского района Орловской области» Т.Ю. Лукьянчиковой </w:t>
      </w:r>
      <w:r w:rsidRPr="00971DD4">
        <w:rPr>
          <w:sz w:val="28"/>
          <w:szCs w:val="28"/>
        </w:rPr>
        <w:t>внести соответствующие изменения в сметы расходов учреждений.</w:t>
      </w:r>
    </w:p>
    <w:p w:rsidR="00D96D10" w:rsidRPr="00971DD4" w:rsidRDefault="00D96D10" w:rsidP="00D96D10">
      <w:pPr>
        <w:ind w:firstLine="708"/>
        <w:jc w:val="both"/>
        <w:rPr>
          <w:sz w:val="28"/>
          <w:szCs w:val="28"/>
        </w:rPr>
      </w:pPr>
      <w:r w:rsidRPr="00971DD4">
        <w:rPr>
          <w:sz w:val="28"/>
          <w:szCs w:val="28"/>
        </w:rPr>
        <w:t>4.Начальнику отдела экономики и трудовых ресурсов И.Н.</w:t>
      </w:r>
      <w:r w:rsidR="00E22F0E">
        <w:rPr>
          <w:sz w:val="28"/>
          <w:szCs w:val="28"/>
        </w:rPr>
        <w:t xml:space="preserve"> </w:t>
      </w:r>
      <w:r w:rsidRPr="00971DD4">
        <w:rPr>
          <w:sz w:val="28"/>
          <w:szCs w:val="28"/>
        </w:rPr>
        <w:t>Выскребенцевой предоставить электронную версию настоящего постановления в отдел организационно-кадровой работы и делопроизводства (Л.В. Скрипченко) для размещения на официальном сайте Администрации Знаменского района Орловской области в сети Интернет.</w:t>
      </w:r>
    </w:p>
    <w:p w:rsidR="00D96D10" w:rsidRPr="00971DD4" w:rsidRDefault="00D96D10" w:rsidP="00D96D10">
      <w:pPr>
        <w:ind w:firstLine="708"/>
        <w:jc w:val="both"/>
        <w:rPr>
          <w:bCs/>
          <w:sz w:val="28"/>
          <w:szCs w:val="28"/>
        </w:rPr>
      </w:pPr>
      <w:r w:rsidRPr="00971DD4">
        <w:rPr>
          <w:sz w:val="28"/>
          <w:szCs w:val="28"/>
        </w:rPr>
        <w:t>5. Контроль за исполнением настоящего постановления возложить на заместителя Главы администрации Знаменского района А.А. Басова</w:t>
      </w:r>
      <w:r w:rsidRPr="00971DD4">
        <w:rPr>
          <w:bCs/>
          <w:sz w:val="28"/>
          <w:szCs w:val="28"/>
        </w:rPr>
        <w:t>.</w:t>
      </w:r>
    </w:p>
    <w:p w:rsidR="00D96D10" w:rsidRPr="00971DD4" w:rsidRDefault="00D96D10" w:rsidP="00D96D10">
      <w:pPr>
        <w:ind w:firstLine="708"/>
        <w:jc w:val="both"/>
        <w:rPr>
          <w:sz w:val="28"/>
          <w:szCs w:val="28"/>
        </w:rPr>
      </w:pPr>
    </w:p>
    <w:p w:rsidR="00D96D10" w:rsidRPr="00971DD4" w:rsidRDefault="00D96D10" w:rsidP="00D96D10">
      <w:pPr>
        <w:ind w:firstLine="708"/>
        <w:jc w:val="both"/>
        <w:rPr>
          <w:sz w:val="28"/>
          <w:szCs w:val="28"/>
        </w:rPr>
      </w:pPr>
    </w:p>
    <w:p w:rsidR="00D96D10" w:rsidRPr="00971DD4" w:rsidRDefault="00D96D10" w:rsidP="00D96D10">
      <w:pPr>
        <w:jc w:val="both"/>
        <w:rPr>
          <w:sz w:val="28"/>
          <w:szCs w:val="28"/>
        </w:rPr>
      </w:pPr>
    </w:p>
    <w:p w:rsidR="00D96D10" w:rsidRPr="00971DD4" w:rsidRDefault="00D96D10" w:rsidP="00D96D10">
      <w:pPr>
        <w:jc w:val="both"/>
        <w:rPr>
          <w:sz w:val="28"/>
          <w:szCs w:val="28"/>
        </w:rPr>
      </w:pPr>
      <w:r w:rsidRPr="00971DD4">
        <w:rPr>
          <w:sz w:val="28"/>
          <w:szCs w:val="28"/>
        </w:rPr>
        <w:t xml:space="preserve">       Глава Знаменского района</w:t>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t>С.В. Семочкин</w:t>
      </w:r>
    </w:p>
    <w:p w:rsidR="00D96D10" w:rsidRPr="00971DD4" w:rsidRDefault="00D96D10" w:rsidP="00D96D10">
      <w:pPr>
        <w:jc w:val="both"/>
        <w:rPr>
          <w:sz w:val="28"/>
          <w:szCs w:val="28"/>
        </w:rPr>
      </w:pPr>
    </w:p>
    <w:p w:rsidR="00D96D10" w:rsidRPr="00971DD4" w:rsidRDefault="00D96D10" w:rsidP="00D96D10">
      <w:pPr>
        <w:jc w:val="both"/>
        <w:rPr>
          <w:sz w:val="28"/>
          <w:szCs w:val="28"/>
        </w:rPr>
      </w:pP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p>
    <w:p w:rsidR="00D96D10" w:rsidRPr="00971DD4" w:rsidRDefault="00D96D10" w:rsidP="00D96D10">
      <w:pPr>
        <w:rPr>
          <w:sz w:val="28"/>
          <w:szCs w:val="28"/>
        </w:rPr>
      </w:pPr>
    </w:p>
    <w:p w:rsidR="00D96D10" w:rsidRPr="00971DD4" w:rsidRDefault="00D96D10" w:rsidP="00D96D10">
      <w:pPr>
        <w:rPr>
          <w:sz w:val="28"/>
          <w:szCs w:val="28"/>
        </w:rPr>
      </w:pPr>
    </w:p>
    <w:p w:rsidR="00D96D10" w:rsidRPr="00971DD4" w:rsidRDefault="00D96D10" w:rsidP="00D96D10">
      <w:pPr>
        <w:rPr>
          <w:sz w:val="28"/>
          <w:szCs w:val="28"/>
        </w:rPr>
      </w:pPr>
    </w:p>
    <w:p w:rsidR="00D96D10" w:rsidRPr="00971DD4" w:rsidRDefault="00D96D10"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D96D10" w:rsidRDefault="00D96D10" w:rsidP="00D96D10">
      <w:pPr>
        <w:rPr>
          <w:sz w:val="28"/>
          <w:szCs w:val="28"/>
        </w:rPr>
      </w:pPr>
    </w:p>
    <w:p w:rsidR="00E22F0E" w:rsidRDefault="00E22F0E" w:rsidP="00C8195F">
      <w:pPr>
        <w:spacing w:line="100" w:lineRule="atLeast"/>
        <w:rPr>
          <w:sz w:val="28"/>
          <w:szCs w:val="28"/>
        </w:rPr>
      </w:pPr>
    </w:p>
    <w:p w:rsidR="004D0A9C" w:rsidRPr="00971DD4" w:rsidRDefault="004D0A9C" w:rsidP="004D0A9C">
      <w:pPr>
        <w:spacing w:line="100" w:lineRule="atLeast"/>
        <w:jc w:val="right"/>
        <w:rPr>
          <w:sz w:val="28"/>
          <w:szCs w:val="28"/>
        </w:rPr>
      </w:pPr>
      <w:r w:rsidRPr="00971DD4">
        <w:rPr>
          <w:sz w:val="28"/>
          <w:szCs w:val="28"/>
        </w:rPr>
        <w:t xml:space="preserve">Приложение  </w:t>
      </w:r>
    </w:p>
    <w:p w:rsidR="004D0A9C" w:rsidRPr="00971DD4" w:rsidRDefault="004D0A9C" w:rsidP="004D0A9C">
      <w:pPr>
        <w:spacing w:line="100" w:lineRule="atLeast"/>
        <w:ind w:left="360"/>
        <w:jc w:val="right"/>
        <w:rPr>
          <w:sz w:val="28"/>
          <w:szCs w:val="28"/>
        </w:rPr>
      </w:pPr>
      <w:r w:rsidRPr="00971DD4">
        <w:rPr>
          <w:sz w:val="28"/>
          <w:szCs w:val="28"/>
        </w:rPr>
        <w:t xml:space="preserve">к постановлению Администрации </w:t>
      </w:r>
    </w:p>
    <w:p w:rsidR="004D0A9C" w:rsidRPr="00971DD4" w:rsidRDefault="004D0A9C" w:rsidP="004D0A9C">
      <w:pPr>
        <w:spacing w:line="100" w:lineRule="atLeast"/>
        <w:ind w:left="360"/>
        <w:jc w:val="right"/>
        <w:rPr>
          <w:sz w:val="28"/>
          <w:szCs w:val="28"/>
        </w:rPr>
      </w:pPr>
      <w:r w:rsidRPr="00971DD4">
        <w:rPr>
          <w:sz w:val="28"/>
          <w:szCs w:val="28"/>
        </w:rPr>
        <w:t>Знаменского района Орловской области</w:t>
      </w:r>
    </w:p>
    <w:p w:rsidR="004D0A9C" w:rsidRPr="00971DD4" w:rsidRDefault="00601641" w:rsidP="004D0A9C">
      <w:pPr>
        <w:spacing w:line="100" w:lineRule="atLeast"/>
        <w:ind w:left="360"/>
        <w:jc w:val="right"/>
        <w:rPr>
          <w:sz w:val="28"/>
          <w:szCs w:val="28"/>
        </w:rPr>
      </w:pPr>
      <w:r>
        <w:rPr>
          <w:sz w:val="28"/>
          <w:szCs w:val="28"/>
        </w:rPr>
        <w:t>от «20</w:t>
      </w:r>
      <w:r w:rsidR="00B73641">
        <w:rPr>
          <w:sz w:val="28"/>
          <w:szCs w:val="28"/>
        </w:rPr>
        <w:t>» октября 2020 г. № 427</w:t>
      </w:r>
    </w:p>
    <w:p w:rsidR="004D0A9C" w:rsidRPr="00971DD4" w:rsidRDefault="004D0A9C" w:rsidP="004D0A9C">
      <w:pPr>
        <w:tabs>
          <w:tab w:val="left" w:pos="5245"/>
          <w:tab w:val="left" w:pos="5387"/>
        </w:tabs>
        <w:autoSpaceDE w:val="0"/>
        <w:ind w:right="3826"/>
        <w:jc w:val="both"/>
        <w:rPr>
          <w:sz w:val="28"/>
          <w:szCs w:val="28"/>
        </w:rPr>
      </w:pPr>
    </w:p>
    <w:p w:rsidR="004D0A9C" w:rsidRPr="00971DD4" w:rsidRDefault="004D0A9C" w:rsidP="007E6AAE">
      <w:pPr>
        <w:spacing w:line="100" w:lineRule="atLeast"/>
        <w:jc w:val="right"/>
        <w:rPr>
          <w:sz w:val="28"/>
          <w:szCs w:val="28"/>
        </w:rPr>
      </w:pPr>
    </w:p>
    <w:p w:rsidR="007E6AAE" w:rsidRPr="00971DD4" w:rsidRDefault="007E6AAE" w:rsidP="007E6AAE">
      <w:pPr>
        <w:spacing w:line="100" w:lineRule="atLeast"/>
        <w:jc w:val="right"/>
        <w:rPr>
          <w:sz w:val="28"/>
          <w:szCs w:val="28"/>
        </w:rPr>
      </w:pPr>
      <w:r w:rsidRPr="00971DD4">
        <w:rPr>
          <w:sz w:val="28"/>
          <w:szCs w:val="28"/>
        </w:rPr>
        <w:t xml:space="preserve">Приложение  </w:t>
      </w:r>
    </w:p>
    <w:p w:rsidR="007E6AAE" w:rsidRPr="00971DD4" w:rsidRDefault="007E6AAE" w:rsidP="007E6AAE">
      <w:pPr>
        <w:spacing w:line="100" w:lineRule="atLeast"/>
        <w:ind w:left="360"/>
        <w:jc w:val="right"/>
        <w:rPr>
          <w:sz w:val="28"/>
          <w:szCs w:val="28"/>
        </w:rPr>
      </w:pPr>
      <w:r w:rsidRPr="00971DD4">
        <w:rPr>
          <w:sz w:val="28"/>
          <w:szCs w:val="28"/>
        </w:rPr>
        <w:t xml:space="preserve">к постановлению Администрации </w:t>
      </w:r>
    </w:p>
    <w:p w:rsidR="007E6AAE" w:rsidRPr="00971DD4" w:rsidRDefault="007E6AAE" w:rsidP="007E6AAE">
      <w:pPr>
        <w:spacing w:line="100" w:lineRule="atLeast"/>
        <w:ind w:left="360"/>
        <w:jc w:val="right"/>
        <w:rPr>
          <w:sz w:val="28"/>
          <w:szCs w:val="28"/>
        </w:rPr>
      </w:pPr>
      <w:r w:rsidRPr="00971DD4">
        <w:rPr>
          <w:sz w:val="28"/>
          <w:szCs w:val="28"/>
        </w:rPr>
        <w:t>Знаменского района Орловской области</w:t>
      </w:r>
    </w:p>
    <w:p w:rsidR="007E6AAE" w:rsidRPr="00971DD4" w:rsidRDefault="00E85FB8" w:rsidP="007E6AAE">
      <w:pPr>
        <w:spacing w:line="100" w:lineRule="atLeast"/>
        <w:ind w:left="360"/>
        <w:jc w:val="right"/>
        <w:rPr>
          <w:sz w:val="28"/>
          <w:szCs w:val="28"/>
        </w:rPr>
      </w:pPr>
      <w:r w:rsidRPr="00971DD4">
        <w:rPr>
          <w:sz w:val="28"/>
          <w:szCs w:val="28"/>
        </w:rPr>
        <w:t>от «19 » ноября  2019 г. № 275</w:t>
      </w:r>
    </w:p>
    <w:p w:rsidR="00B14F52" w:rsidRPr="00971DD4" w:rsidRDefault="00B14F52" w:rsidP="00B14F52">
      <w:pPr>
        <w:tabs>
          <w:tab w:val="left" w:pos="5245"/>
          <w:tab w:val="left" w:pos="5387"/>
        </w:tabs>
        <w:autoSpaceDE w:val="0"/>
        <w:ind w:right="3826"/>
        <w:jc w:val="both"/>
        <w:rPr>
          <w:sz w:val="28"/>
          <w:szCs w:val="28"/>
        </w:rPr>
      </w:pPr>
    </w:p>
    <w:p w:rsidR="00961C18" w:rsidRPr="00971DD4" w:rsidRDefault="00961C18" w:rsidP="00961C18">
      <w:pPr>
        <w:spacing w:line="100" w:lineRule="atLeast"/>
        <w:jc w:val="right"/>
        <w:rPr>
          <w:sz w:val="28"/>
          <w:szCs w:val="28"/>
        </w:rPr>
      </w:pPr>
      <w:r w:rsidRPr="00971DD4">
        <w:rPr>
          <w:sz w:val="28"/>
          <w:szCs w:val="28"/>
        </w:rPr>
        <w:t xml:space="preserve">Приложение  </w:t>
      </w:r>
    </w:p>
    <w:p w:rsidR="00961C18" w:rsidRPr="00971DD4" w:rsidRDefault="00961C18" w:rsidP="00961C18">
      <w:pPr>
        <w:spacing w:line="100" w:lineRule="atLeast"/>
        <w:ind w:left="360"/>
        <w:jc w:val="right"/>
        <w:rPr>
          <w:sz w:val="28"/>
          <w:szCs w:val="28"/>
        </w:rPr>
      </w:pPr>
      <w:r w:rsidRPr="00971DD4">
        <w:rPr>
          <w:sz w:val="28"/>
          <w:szCs w:val="28"/>
        </w:rPr>
        <w:t xml:space="preserve">к постановлению Администрации </w:t>
      </w:r>
    </w:p>
    <w:p w:rsidR="00961C18" w:rsidRPr="00971DD4" w:rsidRDefault="00961C18" w:rsidP="00961C18">
      <w:pPr>
        <w:spacing w:line="100" w:lineRule="atLeast"/>
        <w:ind w:left="360"/>
        <w:jc w:val="right"/>
        <w:rPr>
          <w:sz w:val="28"/>
          <w:szCs w:val="28"/>
        </w:rPr>
      </w:pPr>
      <w:r w:rsidRPr="00971DD4">
        <w:rPr>
          <w:sz w:val="28"/>
          <w:szCs w:val="28"/>
        </w:rPr>
        <w:t>Знаменского района Орловской области</w:t>
      </w:r>
    </w:p>
    <w:p w:rsidR="00961C18" w:rsidRPr="00971DD4" w:rsidRDefault="00B14F52" w:rsidP="00961C18">
      <w:pPr>
        <w:spacing w:line="100" w:lineRule="atLeast"/>
        <w:ind w:left="360"/>
        <w:jc w:val="right"/>
        <w:rPr>
          <w:sz w:val="28"/>
          <w:szCs w:val="28"/>
        </w:rPr>
      </w:pPr>
      <w:r w:rsidRPr="00971DD4">
        <w:rPr>
          <w:sz w:val="28"/>
          <w:szCs w:val="28"/>
        </w:rPr>
        <w:t>от «13 » декабря  2018 г. № 434</w:t>
      </w:r>
    </w:p>
    <w:p w:rsidR="00961C18" w:rsidRPr="00971DD4" w:rsidRDefault="00961C18" w:rsidP="00670FE9">
      <w:pPr>
        <w:spacing w:line="100" w:lineRule="atLeast"/>
        <w:jc w:val="right"/>
        <w:rPr>
          <w:sz w:val="28"/>
          <w:szCs w:val="28"/>
        </w:rPr>
      </w:pPr>
    </w:p>
    <w:p w:rsidR="00670FE9" w:rsidRPr="00971DD4" w:rsidRDefault="00670FE9" w:rsidP="00670FE9">
      <w:pPr>
        <w:spacing w:line="100" w:lineRule="atLeast"/>
        <w:jc w:val="right"/>
        <w:rPr>
          <w:sz w:val="28"/>
          <w:szCs w:val="28"/>
        </w:rPr>
      </w:pPr>
      <w:r w:rsidRPr="00971DD4">
        <w:rPr>
          <w:sz w:val="28"/>
          <w:szCs w:val="28"/>
        </w:rPr>
        <w:t xml:space="preserve">Приложение  </w:t>
      </w:r>
    </w:p>
    <w:p w:rsidR="00670FE9" w:rsidRPr="00971DD4" w:rsidRDefault="00670FE9" w:rsidP="00670FE9">
      <w:pPr>
        <w:spacing w:line="100" w:lineRule="atLeast"/>
        <w:ind w:left="360"/>
        <w:jc w:val="right"/>
        <w:rPr>
          <w:sz w:val="28"/>
          <w:szCs w:val="28"/>
        </w:rPr>
      </w:pPr>
      <w:r w:rsidRPr="00971DD4">
        <w:rPr>
          <w:sz w:val="28"/>
          <w:szCs w:val="28"/>
        </w:rPr>
        <w:t xml:space="preserve">к постановлению Администрации </w:t>
      </w:r>
    </w:p>
    <w:p w:rsidR="00670FE9" w:rsidRPr="00971DD4" w:rsidRDefault="00670FE9" w:rsidP="00670FE9">
      <w:pPr>
        <w:spacing w:line="100" w:lineRule="atLeast"/>
        <w:ind w:left="360"/>
        <w:jc w:val="right"/>
        <w:rPr>
          <w:sz w:val="28"/>
          <w:szCs w:val="28"/>
        </w:rPr>
      </w:pPr>
      <w:r w:rsidRPr="00971DD4">
        <w:rPr>
          <w:sz w:val="28"/>
          <w:szCs w:val="28"/>
        </w:rPr>
        <w:t>Знаменского района Орловской области</w:t>
      </w:r>
    </w:p>
    <w:p w:rsidR="00670FE9" w:rsidRPr="00971DD4" w:rsidRDefault="008B25F1" w:rsidP="00670FE9">
      <w:pPr>
        <w:spacing w:line="100" w:lineRule="atLeast"/>
        <w:ind w:left="360"/>
        <w:jc w:val="right"/>
        <w:rPr>
          <w:sz w:val="28"/>
          <w:szCs w:val="28"/>
        </w:rPr>
      </w:pPr>
      <w:r w:rsidRPr="00971DD4">
        <w:rPr>
          <w:sz w:val="28"/>
          <w:szCs w:val="28"/>
        </w:rPr>
        <w:t>от «20 » ноября  2018 г. № 381</w:t>
      </w:r>
    </w:p>
    <w:p w:rsidR="00670FE9" w:rsidRPr="00971DD4" w:rsidRDefault="00670FE9" w:rsidP="00670FE9">
      <w:pPr>
        <w:spacing w:line="100" w:lineRule="atLeast"/>
        <w:jc w:val="right"/>
        <w:rPr>
          <w:sz w:val="28"/>
          <w:szCs w:val="28"/>
        </w:rPr>
      </w:pPr>
    </w:p>
    <w:p w:rsidR="00670FE9" w:rsidRPr="00971DD4" w:rsidRDefault="00670FE9" w:rsidP="00670FE9">
      <w:pPr>
        <w:spacing w:line="100" w:lineRule="atLeast"/>
        <w:jc w:val="right"/>
        <w:rPr>
          <w:sz w:val="28"/>
          <w:szCs w:val="28"/>
        </w:rPr>
      </w:pPr>
      <w:r w:rsidRPr="00971DD4">
        <w:rPr>
          <w:sz w:val="28"/>
          <w:szCs w:val="28"/>
        </w:rPr>
        <w:t xml:space="preserve">Приложение  </w:t>
      </w:r>
    </w:p>
    <w:p w:rsidR="00670FE9" w:rsidRPr="00971DD4" w:rsidRDefault="00670FE9" w:rsidP="00670FE9">
      <w:pPr>
        <w:spacing w:line="100" w:lineRule="atLeast"/>
        <w:ind w:left="360"/>
        <w:jc w:val="right"/>
        <w:rPr>
          <w:sz w:val="28"/>
          <w:szCs w:val="28"/>
        </w:rPr>
      </w:pPr>
      <w:r w:rsidRPr="00971DD4">
        <w:rPr>
          <w:sz w:val="28"/>
          <w:szCs w:val="28"/>
        </w:rPr>
        <w:t xml:space="preserve">к постановлению Администрации </w:t>
      </w:r>
    </w:p>
    <w:p w:rsidR="00670FE9" w:rsidRPr="00971DD4" w:rsidRDefault="00670FE9" w:rsidP="00670FE9">
      <w:pPr>
        <w:spacing w:line="100" w:lineRule="atLeast"/>
        <w:ind w:left="360"/>
        <w:jc w:val="right"/>
        <w:rPr>
          <w:sz w:val="28"/>
          <w:szCs w:val="28"/>
        </w:rPr>
      </w:pPr>
      <w:r w:rsidRPr="00971DD4">
        <w:rPr>
          <w:sz w:val="28"/>
          <w:szCs w:val="28"/>
        </w:rPr>
        <w:t>Знаменского района Орловской области</w:t>
      </w:r>
    </w:p>
    <w:p w:rsidR="00670FE9" w:rsidRPr="00971DD4" w:rsidRDefault="00670FE9" w:rsidP="00670FE9">
      <w:pPr>
        <w:spacing w:line="100" w:lineRule="atLeast"/>
        <w:ind w:left="360"/>
        <w:jc w:val="right"/>
        <w:rPr>
          <w:sz w:val="28"/>
          <w:szCs w:val="28"/>
        </w:rPr>
      </w:pPr>
      <w:r w:rsidRPr="00971DD4">
        <w:rPr>
          <w:sz w:val="28"/>
          <w:szCs w:val="28"/>
        </w:rPr>
        <w:t>от «03 » октября 2018 г. № 317</w:t>
      </w:r>
    </w:p>
    <w:p w:rsidR="00670FE9" w:rsidRPr="00971DD4" w:rsidRDefault="00670FE9" w:rsidP="00670FE9">
      <w:pPr>
        <w:autoSpaceDE w:val="0"/>
        <w:jc w:val="both"/>
        <w:rPr>
          <w:sz w:val="28"/>
          <w:szCs w:val="28"/>
        </w:rPr>
      </w:pPr>
    </w:p>
    <w:p w:rsidR="00670FE9" w:rsidRPr="00971DD4" w:rsidRDefault="00670FE9" w:rsidP="00670FE9">
      <w:pPr>
        <w:spacing w:line="100" w:lineRule="atLeast"/>
        <w:jc w:val="right"/>
        <w:rPr>
          <w:sz w:val="28"/>
          <w:szCs w:val="28"/>
        </w:rPr>
      </w:pPr>
    </w:p>
    <w:p w:rsidR="00670FE9" w:rsidRPr="00971DD4" w:rsidRDefault="00670FE9" w:rsidP="00670FE9">
      <w:pPr>
        <w:spacing w:line="100" w:lineRule="atLeast"/>
        <w:jc w:val="right"/>
        <w:rPr>
          <w:sz w:val="28"/>
          <w:szCs w:val="28"/>
        </w:rPr>
      </w:pPr>
      <w:r w:rsidRPr="00971DD4">
        <w:rPr>
          <w:sz w:val="28"/>
          <w:szCs w:val="28"/>
        </w:rPr>
        <w:t xml:space="preserve">Приложение  </w:t>
      </w:r>
    </w:p>
    <w:p w:rsidR="00670FE9" w:rsidRPr="00971DD4" w:rsidRDefault="00670FE9" w:rsidP="00670FE9">
      <w:pPr>
        <w:spacing w:line="100" w:lineRule="atLeast"/>
        <w:ind w:left="360"/>
        <w:jc w:val="right"/>
        <w:rPr>
          <w:sz w:val="28"/>
          <w:szCs w:val="28"/>
        </w:rPr>
      </w:pPr>
      <w:r w:rsidRPr="00971DD4">
        <w:rPr>
          <w:sz w:val="28"/>
          <w:szCs w:val="28"/>
        </w:rPr>
        <w:t xml:space="preserve">к постановлению Администрации </w:t>
      </w:r>
    </w:p>
    <w:p w:rsidR="00670FE9" w:rsidRPr="00971DD4" w:rsidRDefault="00670FE9" w:rsidP="00670FE9">
      <w:pPr>
        <w:spacing w:line="100" w:lineRule="atLeast"/>
        <w:ind w:left="360"/>
        <w:jc w:val="right"/>
        <w:rPr>
          <w:sz w:val="28"/>
          <w:szCs w:val="28"/>
        </w:rPr>
      </w:pPr>
      <w:r w:rsidRPr="00971DD4">
        <w:rPr>
          <w:sz w:val="28"/>
          <w:szCs w:val="28"/>
        </w:rPr>
        <w:t>Знаменского района Орловской области</w:t>
      </w:r>
    </w:p>
    <w:p w:rsidR="000B32D3" w:rsidRPr="00971DD4" w:rsidRDefault="00670FE9" w:rsidP="007E6AAE">
      <w:pPr>
        <w:spacing w:line="100" w:lineRule="atLeast"/>
        <w:ind w:left="360"/>
        <w:jc w:val="right"/>
        <w:rPr>
          <w:sz w:val="28"/>
          <w:szCs w:val="28"/>
        </w:rPr>
      </w:pPr>
      <w:r w:rsidRPr="00971DD4">
        <w:rPr>
          <w:sz w:val="28"/>
          <w:szCs w:val="28"/>
        </w:rPr>
        <w:t>от «09 » ноября 2017 г. № 395</w:t>
      </w:r>
    </w:p>
    <w:p w:rsidR="000B32D3" w:rsidRPr="00971DD4" w:rsidRDefault="000B32D3" w:rsidP="000B32D3">
      <w:pPr>
        <w:autoSpaceDE w:val="0"/>
        <w:ind w:firstLine="540"/>
        <w:jc w:val="both"/>
        <w:rPr>
          <w:b/>
          <w:sz w:val="28"/>
          <w:szCs w:val="28"/>
        </w:rPr>
      </w:pPr>
    </w:p>
    <w:p w:rsidR="007E6AAE" w:rsidRPr="00971DD4" w:rsidRDefault="007E6AAE" w:rsidP="00971DD4">
      <w:pPr>
        <w:autoSpaceDE w:val="0"/>
        <w:rPr>
          <w:sz w:val="28"/>
          <w:szCs w:val="28"/>
        </w:rPr>
      </w:pPr>
    </w:p>
    <w:p w:rsidR="007E6AAE" w:rsidRPr="00971DD4" w:rsidRDefault="007E6AAE" w:rsidP="000B32D3">
      <w:pPr>
        <w:autoSpaceDE w:val="0"/>
        <w:jc w:val="center"/>
        <w:rPr>
          <w:sz w:val="28"/>
          <w:szCs w:val="28"/>
        </w:rPr>
      </w:pPr>
    </w:p>
    <w:p w:rsidR="000B32D3" w:rsidRPr="00971DD4" w:rsidRDefault="000B32D3" w:rsidP="000B32D3">
      <w:pPr>
        <w:autoSpaceDE w:val="0"/>
        <w:jc w:val="center"/>
        <w:rPr>
          <w:sz w:val="28"/>
          <w:szCs w:val="28"/>
        </w:rPr>
      </w:pPr>
      <w:r w:rsidRPr="00971DD4">
        <w:rPr>
          <w:sz w:val="28"/>
          <w:szCs w:val="28"/>
        </w:rPr>
        <w:t>МУНИЦИПАЛЬНАЯ  ПРОГРАММА  ЗНАМЕНСКОГО РАЙОНА ОРЛОВСКОЙ  ОБЛАСТИ</w:t>
      </w:r>
    </w:p>
    <w:p w:rsidR="000B32D3" w:rsidRPr="00971DD4" w:rsidRDefault="000B32D3" w:rsidP="000B32D3">
      <w:pPr>
        <w:autoSpaceDE w:val="0"/>
        <w:ind w:firstLine="540"/>
        <w:jc w:val="center"/>
        <w:rPr>
          <w:b/>
          <w:sz w:val="28"/>
          <w:szCs w:val="28"/>
        </w:rPr>
      </w:pPr>
    </w:p>
    <w:p w:rsidR="000B32D3" w:rsidRPr="00971DD4" w:rsidRDefault="000B32D3" w:rsidP="000B32D3">
      <w:pPr>
        <w:autoSpaceDE w:val="0"/>
        <w:jc w:val="center"/>
        <w:rPr>
          <w:sz w:val="28"/>
          <w:szCs w:val="28"/>
        </w:rPr>
      </w:pPr>
      <w:r w:rsidRPr="00971DD4">
        <w:rPr>
          <w:sz w:val="28"/>
          <w:szCs w:val="28"/>
        </w:rPr>
        <w:t>«Содействие занятости населения Знаменского района Орловской области»</w:t>
      </w:r>
    </w:p>
    <w:p w:rsidR="003974EB" w:rsidRPr="00971DD4" w:rsidRDefault="003974EB" w:rsidP="007137FC">
      <w:pPr>
        <w:autoSpaceDE w:val="0"/>
        <w:rPr>
          <w:sz w:val="28"/>
          <w:szCs w:val="28"/>
        </w:rPr>
      </w:pPr>
    </w:p>
    <w:p w:rsidR="003974EB" w:rsidRPr="00971DD4" w:rsidRDefault="003974EB" w:rsidP="007137FC">
      <w:pPr>
        <w:autoSpaceDE w:val="0"/>
        <w:rPr>
          <w:sz w:val="28"/>
          <w:szCs w:val="28"/>
        </w:rPr>
      </w:pPr>
    </w:p>
    <w:p w:rsidR="003974EB" w:rsidRPr="00971DD4" w:rsidRDefault="003974EB" w:rsidP="007137FC">
      <w:pPr>
        <w:autoSpaceDE w:val="0"/>
        <w:rPr>
          <w:sz w:val="28"/>
          <w:szCs w:val="28"/>
        </w:rPr>
      </w:pPr>
    </w:p>
    <w:p w:rsidR="00B14F52" w:rsidRPr="00971DD4" w:rsidRDefault="00B14F52" w:rsidP="007137FC">
      <w:pPr>
        <w:autoSpaceDE w:val="0"/>
        <w:rPr>
          <w:sz w:val="28"/>
          <w:szCs w:val="28"/>
        </w:rPr>
      </w:pPr>
    </w:p>
    <w:p w:rsidR="00B14F52" w:rsidRPr="00971DD4" w:rsidRDefault="00B14F52" w:rsidP="007137FC">
      <w:pPr>
        <w:autoSpaceDE w:val="0"/>
        <w:rPr>
          <w:sz w:val="28"/>
          <w:szCs w:val="28"/>
        </w:rPr>
      </w:pPr>
    </w:p>
    <w:p w:rsidR="00D96D10" w:rsidRPr="00971DD4" w:rsidRDefault="00971DD4" w:rsidP="00971DD4">
      <w:pPr>
        <w:autoSpaceDE w:val="0"/>
        <w:jc w:val="center"/>
        <w:rPr>
          <w:sz w:val="28"/>
          <w:szCs w:val="28"/>
        </w:rPr>
      </w:pPr>
      <w:r>
        <w:rPr>
          <w:sz w:val="28"/>
          <w:szCs w:val="28"/>
        </w:rPr>
        <w:t>2017 год</w:t>
      </w:r>
    </w:p>
    <w:p w:rsidR="00D96D10" w:rsidRPr="00971DD4" w:rsidRDefault="00D96D10" w:rsidP="007137FC">
      <w:pPr>
        <w:autoSpaceDE w:val="0"/>
        <w:rPr>
          <w:sz w:val="28"/>
          <w:szCs w:val="28"/>
        </w:rPr>
      </w:pPr>
    </w:p>
    <w:p w:rsidR="00B14F52" w:rsidRPr="00971DD4" w:rsidRDefault="00B14F52" w:rsidP="007137FC">
      <w:pPr>
        <w:autoSpaceDE w:val="0"/>
        <w:rPr>
          <w:sz w:val="28"/>
          <w:szCs w:val="28"/>
        </w:rPr>
      </w:pPr>
    </w:p>
    <w:p w:rsidR="000B32D3" w:rsidRPr="00971DD4" w:rsidRDefault="000B32D3" w:rsidP="000B32D3">
      <w:pPr>
        <w:autoSpaceDE w:val="0"/>
        <w:jc w:val="center"/>
        <w:rPr>
          <w:sz w:val="28"/>
          <w:szCs w:val="28"/>
        </w:rPr>
      </w:pPr>
    </w:p>
    <w:p w:rsidR="000B32D3" w:rsidRPr="00971DD4" w:rsidRDefault="000B32D3" w:rsidP="000B32D3">
      <w:pPr>
        <w:autoSpaceDE w:val="0"/>
        <w:jc w:val="center"/>
        <w:rPr>
          <w:sz w:val="28"/>
          <w:szCs w:val="28"/>
        </w:rPr>
      </w:pPr>
      <w:r w:rsidRPr="00971DD4">
        <w:rPr>
          <w:sz w:val="28"/>
          <w:szCs w:val="28"/>
        </w:rPr>
        <w:t>ПАСПОРТ</w:t>
      </w:r>
    </w:p>
    <w:p w:rsidR="000B32D3" w:rsidRPr="00971DD4" w:rsidRDefault="000B32D3" w:rsidP="000B32D3">
      <w:pPr>
        <w:autoSpaceDE w:val="0"/>
        <w:jc w:val="center"/>
        <w:rPr>
          <w:sz w:val="28"/>
          <w:szCs w:val="28"/>
        </w:rPr>
      </w:pPr>
      <w:r w:rsidRPr="00971DD4">
        <w:rPr>
          <w:sz w:val="28"/>
          <w:szCs w:val="28"/>
        </w:rPr>
        <w:t xml:space="preserve">муниципальной  программы Знаменского района Орловской области «Содействие занятости населения Знаменского района Орловской области» </w:t>
      </w:r>
    </w:p>
    <w:tbl>
      <w:tblPr>
        <w:tblW w:w="0" w:type="auto"/>
        <w:tblInd w:w="-110" w:type="dxa"/>
        <w:tblLayout w:type="fixed"/>
        <w:tblLook w:val="04A0"/>
      </w:tblPr>
      <w:tblGrid>
        <w:gridCol w:w="3099"/>
        <w:gridCol w:w="6589"/>
      </w:tblGrid>
      <w:tr w:rsidR="000B32D3" w:rsidRPr="00971DD4"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rPr>
                <w:sz w:val="28"/>
                <w:szCs w:val="28"/>
              </w:rPr>
            </w:pPr>
            <w:r w:rsidRPr="00971DD4">
              <w:rPr>
                <w:sz w:val="28"/>
                <w:szCs w:val="28"/>
              </w:rPr>
              <w:t>Наименование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971DD4" w:rsidRDefault="000B32D3">
            <w:pPr>
              <w:autoSpaceDE w:val="0"/>
              <w:snapToGrid w:val="0"/>
              <w:ind w:left="141"/>
              <w:jc w:val="both"/>
              <w:rPr>
                <w:sz w:val="28"/>
                <w:szCs w:val="28"/>
              </w:rPr>
            </w:pPr>
            <w:r w:rsidRPr="00971DD4">
              <w:rPr>
                <w:sz w:val="28"/>
                <w:szCs w:val="28"/>
              </w:rPr>
              <w:t>«Содействие занятости населения Знаменского Орловской области» (далее также – муниципальная программа)</w:t>
            </w:r>
          </w:p>
        </w:tc>
      </w:tr>
      <w:tr w:rsidR="000B32D3" w:rsidRPr="00971DD4"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rPr>
                <w:sz w:val="28"/>
                <w:szCs w:val="28"/>
              </w:rPr>
            </w:pPr>
            <w:r w:rsidRPr="00971DD4">
              <w:rPr>
                <w:sz w:val="28"/>
                <w:szCs w:val="28"/>
              </w:rPr>
              <w:t>Ответственный исполнитель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971DD4" w:rsidRDefault="000B32D3">
            <w:pPr>
              <w:autoSpaceDE w:val="0"/>
              <w:snapToGrid w:val="0"/>
              <w:ind w:left="141"/>
              <w:jc w:val="both"/>
              <w:rPr>
                <w:sz w:val="28"/>
                <w:szCs w:val="28"/>
              </w:rPr>
            </w:pPr>
            <w:r w:rsidRPr="00971DD4">
              <w:rPr>
                <w:sz w:val="28"/>
                <w:szCs w:val="28"/>
              </w:rPr>
              <w:t xml:space="preserve">Отдел экономики и трудовых ресурсов Администрации Знаменского района (далее также – отдел экономики) </w:t>
            </w:r>
          </w:p>
        </w:tc>
      </w:tr>
      <w:tr w:rsidR="000B32D3" w:rsidRPr="00971DD4"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jc w:val="both"/>
              <w:rPr>
                <w:sz w:val="28"/>
                <w:szCs w:val="28"/>
              </w:rPr>
            </w:pPr>
            <w:r w:rsidRPr="00971DD4">
              <w:rPr>
                <w:sz w:val="28"/>
                <w:szCs w:val="28"/>
              </w:rPr>
              <w:t>Перечень подпрограмм, основных мероприятий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971DD4" w:rsidRDefault="000B32D3">
            <w:pPr>
              <w:autoSpaceDE w:val="0"/>
              <w:snapToGrid w:val="0"/>
              <w:ind w:left="141"/>
              <w:jc w:val="both"/>
              <w:rPr>
                <w:sz w:val="28"/>
                <w:szCs w:val="28"/>
              </w:rPr>
            </w:pPr>
            <w:r w:rsidRPr="00971DD4">
              <w:rPr>
                <w:sz w:val="28"/>
                <w:szCs w:val="28"/>
              </w:rPr>
              <w:t>Подпрограмма «Улучшение условий и охраны труда в Знаменском район</w:t>
            </w:r>
            <w:r w:rsidR="00971DD4">
              <w:rPr>
                <w:sz w:val="28"/>
                <w:szCs w:val="28"/>
              </w:rPr>
              <w:t>е Орловской области на 2018–2023</w:t>
            </w:r>
            <w:r w:rsidRPr="00971DD4">
              <w:rPr>
                <w:sz w:val="28"/>
                <w:szCs w:val="28"/>
              </w:rPr>
              <w:t xml:space="preserve"> годы» (далее – подпрограмма);                                    основное мероприятие 1 муниципальной программы «Реализация мероприятий активной политики занятости населения и дополнительных мероприятий в сфере занятости населения».</w:t>
            </w:r>
          </w:p>
        </w:tc>
      </w:tr>
      <w:tr w:rsidR="000B32D3" w:rsidRPr="00971DD4"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jc w:val="both"/>
              <w:rPr>
                <w:sz w:val="28"/>
                <w:szCs w:val="28"/>
              </w:rPr>
            </w:pPr>
            <w:r w:rsidRPr="00971DD4">
              <w:rPr>
                <w:sz w:val="28"/>
                <w:szCs w:val="28"/>
              </w:rPr>
              <w:t>Цели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971DD4" w:rsidRDefault="000B32D3">
            <w:pPr>
              <w:autoSpaceDE w:val="0"/>
              <w:snapToGrid w:val="0"/>
              <w:ind w:left="141"/>
              <w:jc w:val="both"/>
              <w:rPr>
                <w:sz w:val="28"/>
                <w:szCs w:val="28"/>
              </w:rPr>
            </w:pPr>
            <w:r w:rsidRPr="00971DD4">
              <w:rPr>
                <w:sz w:val="28"/>
                <w:szCs w:val="28"/>
              </w:rPr>
              <w:t>1.Обеспечение государственных гарантий                   в сфере содействия занятости населения                      и социальной поддержки безработных граждан Знаменского района Орловской области.</w:t>
            </w:r>
          </w:p>
          <w:p w:rsidR="000B32D3" w:rsidRPr="00971DD4" w:rsidRDefault="000B32D3">
            <w:pPr>
              <w:autoSpaceDE w:val="0"/>
              <w:ind w:left="141"/>
              <w:jc w:val="both"/>
              <w:rPr>
                <w:sz w:val="28"/>
                <w:szCs w:val="28"/>
              </w:rPr>
            </w:pPr>
            <w:r w:rsidRPr="00971DD4">
              <w:rPr>
                <w:sz w:val="28"/>
                <w:szCs w:val="28"/>
              </w:rPr>
              <w:t>2. Улучшение условий и охраны труда работников организаций, расположенных на территории Знаменского района Орловской области</w:t>
            </w:r>
          </w:p>
          <w:p w:rsidR="000B32D3" w:rsidRPr="00971DD4" w:rsidRDefault="000B32D3">
            <w:pPr>
              <w:tabs>
                <w:tab w:val="left" w:pos="5054"/>
              </w:tabs>
              <w:ind w:left="130"/>
              <w:jc w:val="both"/>
              <w:rPr>
                <w:sz w:val="28"/>
                <w:szCs w:val="28"/>
              </w:rPr>
            </w:pPr>
            <w:r w:rsidRPr="00971DD4">
              <w:rPr>
                <w:sz w:val="28"/>
                <w:szCs w:val="28"/>
              </w:rPr>
              <w:t>3.Обеспечение занятости несовершеннолетних граждан с целью приобретения трудовых навыков, позволяющих им  быстрее адаптироваться в современной   жизни.</w:t>
            </w:r>
          </w:p>
        </w:tc>
      </w:tr>
      <w:tr w:rsidR="000B32D3" w:rsidRPr="00971DD4"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jc w:val="both"/>
              <w:rPr>
                <w:sz w:val="28"/>
                <w:szCs w:val="28"/>
              </w:rPr>
            </w:pPr>
            <w:r w:rsidRPr="00971DD4">
              <w:rPr>
                <w:sz w:val="28"/>
                <w:szCs w:val="28"/>
              </w:rPr>
              <w:t>Задачи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971DD4" w:rsidRDefault="000B32D3">
            <w:pPr>
              <w:autoSpaceDE w:val="0"/>
              <w:snapToGrid w:val="0"/>
              <w:ind w:left="141"/>
              <w:jc w:val="both"/>
              <w:rPr>
                <w:sz w:val="28"/>
                <w:szCs w:val="28"/>
              </w:rPr>
            </w:pPr>
            <w:r w:rsidRPr="00971DD4">
              <w:rPr>
                <w:sz w:val="28"/>
                <w:szCs w:val="28"/>
              </w:rPr>
              <w:t xml:space="preserve"> 1. Содействие гражданам в трудоустройстве. </w:t>
            </w:r>
          </w:p>
          <w:p w:rsidR="000B32D3" w:rsidRPr="00971DD4" w:rsidRDefault="000B32D3">
            <w:pPr>
              <w:autoSpaceDE w:val="0"/>
              <w:ind w:left="141"/>
              <w:jc w:val="both"/>
              <w:rPr>
                <w:sz w:val="28"/>
                <w:szCs w:val="28"/>
              </w:rPr>
            </w:pPr>
            <w:r w:rsidRPr="00971DD4">
              <w:rPr>
                <w:sz w:val="28"/>
                <w:szCs w:val="28"/>
              </w:rPr>
              <w:t xml:space="preserve"> 2.Повышение конкурентоспособности граждан </w:t>
            </w:r>
            <w:r w:rsidRPr="00971DD4">
              <w:rPr>
                <w:sz w:val="28"/>
                <w:szCs w:val="28"/>
              </w:rPr>
              <w:br/>
              <w:t>на рынке труда.</w:t>
            </w:r>
          </w:p>
          <w:p w:rsidR="000B32D3" w:rsidRPr="00971DD4" w:rsidRDefault="000B32D3">
            <w:pPr>
              <w:autoSpaceDE w:val="0"/>
              <w:ind w:left="141"/>
              <w:jc w:val="both"/>
              <w:rPr>
                <w:sz w:val="28"/>
                <w:szCs w:val="28"/>
              </w:rPr>
            </w:pPr>
            <w:r w:rsidRPr="00971DD4">
              <w:rPr>
                <w:sz w:val="28"/>
                <w:szCs w:val="28"/>
              </w:rPr>
              <w:t xml:space="preserve"> 3.Обеспечение социальной поддержки безработных граждан.</w:t>
            </w:r>
          </w:p>
          <w:p w:rsidR="000B32D3" w:rsidRPr="00971DD4" w:rsidRDefault="000B32D3">
            <w:pPr>
              <w:autoSpaceDE w:val="0"/>
              <w:ind w:left="141"/>
              <w:jc w:val="both"/>
              <w:rPr>
                <w:sz w:val="28"/>
                <w:szCs w:val="28"/>
              </w:rPr>
            </w:pPr>
            <w:r w:rsidRPr="00971DD4">
              <w:rPr>
                <w:sz w:val="28"/>
                <w:szCs w:val="28"/>
              </w:rPr>
              <w:t xml:space="preserve"> 4.Совершенствование региональной системы управления охраной труда.</w:t>
            </w:r>
          </w:p>
          <w:p w:rsidR="000B32D3" w:rsidRPr="00971DD4" w:rsidRDefault="000B32D3">
            <w:pPr>
              <w:autoSpaceDE w:val="0"/>
              <w:ind w:left="141"/>
              <w:jc w:val="both"/>
              <w:rPr>
                <w:sz w:val="28"/>
                <w:szCs w:val="28"/>
              </w:rPr>
            </w:pPr>
            <w:r w:rsidRPr="00971DD4">
              <w:rPr>
                <w:sz w:val="28"/>
                <w:szCs w:val="28"/>
              </w:rPr>
              <w:t xml:space="preserve"> 5. Совершенствование нормативной правовой базы охраны труда, информационное обеспечение и пропаганда охраны труда.</w:t>
            </w:r>
          </w:p>
          <w:p w:rsidR="000B32D3" w:rsidRPr="00971DD4" w:rsidRDefault="000B32D3">
            <w:pPr>
              <w:autoSpaceDE w:val="0"/>
              <w:ind w:left="141"/>
              <w:jc w:val="both"/>
              <w:rPr>
                <w:sz w:val="28"/>
                <w:szCs w:val="28"/>
              </w:rPr>
            </w:pPr>
            <w:r w:rsidRPr="00971DD4">
              <w:rPr>
                <w:sz w:val="28"/>
                <w:szCs w:val="28"/>
              </w:rPr>
              <w:t xml:space="preserve"> 6.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p w:rsidR="000B32D3" w:rsidRPr="00971DD4" w:rsidRDefault="000B32D3">
            <w:pPr>
              <w:tabs>
                <w:tab w:val="left" w:pos="5054"/>
              </w:tabs>
              <w:ind w:firstLine="34"/>
              <w:jc w:val="both"/>
              <w:rPr>
                <w:sz w:val="28"/>
                <w:szCs w:val="28"/>
              </w:rPr>
            </w:pPr>
            <w:r w:rsidRPr="00971DD4">
              <w:rPr>
                <w:sz w:val="28"/>
                <w:szCs w:val="28"/>
              </w:rPr>
              <w:lastRenderedPageBreak/>
              <w:t xml:space="preserve">  7.Создание временных рабочих мест, имеющих социально полезную направленность; </w:t>
            </w:r>
          </w:p>
          <w:p w:rsidR="000B32D3" w:rsidRPr="00971DD4" w:rsidRDefault="000B32D3">
            <w:pPr>
              <w:tabs>
                <w:tab w:val="left" w:pos="5054"/>
              </w:tabs>
              <w:jc w:val="both"/>
              <w:rPr>
                <w:sz w:val="28"/>
                <w:szCs w:val="28"/>
              </w:rPr>
            </w:pPr>
            <w:r w:rsidRPr="00971DD4">
              <w:rPr>
                <w:sz w:val="28"/>
                <w:szCs w:val="28"/>
              </w:rPr>
              <w:t xml:space="preserve">  - оказание материальной поддержки подросткам из семей, находящихся в трудной жизненной ситуации и подросткам, находящимся в социально опасном положении;</w:t>
            </w:r>
          </w:p>
          <w:p w:rsidR="000B32D3" w:rsidRPr="00971DD4" w:rsidRDefault="000B32D3">
            <w:pPr>
              <w:tabs>
                <w:tab w:val="left" w:pos="5054"/>
              </w:tabs>
              <w:ind w:firstLine="34"/>
              <w:jc w:val="both"/>
              <w:rPr>
                <w:sz w:val="28"/>
                <w:szCs w:val="28"/>
              </w:rPr>
            </w:pPr>
            <w:r w:rsidRPr="00971DD4">
              <w:rPr>
                <w:sz w:val="28"/>
                <w:szCs w:val="28"/>
              </w:rPr>
              <w:t>-профилактика безнадзорности и правонарушений среди несовершеннолетних;</w:t>
            </w:r>
          </w:p>
          <w:p w:rsidR="000B32D3" w:rsidRPr="00971DD4" w:rsidRDefault="000B32D3">
            <w:pPr>
              <w:tabs>
                <w:tab w:val="left" w:pos="318"/>
                <w:tab w:val="left" w:pos="6740"/>
              </w:tabs>
              <w:jc w:val="both"/>
              <w:rPr>
                <w:sz w:val="28"/>
                <w:szCs w:val="28"/>
              </w:rPr>
            </w:pPr>
            <w:r w:rsidRPr="00971DD4">
              <w:rPr>
                <w:sz w:val="28"/>
                <w:szCs w:val="28"/>
              </w:rPr>
              <w:t>- повышение эффективности деятельности органов местного самоуправления при участии в организации и финансировании временного трудоустройства несовершеннолетних граждан от 14 до 18 лет в свободное от учебы время</w:t>
            </w:r>
          </w:p>
        </w:tc>
      </w:tr>
      <w:tr w:rsidR="000B32D3" w:rsidRPr="00971DD4"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jc w:val="both"/>
              <w:rPr>
                <w:sz w:val="28"/>
                <w:szCs w:val="28"/>
              </w:rPr>
            </w:pPr>
            <w:r w:rsidRPr="00971DD4">
              <w:rPr>
                <w:sz w:val="28"/>
                <w:szCs w:val="28"/>
              </w:rPr>
              <w:lastRenderedPageBreak/>
              <w:t>Целевые индикаторы и показатели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971DD4" w:rsidRDefault="000B32D3">
            <w:pPr>
              <w:pStyle w:val="ConsPlusCell"/>
              <w:widowControl/>
              <w:ind w:right="122"/>
              <w:jc w:val="both"/>
              <w:rPr>
                <w:rFonts w:ascii="Times New Roman" w:hAnsi="Times New Roman" w:cs="Times New Roman"/>
                <w:sz w:val="28"/>
                <w:szCs w:val="28"/>
              </w:rPr>
            </w:pPr>
            <w:r w:rsidRPr="00971DD4">
              <w:rPr>
                <w:rFonts w:ascii="Times New Roman" w:hAnsi="Times New Roman" w:cs="Times New Roman"/>
                <w:sz w:val="28"/>
                <w:szCs w:val="28"/>
              </w:rPr>
              <w:t>1. Уровень регистрируемой безработицы.</w:t>
            </w:r>
          </w:p>
          <w:p w:rsidR="000B32D3" w:rsidRPr="00971DD4" w:rsidRDefault="000B32D3">
            <w:pPr>
              <w:pStyle w:val="ConsPlusCell"/>
              <w:widowControl/>
              <w:ind w:right="122"/>
              <w:jc w:val="both"/>
              <w:rPr>
                <w:rFonts w:ascii="Times New Roman" w:hAnsi="Times New Roman" w:cs="Times New Roman"/>
                <w:sz w:val="28"/>
                <w:szCs w:val="28"/>
              </w:rPr>
            </w:pPr>
            <w:r w:rsidRPr="00971DD4">
              <w:rPr>
                <w:rFonts w:ascii="Times New Roman" w:hAnsi="Times New Roman" w:cs="Times New Roman"/>
                <w:sz w:val="28"/>
                <w:szCs w:val="28"/>
              </w:rPr>
              <w:t>2.Средняя продолжительность периода безработицы.</w:t>
            </w:r>
          </w:p>
          <w:p w:rsidR="000B32D3" w:rsidRPr="00971DD4" w:rsidRDefault="000B32D3">
            <w:pPr>
              <w:pStyle w:val="ConsPlusCell"/>
              <w:widowControl/>
              <w:ind w:right="122"/>
              <w:jc w:val="both"/>
              <w:rPr>
                <w:rFonts w:ascii="Times New Roman" w:hAnsi="Times New Roman" w:cs="Times New Roman"/>
                <w:sz w:val="28"/>
                <w:szCs w:val="28"/>
              </w:rPr>
            </w:pPr>
            <w:r w:rsidRPr="00971DD4">
              <w:rPr>
                <w:rFonts w:ascii="Times New Roman" w:hAnsi="Times New Roman" w:cs="Times New Roman"/>
                <w:sz w:val="28"/>
                <w:szCs w:val="28"/>
              </w:rPr>
              <w:t>3.Коэффициент напряженности на регистрируемом рынке труда.</w:t>
            </w:r>
          </w:p>
          <w:p w:rsidR="000B32D3" w:rsidRPr="00971DD4" w:rsidRDefault="000B32D3">
            <w:pPr>
              <w:pStyle w:val="ConsPlusCell"/>
              <w:widowControl/>
              <w:spacing w:line="300" w:lineRule="exact"/>
              <w:ind w:right="57"/>
              <w:jc w:val="both"/>
              <w:rPr>
                <w:rFonts w:ascii="Times New Roman" w:hAnsi="Times New Roman" w:cs="Times New Roman"/>
                <w:sz w:val="28"/>
                <w:szCs w:val="28"/>
              </w:rPr>
            </w:pPr>
            <w:r w:rsidRPr="00971DD4">
              <w:rPr>
                <w:rFonts w:ascii="Times New Roman" w:hAnsi="Times New Roman" w:cs="Times New Roman"/>
                <w:sz w:val="28"/>
                <w:szCs w:val="28"/>
              </w:rPr>
              <w:t>4.Численность работников, пострадавших от несчастных случаев на производстве, всего, в том числе со смертельным и тяжелым исходом.</w:t>
            </w:r>
          </w:p>
          <w:p w:rsidR="000B32D3" w:rsidRPr="00971DD4" w:rsidRDefault="000B32D3">
            <w:pPr>
              <w:pStyle w:val="ConsPlusCell"/>
              <w:widowControl/>
              <w:spacing w:line="300" w:lineRule="exact"/>
              <w:ind w:right="57"/>
              <w:jc w:val="both"/>
              <w:rPr>
                <w:rFonts w:ascii="Times New Roman" w:hAnsi="Times New Roman" w:cs="Times New Roman"/>
                <w:sz w:val="28"/>
                <w:szCs w:val="28"/>
              </w:rPr>
            </w:pPr>
            <w:r w:rsidRPr="00971DD4">
              <w:rPr>
                <w:rFonts w:ascii="Times New Roman" w:hAnsi="Times New Roman" w:cs="Times New Roman"/>
                <w:sz w:val="28"/>
                <w:szCs w:val="28"/>
              </w:rPr>
              <w:t xml:space="preserve">5.Численность работников, занятых </w:t>
            </w:r>
            <w:r w:rsidRPr="00971DD4">
              <w:rPr>
                <w:rFonts w:ascii="Times New Roman" w:hAnsi="Times New Roman" w:cs="Times New Roman"/>
                <w:sz w:val="28"/>
                <w:szCs w:val="28"/>
              </w:rPr>
              <w:br/>
              <w:t>в условиях, не отвечающих санитарно-гигиеническим нормам.</w:t>
            </w:r>
          </w:p>
          <w:p w:rsidR="000B32D3" w:rsidRPr="00971DD4" w:rsidRDefault="000B32D3">
            <w:pPr>
              <w:pStyle w:val="ConsPlusCell"/>
              <w:widowControl/>
              <w:spacing w:line="300" w:lineRule="exact"/>
              <w:ind w:right="57"/>
              <w:jc w:val="both"/>
              <w:rPr>
                <w:rFonts w:ascii="Times New Roman" w:hAnsi="Times New Roman" w:cs="Times New Roman"/>
                <w:sz w:val="28"/>
                <w:szCs w:val="28"/>
              </w:rPr>
            </w:pPr>
            <w:r w:rsidRPr="00971DD4">
              <w:rPr>
                <w:rFonts w:ascii="Times New Roman" w:hAnsi="Times New Roman" w:cs="Times New Roman"/>
                <w:sz w:val="28"/>
                <w:szCs w:val="28"/>
              </w:rPr>
              <w:t>6. Численность работников, имеющих право на предоставление компенсаций за работу во вредных и (или) опасных условиях труда.</w:t>
            </w:r>
          </w:p>
          <w:p w:rsidR="000B32D3" w:rsidRPr="00971DD4" w:rsidRDefault="000B32D3">
            <w:pPr>
              <w:pStyle w:val="ConsPlusCell"/>
              <w:widowControl/>
              <w:spacing w:line="300" w:lineRule="exact"/>
              <w:ind w:right="57"/>
              <w:jc w:val="both"/>
              <w:rPr>
                <w:rFonts w:ascii="Times New Roman" w:hAnsi="Times New Roman" w:cs="Times New Roman"/>
                <w:sz w:val="28"/>
                <w:szCs w:val="28"/>
              </w:rPr>
            </w:pPr>
            <w:r w:rsidRPr="00971DD4">
              <w:rPr>
                <w:rFonts w:ascii="Times New Roman" w:hAnsi="Times New Roman" w:cs="Times New Roman"/>
                <w:sz w:val="28"/>
                <w:szCs w:val="28"/>
              </w:rPr>
              <w:t xml:space="preserve">7. Затраты на мероприятия по охране труда </w:t>
            </w:r>
            <w:r w:rsidRPr="00971DD4">
              <w:rPr>
                <w:rFonts w:ascii="Times New Roman" w:hAnsi="Times New Roman" w:cs="Times New Roman"/>
                <w:sz w:val="28"/>
                <w:szCs w:val="28"/>
              </w:rPr>
              <w:br/>
              <w:t>в расчете на одного работника.</w:t>
            </w:r>
          </w:p>
          <w:p w:rsidR="000B32D3" w:rsidRPr="00971DD4" w:rsidRDefault="000B32D3">
            <w:pPr>
              <w:pStyle w:val="ConsPlusCell"/>
              <w:widowControl/>
              <w:spacing w:line="300" w:lineRule="exact"/>
              <w:ind w:right="57"/>
              <w:jc w:val="both"/>
              <w:rPr>
                <w:rFonts w:ascii="Times New Roman" w:hAnsi="Times New Roman" w:cs="Times New Roman"/>
                <w:sz w:val="28"/>
                <w:szCs w:val="28"/>
              </w:rPr>
            </w:pPr>
            <w:r w:rsidRPr="00971DD4">
              <w:rPr>
                <w:rFonts w:ascii="Times New Roman" w:hAnsi="Times New Roman" w:cs="Times New Roman"/>
                <w:sz w:val="28"/>
                <w:szCs w:val="28"/>
              </w:rPr>
              <w:t>8.Количество руководителей и специалистов, прошедших обучение и проверку знаний требований охраны труда.</w:t>
            </w:r>
          </w:p>
          <w:p w:rsidR="000B32D3" w:rsidRPr="00971DD4" w:rsidRDefault="000B32D3">
            <w:pPr>
              <w:pStyle w:val="ConsPlusCell"/>
              <w:widowControl/>
              <w:spacing w:line="300" w:lineRule="exact"/>
              <w:ind w:right="57"/>
              <w:jc w:val="both"/>
              <w:rPr>
                <w:rFonts w:ascii="Times New Roman" w:hAnsi="Times New Roman" w:cs="Times New Roman"/>
                <w:sz w:val="28"/>
                <w:szCs w:val="28"/>
              </w:rPr>
            </w:pPr>
            <w:r w:rsidRPr="00971DD4">
              <w:rPr>
                <w:rFonts w:ascii="Times New Roman" w:hAnsi="Times New Roman" w:cs="Times New Roman"/>
                <w:sz w:val="28"/>
                <w:szCs w:val="28"/>
              </w:rPr>
              <w:t xml:space="preserve"> 9.Количество рабочих мест, прошедших специальную оценку условий труда.</w:t>
            </w:r>
          </w:p>
          <w:p w:rsidR="000B32D3" w:rsidRPr="00971DD4" w:rsidRDefault="000B32D3">
            <w:pPr>
              <w:tabs>
                <w:tab w:val="left" w:pos="5054"/>
              </w:tabs>
              <w:jc w:val="both"/>
              <w:rPr>
                <w:sz w:val="28"/>
                <w:szCs w:val="28"/>
              </w:rPr>
            </w:pPr>
            <w:r w:rsidRPr="00971DD4">
              <w:rPr>
                <w:sz w:val="28"/>
                <w:szCs w:val="28"/>
              </w:rPr>
              <w:t>10.Количество несовершеннолетних граждан, трудоустроенных в период реализации программы.</w:t>
            </w:r>
          </w:p>
        </w:tc>
      </w:tr>
      <w:tr w:rsidR="000B32D3" w:rsidRPr="00971DD4" w:rsidTr="007137FC">
        <w:trPr>
          <w:trHeight w:val="1170"/>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jc w:val="both"/>
              <w:rPr>
                <w:sz w:val="28"/>
                <w:szCs w:val="28"/>
              </w:rPr>
            </w:pPr>
            <w:r w:rsidRPr="00971DD4">
              <w:rPr>
                <w:sz w:val="28"/>
                <w:szCs w:val="28"/>
              </w:rPr>
              <w:t>Этапы и сроки реализации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971DD4" w:rsidRDefault="000B32D3">
            <w:pPr>
              <w:autoSpaceDE w:val="0"/>
              <w:snapToGrid w:val="0"/>
              <w:ind w:left="141"/>
              <w:jc w:val="both"/>
              <w:rPr>
                <w:sz w:val="28"/>
                <w:szCs w:val="28"/>
              </w:rPr>
            </w:pPr>
            <w:r w:rsidRPr="00971DD4">
              <w:rPr>
                <w:sz w:val="28"/>
                <w:szCs w:val="28"/>
              </w:rPr>
              <w:t xml:space="preserve">Программа реализуется в один этап. </w:t>
            </w:r>
          </w:p>
          <w:p w:rsidR="000B32D3" w:rsidRPr="00971DD4" w:rsidRDefault="000B32D3">
            <w:pPr>
              <w:autoSpaceDE w:val="0"/>
              <w:ind w:left="141"/>
              <w:jc w:val="both"/>
              <w:rPr>
                <w:sz w:val="28"/>
                <w:szCs w:val="28"/>
              </w:rPr>
            </w:pPr>
            <w:r w:rsidRPr="00971DD4">
              <w:rPr>
                <w:sz w:val="28"/>
                <w:szCs w:val="28"/>
              </w:rPr>
              <w:t>Сро</w:t>
            </w:r>
            <w:r w:rsidR="004D0A9C" w:rsidRPr="00971DD4">
              <w:rPr>
                <w:sz w:val="28"/>
                <w:szCs w:val="28"/>
              </w:rPr>
              <w:t>к реализации программы 2018–2023</w:t>
            </w:r>
            <w:r w:rsidRPr="00971DD4">
              <w:rPr>
                <w:sz w:val="28"/>
                <w:szCs w:val="28"/>
              </w:rPr>
              <w:t xml:space="preserve"> годы</w:t>
            </w:r>
          </w:p>
        </w:tc>
      </w:tr>
      <w:tr w:rsidR="000B32D3" w:rsidRPr="00971DD4" w:rsidTr="007D0566">
        <w:trPr>
          <w:trHeight w:val="1550"/>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jc w:val="both"/>
              <w:rPr>
                <w:sz w:val="28"/>
                <w:szCs w:val="28"/>
              </w:rPr>
            </w:pPr>
            <w:r w:rsidRPr="00971DD4">
              <w:rPr>
                <w:sz w:val="28"/>
                <w:szCs w:val="28"/>
              </w:rPr>
              <w:t>Объемы бюджетных ассигнований на реализацию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tcPr>
          <w:p w:rsidR="007137FC" w:rsidRPr="00971DD4" w:rsidRDefault="000B32D3" w:rsidP="003974EB">
            <w:pPr>
              <w:autoSpaceDE w:val="0"/>
              <w:snapToGrid w:val="0"/>
              <w:ind w:left="141"/>
              <w:jc w:val="both"/>
              <w:rPr>
                <w:sz w:val="28"/>
                <w:szCs w:val="28"/>
              </w:rPr>
            </w:pPr>
            <w:r w:rsidRPr="00971DD4">
              <w:rPr>
                <w:sz w:val="28"/>
                <w:szCs w:val="28"/>
              </w:rPr>
              <w:t xml:space="preserve">Общий объем средств, предусмотренных                              на реализацию муниципальной программы, –  </w:t>
            </w:r>
            <w:r w:rsidRPr="00971DD4">
              <w:rPr>
                <w:sz w:val="28"/>
                <w:szCs w:val="28"/>
              </w:rPr>
              <w:br/>
            </w:r>
            <w:r w:rsidR="00971DD4">
              <w:rPr>
                <w:color w:val="000000"/>
                <w:sz w:val="28"/>
                <w:szCs w:val="28"/>
              </w:rPr>
              <w:t>336,6</w:t>
            </w:r>
            <w:r w:rsidR="007137FC" w:rsidRPr="00971DD4">
              <w:rPr>
                <w:color w:val="000000"/>
                <w:sz w:val="28"/>
                <w:szCs w:val="28"/>
              </w:rPr>
              <w:t xml:space="preserve"> </w:t>
            </w:r>
            <w:r w:rsidRPr="00971DD4">
              <w:rPr>
                <w:sz w:val="28"/>
                <w:szCs w:val="28"/>
              </w:rPr>
              <w:t>тыс. рублей, в том числе:</w:t>
            </w:r>
          </w:p>
          <w:p w:rsidR="000B32D3" w:rsidRPr="00971DD4" w:rsidRDefault="003974EB">
            <w:pPr>
              <w:autoSpaceDE w:val="0"/>
              <w:ind w:left="141"/>
              <w:jc w:val="both"/>
              <w:rPr>
                <w:sz w:val="28"/>
                <w:szCs w:val="28"/>
              </w:rPr>
            </w:pPr>
            <w:r w:rsidRPr="00971DD4">
              <w:rPr>
                <w:sz w:val="28"/>
                <w:szCs w:val="28"/>
              </w:rPr>
              <w:t>ср</w:t>
            </w:r>
            <w:r w:rsidR="00971DD4">
              <w:rPr>
                <w:sz w:val="28"/>
                <w:szCs w:val="28"/>
              </w:rPr>
              <w:t>едства районного бюджета – 336,6</w:t>
            </w:r>
            <w:r w:rsidRPr="00971DD4">
              <w:rPr>
                <w:sz w:val="28"/>
                <w:szCs w:val="28"/>
              </w:rPr>
              <w:t xml:space="preserve"> </w:t>
            </w:r>
            <w:r w:rsidR="000B32D3" w:rsidRPr="00971DD4">
              <w:rPr>
                <w:sz w:val="28"/>
                <w:szCs w:val="28"/>
              </w:rPr>
              <w:t xml:space="preserve">тыс. руб. </w:t>
            </w:r>
          </w:p>
          <w:p w:rsidR="000B32D3" w:rsidRPr="00971DD4" w:rsidRDefault="000B32D3">
            <w:pPr>
              <w:autoSpaceDE w:val="0"/>
              <w:ind w:left="141"/>
              <w:jc w:val="both"/>
              <w:rPr>
                <w:sz w:val="28"/>
                <w:szCs w:val="28"/>
              </w:rPr>
            </w:pPr>
            <w:r w:rsidRPr="00971DD4">
              <w:rPr>
                <w:sz w:val="28"/>
                <w:szCs w:val="28"/>
              </w:rPr>
              <w:t>2018 год:</w:t>
            </w:r>
          </w:p>
          <w:p w:rsidR="000B32D3" w:rsidRPr="00971DD4" w:rsidRDefault="007137FC">
            <w:pPr>
              <w:autoSpaceDE w:val="0"/>
              <w:ind w:left="141"/>
              <w:jc w:val="both"/>
              <w:rPr>
                <w:sz w:val="28"/>
                <w:szCs w:val="28"/>
              </w:rPr>
            </w:pPr>
            <w:r w:rsidRPr="00971DD4">
              <w:rPr>
                <w:sz w:val="28"/>
                <w:szCs w:val="28"/>
              </w:rPr>
              <w:t>всего –  37,2</w:t>
            </w:r>
            <w:r w:rsidR="000B32D3" w:rsidRPr="00971DD4">
              <w:rPr>
                <w:sz w:val="28"/>
                <w:szCs w:val="28"/>
              </w:rPr>
              <w:t xml:space="preserve"> тыс. руб., в том числе:</w:t>
            </w:r>
          </w:p>
          <w:p w:rsidR="000B32D3" w:rsidRPr="00971DD4" w:rsidRDefault="00670FE9" w:rsidP="00971DD4">
            <w:pPr>
              <w:autoSpaceDE w:val="0"/>
              <w:ind w:left="141"/>
              <w:jc w:val="both"/>
              <w:rPr>
                <w:sz w:val="28"/>
                <w:szCs w:val="28"/>
              </w:rPr>
            </w:pPr>
            <w:r w:rsidRPr="00971DD4">
              <w:rPr>
                <w:sz w:val="28"/>
                <w:szCs w:val="28"/>
              </w:rPr>
              <w:t>средства ра</w:t>
            </w:r>
            <w:r w:rsidR="007137FC" w:rsidRPr="00971DD4">
              <w:rPr>
                <w:sz w:val="28"/>
                <w:szCs w:val="28"/>
              </w:rPr>
              <w:t xml:space="preserve">йонного бюджета – 37,2 </w:t>
            </w:r>
            <w:r w:rsidR="000B32D3" w:rsidRPr="00971DD4">
              <w:rPr>
                <w:sz w:val="28"/>
                <w:szCs w:val="28"/>
              </w:rPr>
              <w:t>тыс. руб.</w:t>
            </w:r>
          </w:p>
          <w:p w:rsidR="000B32D3" w:rsidRPr="00971DD4" w:rsidRDefault="000B32D3">
            <w:pPr>
              <w:autoSpaceDE w:val="0"/>
              <w:ind w:left="141"/>
              <w:jc w:val="both"/>
              <w:rPr>
                <w:sz w:val="28"/>
                <w:szCs w:val="28"/>
              </w:rPr>
            </w:pPr>
            <w:r w:rsidRPr="00971DD4">
              <w:rPr>
                <w:sz w:val="28"/>
                <w:szCs w:val="28"/>
              </w:rPr>
              <w:t>2019 год:</w:t>
            </w:r>
          </w:p>
          <w:p w:rsidR="000B32D3" w:rsidRPr="00971DD4" w:rsidRDefault="00800B70">
            <w:pPr>
              <w:autoSpaceDE w:val="0"/>
              <w:ind w:left="141"/>
              <w:jc w:val="both"/>
              <w:rPr>
                <w:sz w:val="28"/>
                <w:szCs w:val="28"/>
              </w:rPr>
            </w:pPr>
            <w:r w:rsidRPr="00971DD4">
              <w:rPr>
                <w:sz w:val="28"/>
                <w:szCs w:val="28"/>
              </w:rPr>
              <w:lastRenderedPageBreak/>
              <w:t>всего –  43,4</w:t>
            </w:r>
            <w:r w:rsidR="000B32D3" w:rsidRPr="00971DD4">
              <w:rPr>
                <w:sz w:val="28"/>
                <w:szCs w:val="28"/>
              </w:rPr>
              <w:t xml:space="preserve"> тыс. руб., в том числе:</w:t>
            </w:r>
          </w:p>
          <w:p w:rsidR="000B32D3" w:rsidRPr="00971DD4" w:rsidRDefault="00800B70">
            <w:pPr>
              <w:autoSpaceDE w:val="0"/>
              <w:jc w:val="both"/>
              <w:rPr>
                <w:sz w:val="28"/>
                <w:szCs w:val="28"/>
              </w:rPr>
            </w:pPr>
            <w:r w:rsidRPr="00971DD4">
              <w:rPr>
                <w:sz w:val="28"/>
                <w:szCs w:val="28"/>
              </w:rPr>
              <w:t>средства районного бюджета – 43,4</w:t>
            </w:r>
            <w:r w:rsidR="000B32D3" w:rsidRPr="00971DD4">
              <w:rPr>
                <w:sz w:val="28"/>
                <w:szCs w:val="28"/>
              </w:rPr>
              <w:t xml:space="preserve"> тыс. руб.</w:t>
            </w:r>
          </w:p>
          <w:p w:rsidR="000B32D3" w:rsidRPr="00971DD4" w:rsidRDefault="000B32D3">
            <w:pPr>
              <w:autoSpaceDE w:val="0"/>
              <w:ind w:left="141"/>
              <w:jc w:val="both"/>
              <w:rPr>
                <w:sz w:val="28"/>
                <w:szCs w:val="28"/>
              </w:rPr>
            </w:pPr>
            <w:r w:rsidRPr="00971DD4">
              <w:rPr>
                <w:sz w:val="28"/>
                <w:szCs w:val="28"/>
              </w:rPr>
              <w:t>2020 год:</w:t>
            </w:r>
          </w:p>
          <w:p w:rsidR="000B32D3" w:rsidRPr="00971DD4" w:rsidRDefault="00971DD4">
            <w:pPr>
              <w:autoSpaceDE w:val="0"/>
              <w:ind w:left="141"/>
              <w:jc w:val="both"/>
              <w:rPr>
                <w:sz w:val="28"/>
                <w:szCs w:val="28"/>
              </w:rPr>
            </w:pPr>
            <w:r>
              <w:rPr>
                <w:sz w:val="28"/>
                <w:szCs w:val="28"/>
              </w:rPr>
              <w:t>всего –  40</w:t>
            </w:r>
            <w:r w:rsidR="000B32D3" w:rsidRPr="00971DD4">
              <w:rPr>
                <w:sz w:val="28"/>
                <w:szCs w:val="28"/>
              </w:rPr>
              <w:t>,0 тыс. руб., в том числе:</w:t>
            </w:r>
          </w:p>
          <w:p w:rsidR="000B32D3" w:rsidRPr="00971DD4" w:rsidRDefault="00971DD4">
            <w:pPr>
              <w:autoSpaceDE w:val="0"/>
              <w:ind w:left="141"/>
              <w:jc w:val="both"/>
              <w:rPr>
                <w:sz w:val="28"/>
                <w:szCs w:val="28"/>
              </w:rPr>
            </w:pPr>
            <w:r>
              <w:rPr>
                <w:sz w:val="28"/>
                <w:szCs w:val="28"/>
              </w:rPr>
              <w:t>средства районного бюджета – 40</w:t>
            </w:r>
            <w:r w:rsidR="000B32D3" w:rsidRPr="00971DD4">
              <w:rPr>
                <w:sz w:val="28"/>
                <w:szCs w:val="28"/>
              </w:rPr>
              <w:t>,0 тыс. руб.</w:t>
            </w:r>
          </w:p>
          <w:p w:rsidR="000B32D3" w:rsidRPr="00971DD4" w:rsidRDefault="000B32D3">
            <w:pPr>
              <w:autoSpaceDE w:val="0"/>
              <w:ind w:left="141"/>
              <w:jc w:val="both"/>
              <w:rPr>
                <w:sz w:val="28"/>
                <w:szCs w:val="28"/>
              </w:rPr>
            </w:pPr>
            <w:r w:rsidRPr="00971DD4">
              <w:rPr>
                <w:sz w:val="28"/>
                <w:szCs w:val="28"/>
              </w:rPr>
              <w:t>2021 год:</w:t>
            </w:r>
          </w:p>
          <w:p w:rsidR="000B32D3" w:rsidRPr="00971DD4" w:rsidRDefault="000B32D3">
            <w:pPr>
              <w:autoSpaceDE w:val="0"/>
              <w:ind w:left="141"/>
              <w:jc w:val="both"/>
              <w:rPr>
                <w:sz w:val="28"/>
                <w:szCs w:val="28"/>
              </w:rPr>
            </w:pPr>
            <w:r w:rsidRPr="00971DD4">
              <w:rPr>
                <w:sz w:val="28"/>
                <w:szCs w:val="28"/>
              </w:rPr>
              <w:t>всего –  72,0 тыс. руб., в том числе:</w:t>
            </w:r>
          </w:p>
          <w:p w:rsidR="000B32D3" w:rsidRPr="00971DD4" w:rsidRDefault="000B32D3">
            <w:pPr>
              <w:autoSpaceDE w:val="0"/>
              <w:ind w:left="141"/>
              <w:jc w:val="both"/>
              <w:rPr>
                <w:sz w:val="28"/>
                <w:szCs w:val="28"/>
              </w:rPr>
            </w:pPr>
            <w:r w:rsidRPr="00971DD4">
              <w:rPr>
                <w:sz w:val="28"/>
                <w:szCs w:val="28"/>
              </w:rPr>
              <w:t>средства районного бюджета – 72,0 тыс. руб.</w:t>
            </w:r>
          </w:p>
          <w:p w:rsidR="004D0A9C" w:rsidRPr="00971DD4" w:rsidRDefault="004D0A9C" w:rsidP="004D0A9C">
            <w:pPr>
              <w:autoSpaceDE w:val="0"/>
              <w:ind w:left="141"/>
              <w:jc w:val="both"/>
              <w:rPr>
                <w:sz w:val="28"/>
                <w:szCs w:val="28"/>
              </w:rPr>
            </w:pPr>
            <w:r w:rsidRPr="00971DD4">
              <w:rPr>
                <w:sz w:val="28"/>
                <w:szCs w:val="28"/>
              </w:rPr>
              <w:t>2021 год:</w:t>
            </w:r>
          </w:p>
          <w:p w:rsidR="004D0A9C" w:rsidRPr="00971DD4" w:rsidRDefault="004D0A9C" w:rsidP="004D0A9C">
            <w:pPr>
              <w:autoSpaceDE w:val="0"/>
              <w:ind w:left="141"/>
              <w:jc w:val="both"/>
              <w:rPr>
                <w:sz w:val="28"/>
                <w:szCs w:val="28"/>
              </w:rPr>
            </w:pPr>
            <w:r w:rsidRPr="00971DD4">
              <w:rPr>
                <w:sz w:val="28"/>
                <w:szCs w:val="28"/>
              </w:rPr>
              <w:t>всего –  72,0 тыс. руб., в том числе:</w:t>
            </w:r>
          </w:p>
          <w:p w:rsidR="004D0A9C" w:rsidRPr="00971DD4" w:rsidRDefault="004D0A9C" w:rsidP="004D0A9C">
            <w:pPr>
              <w:autoSpaceDE w:val="0"/>
              <w:ind w:left="141"/>
              <w:jc w:val="both"/>
              <w:rPr>
                <w:sz w:val="28"/>
                <w:szCs w:val="28"/>
              </w:rPr>
            </w:pPr>
            <w:r w:rsidRPr="00971DD4">
              <w:rPr>
                <w:sz w:val="28"/>
                <w:szCs w:val="28"/>
              </w:rPr>
              <w:t>средства районного бюджета – 72,0 тыс. руб.</w:t>
            </w:r>
          </w:p>
          <w:p w:rsidR="004D0A9C" w:rsidRPr="00971DD4" w:rsidRDefault="004D0A9C" w:rsidP="004D0A9C">
            <w:pPr>
              <w:autoSpaceDE w:val="0"/>
              <w:ind w:left="141"/>
              <w:jc w:val="both"/>
              <w:rPr>
                <w:sz w:val="28"/>
                <w:szCs w:val="28"/>
              </w:rPr>
            </w:pPr>
            <w:r w:rsidRPr="00971DD4">
              <w:rPr>
                <w:sz w:val="28"/>
                <w:szCs w:val="28"/>
              </w:rPr>
              <w:t>2022 год:</w:t>
            </w:r>
          </w:p>
          <w:p w:rsidR="004D0A9C" w:rsidRPr="00971DD4" w:rsidRDefault="004D0A9C" w:rsidP="004D0A9C">
            <w:pPr>
              <w:autoSpaceDE w:val="0"/>
              <w:ind w:left="141"/>
              <w:jc w:val="both"/>
              <w:rPr>
                <w:sz w:val="28"/>
                <w:szCs w:val="28"/>
              </w:rPr>
            </w:pPr>
            <w:r w:rsidRPr="00971DD4">
              <w:rPr>
                <w:sz w:val="28"/>
                <w:szCs w:val="28"/>
              </w:rPr>
              <w:t>всего –  72,0 тыс. руб., в том числе:</w:t>
            </w:r>
          </w:p>
          <w:p w:rsidR="004D0A9C" w:rsidRPr="00971DD4" w:rsidRDefault="004D0A9C" w:rsidP="004D0A9C">
            <w:pPr>
              <w:autoSpaceDE w:val="0"/>
              <w:ind w:left="141"/>
              <w:jc w:val="both"/>
              <w:rPr>
                <w:sz w:val="28"/>
                <w:szCs w:val="28"/>
              </w:rPr>
            </w:pPr>
            <w:r w:rsidRPr="00971DD4">
              <w:rPr>
                <w:sz w:val="28"/>
                <w:szCs w:val="28"/>
              </w:rPr>
              <w:t>средства районного бюджета – 72,0 тыс. руб.</w:t>
            </w:r>
          </w:p>
          <w:p w:rsidR="004D0A9C" w:rsidRPr="00971DD4" w:rsidRDefault="004D0A9C" w:rsidP="004D0A9C">
            <w:pPr>
              <w:autoSpaceDE w:val="0"/>
              <w:ind w:left="141"/>
              <w:jc w:val="both"/>
              <w:rPr>
                <w:sz w:val="28"/>
                <w:szCs w:val="28"/>
              </w:rPr>
            </w:pPr>
            <w:r w:rsidRPr="00971DD4">
              <w:rPr>
                <w:sz w:val="28"/>
                <w:szCs w:val="28"/>
              </w:rPr>
              <w:t>2023 год:</w:t>
            </w:r>
          </w:p>
          <w:p w:rsidR="004D0A9C" w:rsidRPr="00971DD4" w:rsidRDefault="004D0A9C" w:rsidP="004D0A9C">
            <w:pPr>
              <w:autoSpaceDE w:val="0"/>
              <w:ind w:left="141"/>
              <w:jc w:val="both"/>
              <w:rPr>
                <w:sz w:val="28"/>
                <w:szCs w:val="28"/>
              </w:rPr>
            </w:pPr>
            <w:r w:rsidRPr="00971DD4">
              <w:rPr>
                <w:sz w:val="28"/>
                <w:szCs w:val="28"/>
              </w:rPr>
              <w:t>всего –  72,0 тыс. руб., в том числе:</w:t>
            </w:r>
          </w:p>
          <w:p w:rsidR="004D0A9C" w:rsidRPr="00971DD4" w:rsidRDefault="004D0A9C" w:rsidP="00971DD4">
            <w:pPr>
              <w:autoSpaceDE w:val="0"/>
              <w:ind w:left="141"/>
              <w:jc w:val="both"/>
              <w:rPr>
                <w:sz w:val="28"/>
                <w:szCs w:val="28"/>
              </w:rPr>
            </w:pPr>
            <w:r w:rsidRPr="00971DD4">
              <w:rPr>
                <w:sz w:val="28"/>
                <w:szCs w:val="28"/>
              </w:rPr>
              <w:t>средства районного бюджета – 72,0 тыс. руб.</w:t>
            </w:r>
          </w:p>
        </w:tc>
      </w:tr>
      <w:tr w:rsidR="000B32D3" w:rsidRPr="00971DD4" w:rsidTr="000B32D3">
        <w:trPr>
          <w:trHeight w:val="1301"/>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jc w:val="both"/>
              <w:rPr>
                <w:sz w:val="28"/>
                <w:szCs w:val="28"/>
              </w:rPr>
            </w:pPr>
            <w:r w:rsidRPr="00971DD4">
              <w:rPr>
                <w:sz w:val="28"/>
                <w:szCs w:val="28"/>
              </w:rPr>
              <w:lastRenderedPageBreak/>
              <w:t>Ожидаемые результаты реализации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971DD4" w:rsidRDefault="004D0A9C" w:rsidP="000B32D3">
            <w:pPr>
              <w:pStyle w:val="ConsPlusCell"/>
              <w:widowControl/>
              <w:numPr>
                <w:ilvl w:val="0"/>
                <w:numId w:val="6"/>
              </w:numPr>
              <w:snapToGrid w:val="0"/>
              <w:ind w:left="141" w:right="122" w:firstLine="0"/>
              <w:jc w:val="both"/>
              <w:rPr>
                <w:rFonts w:ascii="Times New Roman" w:hAnsi="Times New Roman" w:cs="Times New Roman"/>
                <w:sz w:val="28"/>
                <w:szCs w:val="28"/>
              </w:rPr>
            </w:pPr>
            <w:r w:rsidRPr="00971DD4">
              <w:rPr>
                <w:rFonts w:ascii="Times New Roman" w:hAnsi="Times New Roman" w:cs="Times New Roman"/>
                <w:sz w:val="28"/>
                <w:szCs w:val="28"/>
              </w:rPr>
              <w:t>в течение 2018–2023</w:t>
            </w:r>
            <w:r w:rsidR="000B32D3" w:rsidRPr="00971DD4">
              <w:rPr>
                <w:rFonts w:ascii="Times New Roman" w:hAnsi="Times New Roman" w:cs="Times New Roman"/>
                <w:sz w:val="28"/>
                <w:szCs w:val="28"/>
              </w:rPr>
              <w:t xml:space="preserve"> годов: </w:t>
            </w:r>
          </w:p>
          <w:p w:rsidR="000B32D3" w:rsidRPr="00971DD4" w:rsidRDefault="000B32D3">
            <w:pPr>
              <w:pStyle w:val="ConsPlusCell"/>
              <w:widowControl/>
              <w:ind w:left="141" w:right="122"/>
              <w:jc w:val="both"/>
              <w:rPr>
                <w:rFonts w:ascii="Times New Roman" w:hAnsi="Times New Roman" w:cs="Times New Roman"/>
                <w:sz w:val="28"/>
                <w:szCs w:val="28"/>
              </w:rPr>
            </w:pPr>
            <w:r w:rsidRPr="00971DD4">
              <w:rPr>
                <w:rFonts w:ascii="Times New Roman" w:hAnsi="Times New Roman" w:cs="Times New Roman"/>
                <w:sz w:val="28"/>
                <w:szCs w:val="28"/>
              </w:rPr>
              <w:t>а) нормативы доступности государственных услуг в области содействия занятости населения будут выполнены в объеме 100 % ежегодно;</w:t>
            </w:r>
          </w:p>
          <w:p w:rsidR="000B32D3" w:rsidRPr="00971DD4" w:rsidRDefault="000B32D3">
            <w:pPr>
              <w:pStyle w:val="ConsPlusCell"/>
              <w:widowControl/>
              <w:ind w:left="141"/>
              <w:jc w:val="both"/>
              <w:rPr>
                <w:rFonts w:ascii="Times New Roman" w:hAnsi="Times New Roman" w:cs="Times New Roman"/>
                <w:sz w:val="28"/>
                <w:szCs w:val="28"/>
              </w:rPr>
            </w:pPr>
            <w:r w:rsidRPr="00971DD4">
              <w:rPr>
                <w:rFonts w:ascii="Times New Roman" w:hAnsi="Times New Roman" w:cs="Times New Roman"/>
                <w:sz w:val="28"/>
                <w:szCs w:val="28"/>
              </w:rPr>
              <w:t>б) снизятся:</w:t>
            </w:r>
          </w:p>
          <w:p w:rsidR="000B32D3" w:rsidRPr="00971DD4" w:rsidRDefault="000B32D3">
            <w:pPr>
              <w:pStyle w:val="ConsPlusCell"/>
              <w:widowControl/>
              <w:spacing w:line="300" w:lineRule="exact"/>
              <w:ind w:left="113" w:right="57"/>
              <w:jc w:val="both"/>
              <w:rPr>
                <w:rFonts w:ascii="Times New Roman" w:hAnsi="Times New Roman" w:cs="Times New Roman"/>
                <w:b/>
                <w:bCs/>
                <w:sz w:val="28"/>
                <w:szCs w:val="28"/>
              </w:rPr>
            </w:pPr>
            <w:r w:rsidRPr="00971DD4">
              <w:rPr>
                <w:rFonts w:ascii="Times New Roman" w:hAnsi="Times New Roman" w:cs="Times New Roman"/>
                <w:sz w:val="28"/>
                <w:szCs w:val="28"/>
              </w:rPr>
              <w:t xml:space="preserve">численность работников, пострадавших от несчастных случаев на производстве, включая смертельный и тяжелый травматизм </w:t>
            </w:r>
            <w:r w:rsidRPr="00971DD4">
              <w:rPr>
                <w:rFonts w:ascii="Times New Roman" w:hAnsi="Times New Roman" w:cs="Times New Roman"/>
                <w:b/>
                <w:bCs/>
                <w:sz w:val="28"/>
                <w:szCs w:val="28"/>
              </w:rPr>
              <w:t>;</w:t>
            </w:r>
          </w:p>
          <w:p w:rsidR="000B32D3" w:rsidRPr="00971DD4" w:rsidRDefault="000B32D3">
            <w:pPr>
              <w:pStyle w:val="ConsPlusCell"/>
              <w:widowControl/>
              <w:spacing w:line="300" w:lineRule="exact"/>
              <w:ind w:left="113" w:right="57"/>
              <w:jc w:val="both"/>
              <w:rPr>
                <w:rFonts w:ascii="Times New Roman" w:hAnsi="Times New Roman" w:cs="Times New Roman"/>
                <w:sz w:val="28"/>
                <w:szCs w:val="28"/>
              </w:rPr>
            </w:pPr>
            <w:r w:rsidRPr="00971DD4">
              <w:rPr>
                <w:rFonts w:ascii="Times New Roman" w:hAnsi="Times New Roman" w:cs="Times New Roman"/>
                <w:sz w:val="28"/>
                <w:szCs w:val="28"/>
              </w:rPr>
              <w:t>численность работников, занятых в условиях, не отвечающих санитарно-гигиеническим нормам;</w:t>
            </w:r>
          </w:p>
          <w:p w:rsidR="000B32D3" w:rsidRPr="00971DD4" w:rsidRDefault="000B32D3">
            <w:pPr>
              <w:pStyle w:val="ConsPlusCell"/>
              <w:widowControl/>
              <w:spacing w:line="300" w:lineRule="exact"/>
              <w:ind w:left="113" w:right="57"/>
              <w:jc w:val="both"/>
              <w:rPr>
                <w:rFonts w:ascii="Times New Roman" w:hAnsi="Times New Roman" w:cs="Times New Roman"/>
                <w:b/>
                <w:bCs/>
                <w:sz w:val="28"/>
                <w:szCs w:val="28"/>
              </w:rPr>
            </w:pPr>
            <w:r w:rsidRPr="00971DD4">
              <w:rPr>
                <w:rFonts w:ascii="Times New Roman" w:hAnsi="Times New Roman" w:cs="Times New Roman"/>
                <w:sz w:val="28"/>
                <w:szCs w:val="28"/>
              </w:rPr>
              <w:t xml:space="preserve">численность работников, имеющих право </w:t>
            </w:r>
            <w:r w:rsidRPr="00971DD4">
              <w:rPr>
                <w:rFonts w:ascii="Times New Roman" w:hAnsi="Times New Roman" w:cs="Times New Roman"/>
                <w:sz w:val="28"/>
                <w:szCs w:val="28"/>
              </w:rPr>
              <w:br/>
              <w:t xml:space="preserve">на предоставление компенсаций за работу </w:t>
            </w:r>
            <w:r w:rsidRPr="00971DD4">
              <w:rPr>
                <w:rFonts w:ascii="Times New Roman" w:hAnsi="Times New Roman" w:cs="Times New Roman"/>
                <w:sz w:val="28"/>
                <w:szCs w:val="28"/>
              </w:rPr>
              <w:br/>
              <w:t>во вредных и (или) опасных условиях труда</w:t>
            </w:r>
            <w:r w:rsidRPr="00971DD4">
              <w:rPr>
                <w:rFonts w:ascii="Times New Roman" w:hAnsi="Times New Roman" w:cs="Times New Roman"/>
                <w:b/>
                <w:bCs/>
                <w:sz w:val="28"/>
                <w:szCs w:val="28"/>
              </w:rPr>
              <w:t>;</w:t>
            </w:r>
          </w:p>
          <w:p w:rsidR="000B32D3" w:rsidRPr="00971DD4" w:rsidRDefault="000B32D3">
            <w:pPr>
              <w:pStyle w:val="ConsPlusCell"/>
              <w:widowControl/>
              <w:ind w:left="141"/>
              <w:jc w:val="both"/>
              <w:rPr>
                <w:rFonts w:ascii="Times New Roman" w:hAnsi="Times New Roman" w:cs="Times New Roman"/>
                <w:sz w:val="28"/>
                <w:szCs w:val="28"/>
              </w:rPr>
            </w:pPr>
            <w:r w:rsidRPr="00971DD4">
              <w:rPr>
                <w:rFonts w:ascii="Times New Roman" w:hAnsi="Times New Roman" w:cs="Times New Roman"/>
                <w:sz w:val="28"/>
                <w:szCs w:val="28"/>
              </w:rPr>
              <w:t>в) увеличатся:</w:t>
            </w:r>
          </w:p>
          <w:p w:rsidR="000B32D3" w:rsidRPr="00971DD4" w:rsidRDefault="000B32D3">
            <w:pPr>
              <w:pStyle w:val="ConsPlusCell"/>
              <w:widowControl/>
              <w:spacing w:line="300" w:lineRule="exact"/>
              <w:ind w:left="113" w:right="57"/>
              <w:jc w:val="both"/>
              <w:rPr>
                <w:rFonts w:ascii="Times New Roman" w:hAnsi="Times New Roman" w:cs="Times New Roman"/>
                <w:sz w:val="28"/>
                <w:szCs w:val="28"/>
              </w:rPr>
            </w:pPr>
            <w:r w:rsidRPr="00971DD4">
              <w:rPr>
                <w:rFonts w:ascii="Times New Roman" w:hAnsi="Times New Roman" w:cs="Times New Roman"/>
                <w:sz w:val="28"/>
                <w:szCs w:val="28"/>
              </w:rPr>
              <w:t xml:space="preserve">затраты на мероприятия по охране труда </w:t>
            </w:r>
            <w:r w:rsidRPr="00971DD4">
              <w:rPr>
                <w:rFonts w:ascii="Times New Roman" w:hAnsi="Times New Roman" w:cs="Times New Roman"/>
                <w:sz w:val="28"/>
                <w:szCs w:val="28"/>
              </w:rPr>
              <w:br/>
              <w:t>в расчете на одного работника в 4,9 раза;</w:t>
            </w:r>
          </w:p>
          <w:p w:rsidR="000B32D3" w:rsidRPr="00971DD4" w:rsidRDefault="000B32D3">
            <w:pPr>
              <w:pStyle w:val="ConsPlusCell"/>
              <w:widowControl/>
              <w:spacing w:line="300" w:lineRule="exact"/>
              <w:ind w:left="113" w:right="57"/>
              <w:jc w:val="both"/>
              <w:rPr>
                <w:rFonts w:ascii="Times New Roman" w:hAnsi="Times New Roman" w:cs="Times New Roman"/>
                <w:sz w:val="28"/>
                <w:szCs w:val="28"/>
              </w:rPr>
            </w:pPr>
            <w:r w:rsidRPr="00971DD4">
              <w:rPr>
                <w:rFonts w:ascii="Times New Roman" w:hAnsi="Times New Roman" w:cs="Times New Roman"/>
                <w:sz w:val="28"/>
                <w:szCs w:val="28"/>
              </w:rPr>
              <w:t>количество руководителей и специалистов, прошедших обучение и проверку знаний требований охраны труда до 65 человек;</w:t>
            </w:r>
          </w:p>
          <w:p w:rsidR="000B32D3" w:rsidRPr="00971DD4" w:rsidRDefault="000B32D3">
            <w:pPr>
              <w:pStyle w:val="ConsPlusCell"/>
              <w:widowControl/>
              <w:ind w:left="141" w:right="122"/>
              <w:jc w:val="both"/>
              <w:rPr>
                <w:rFonts w:ascii="Times New Roman" w:hAnsi="Times New Roman" w:cs="Times New Roman"/>
                <w:sz w:val="28"/>
                <w:szCs w:val="28"/>
              </w:rPr>
            </w:pPr>
            <w:r w:rsidRPr="00971DD4">
              <w:rPr>
                <w:rFonts w:ascii="Times New Roman" w:hAnsi="Times New Roman" w:cs="Times New Roman"/>
                <w:sz w:val="28"/>
                <w:szCs w:val="28"/>
              </w:rPr>
              <w:t>количество рабочих мест, прошедших специальную оценку условий труда – на 28,6 %</w:t>
            </w:r>
          </w:p>
          <w:p w:rsidR="000B32D3" w:rsidRPr="00971DD4" w:rsidRDefault="00971DD4">
            <w:pPr>
              <w:pStyle w:val="ConsPlusCell"/>
              <w:widowControl/>
              <w:ind w:left="141" w:right="122"/>
              <w:jc w:val="both"/>
              <w:rPr>
                <w:rFonts w:ascii="Times New Roman" w:hAnsi="Times New Roman" w:cs="Times New Roman"/>
                <w:sz w:val="28"/>
                <w:szCs w:val="28"/>
              </w:rPr>
            </w:pPr>
            <w:r>
              <w:rPr>
                <w:rFonts w:ascii="Times New Roman" w:hAnsi="Times New Roman" w:cs="Times New Roman"/>
                <w:sz w:val="28"/>
                <w:szCs w:val="28"/>
              </w:rPr>
              <w:t>2) к 2023</w:t>
            </w:r>
            <w:r w:rsidR="000B32D3" w:rsidRPr="00971DD4">
              <w:rPr>
                <w:rFonts w:ascii="Times New Roman" w:hAnsi="Times New Roman" w:cs="Times New Roman"/>
                <w:sz w:val="28"/>
                <w:szCs w:val="28"/>
              </w:rPr>
              <w:t xml:space="preserve"> году снизятся:</w:t>
            </w:r>
          </w:p>
          <w:p w:rsidR="000B32D3" w:rsidRPr="00971DD4" w:rsidRDefault="000B32D3">
            <w:pPr>
              <w:pStyle w:val="ConsPlusCell"/>
              <w:widowControl/>
              <w:ind w:left="141" w:right="122"/>
              <w:jc w:val="both"/>
              <w:rPr>
                <w:rFonts w:ascii="Times New Roman" w:hAnsi="Times New Roman" w:cs="Times New Roman"/>
                <w:sz w:val="28"/>
                <w:szCs w:val="28"/>
              </w:rPr>
            </w:pPr>
            <w:r w:rsidRPr="00971DD4">
              <w:rPr>
                <w:rFonts w:ascii="Times New Roman" w:hAnsi="Times New Roman" w:cs="Times New Roman"/>
                <w:sz w:val="28"/>
                <w:szCs w:val="28"/>
              </w:rPr>
              <w:t>уровень регистрируемой безработицы –  до 0,8 %;</w:t>
            </w:r>
          </w:p>
          <w:p w:rsidR="000B32D3" w:rsidRPr="00971DD4" w:rsidRDefault="000B32D3">
            <w:pPr>
              <w:pStyle w:val="ConsPlusCell"/>
              <w:widowControl/>
              <w:ind w:left="141" w:right="122"/>
              <w:jc w:val="both"/>
              <w:rPr>
                <w:rFonts w:ascii="Times New Roman" w:hAnsi="Times New Roman" w:cs="Times New Roman"/>
                <w:sz w:val="28"/>
                <w:szCs w:val="28"/>
              </w:rPr>
            </w:pPr>
            <w:r w:rsidRPr="00971DD4">
              <w:rPr>
                <w:rFonts w:ascii="Times New Roman" w:hAnsi="Times New Roman" w:cs="Times New Roman"/>
                <w:sz w:val="28"/>
                <w:szCs w:val="28"/>
              </w:rPr>
              <w:t>средняя продолжительность периода безработицы – до 4,8месяца;</w:t>
            </w:r>
          </w:p>
          <w:p w:rsidR="000B32D3" w:rsidRPr="00971DD4" w:rsidRDefault="000B32D3">
            <w:pPr>
              <w:pStyle w:val="ConsPlusCell"/>
              <w:widowControl/>
              <w:ind w:left="142" w:right="125"/>
              <w:jc w:val="both"/>
              <w:rPr>
                <w:rFonts w:ascii="Times New Roman" w:hAnsi="Times New Roman" w:cs="Times New Roman"/>
                <w:sz w:val="28"/>
                <w:szCs w:val="28"/>
              </w:rPr>
            </w:pPr>
            <w:r w:rsidRPr="00971DD4">
              <w:rPr>
                <w:rFonts w:ascii="Times New Roman" w:hAnsi="Times New Roman" w:cs="Times New Roman"/>
                <w:sz w:val="28"/>
                <w:szCs w:val="28"/>
              </w:rPr>
              <w:t>коэффициент напряженности на регистрируемом рынке труда – до0,6человека на вакансию.</w:t>
            </w:r>
          </w:p>
        </w:tc>
      </w:tr>
    </w:tbl>
    <w:p w:rsidR="000B32D3" w:rsidRPr="00971DD4" w:rsidRDefault="000B32D3" w:rsidP="000B32D3">
      <w:pPr>
        <w:suppressAutoHyphens w:val="0"/>
        <w:rPr>
          <w:sz w:val="28"/>
          <w:szCs w:val="28"/>
        </w:rPr>
        <w:sectPr w:rsidR="000B32D3" w:rsidRPr="00971DD4" w:rsidSect="00B14F52">
          <w:type w:val="continuous"/>
          <w:pgSz w:w="11909" w:h="16834"/>
          <w:pgMar w:top="426" w:right="850" w:bottom="1134" w:left="1701" w:header="720" w:footer="720" w:gutter="0"/>
          <w:cols w:space="720"/>
        </w:sectPr>
      </w:pPr>
    </w:p>
    <w:p w:rsidR="00F36D53" w:rsidRPr="00971DD4" w:rsidRDefault="00F36D53" w:rsidP="007278EA">
      <w:pPr>
        <w:pageBreakBefore/>
        <w:ind w:left="720"/>
        <w:jc w:val="center"/>
        <w:rPr>
          <w:sz w:val="28"/>
          <w:szCs w:val="28"/>
        </w:rPr>
      </w:pPr>
      <w:r w:rsidRPr="00971DD4">
        <w:rPr>
          <w:sz w:val="28"/>
          <w:szCs w:val="28"/>
        </w:rPr>
        <w:lastRenderedPageBreak/>
        <w:t>Общая характеристика сферы реализации</w:t>
      </w:r>
    </w:p>
    <w:p w:rsidR="00F36D53" w:rsidRPr="00971DD4" w:rsidRDefault="00F36D53" w:rsidP="007278EA">
      <w:pPr>
        <w:ind w:left="645"/>
        <w:jc w:val="center"/>
        <w:rPr>
          <w:sz w:val="28"/>
          <w:szCs w:val="28"/>
        </w:rPr>
      </w:pPr>
      <w:r w:rsidRPr="00971DD4">
        <w:rPr>
          <w:sz w:val="28"/>
          <w:szCs w:val="28"/>
        </w:rPr>
        <w:t>муниципальной программы</w:t>
      </w:r>
    </w:p>
    <w:p w:rsidR="00F36D53" w:rsidRPr="00971DD4" w:rsidRDefault="00F36D53" w:rsidP="007278EA">
      <w:pPr>
        <w:tabs>
          <w:tab w:val="left" w:pos="0"/>
        </w:tabs>
        <w:jc w:val="center"/>
        <w:rPr>
          <w:sz w:val="28"/>
          <w:szCs w:val="28"/>
        </w:rPr>
      </w:pP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Параметры районного рынка труда зависят от состояния и тенденций демографических и социально-экономических факторов.</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Демографическая ситуация в Знаменском районе Орловской области достаточно сложная. В 2016 году среднегодовая численность населения Знаменского района снизилась по сравнению с соответствующим показателем 2015 года на 45 человек, в течение 2017 года, по оценке, уменьшится на   67 человек, до 4470  человек.</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Увеличились размеры выезда трудоспособных граждан на работу                    за пределы Знаменского района Орловской области. В 2016 году почти0,9 тыс. человек работали на  иногородних предприятиях (организациях), что на 0,1 тыс. человек больше, чем в 2015 году, в 2017 году, по оценке, их число составит 1,0 тыс. человек.   </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Муниципальной  программой  Знаменского района Орловской области «Содействие занятости населения Знаменского района Орловской области»  предусмотрен комплекс социально – экономических, организационных и других мероприятий, увязанных по ресурсам, исполнителям, срокам реализации и направленных на формирование благоприятных условий для обеспечения занятости несовершеннолетних граждан.</w:t>
      </w:r>
    </w:p>
    <w:p w:rsidR="00F36D53" w:rsidRPr="00971DD4" w:rsidRDefault="00F36D53" w:rsidP="00F36D53">
      <w:pPr>
        <w:tabs>
          <w:tab w:val="left" w:pos="360"/>
        </w:tabs>
        <w:ind w:left="142"/>
        <w:jc w:val="both"/>
        <w:rPr>
          <w:sz w:val="28"/>
          <w:szCs w:val="28"/>
        </w:rPr>
      </w:pPr>
      <w:r w:rsidRPr="00971DD4">
        <w:rPr>
          <w:sz w:val="28"/>
          <w:szCs w:val="28"/>
        </w:rPr>
        <w:t xml:space="preserve">         При разработке Программы учитывались реализуемые на территории района федеральные, областные и муниципальные программы, направленные на структурную перестройку экономики и оказывающие влияние на социально-трудовую сферу. </w:t>
      </w:r>
    </w:p>
    <w:p w:rsidR="00F36D53" w:rsidRPr="00971DD4" w:rsidRDefault="00F36D53" w:rsidP="00F36D53">
      <w:pPr>
        <w:ind w:firstLine="567"/>
        <w:jc w:val="both"/>
        <w:rPr>
          <w:sz w:val="28"/>
          <w:szCs w:val="28"/>
        </w:rPr>
      </w:pPr>
      <w:r w:rsidRPr="00971DD4">
        <w:rPr>
          <w:sz w:val="28"/>
          <w:szCs w:val="28"/>
        </w:rPr>
        <w:t>Под временной  занятостью несовершеннолетних понимается общедоступная трудовая деятельность, имеющая социально –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F36D53" w:rsidRPr="00971DD4" w:rsidRDefault="00F36D53" w:rsidP="00F36D53">
      <w:pPr>
        <w:ind w:firstLine="567"/>
        <w:jc w:val="both"/>
        <w:rPr>
          <w:sz w:val="28"/>
          <w:szCs w:val="28"/>
        </w:rPr>
      </w:pPr>
      <w:r w:rsidRPr="00971DD4">
        <w:rPr>
          <w:sz w:val="28"/>
          <w:szCs w:val="28"/>
        </w:rPr>
        <w:t>Реализация  программы способствует  формированию у этой категории граждан не только первичных трудовых навыков, но и навыков поведения на рынке труда. Организация временного трудоустройства несовершеннолетних граждан в период летних каникул и в свободное от учебы время является эффективной формой приобщения подростков к труду, адаптации к трудовой деятельности.</w:t>
      </w:r>
    </w:p>
    <w:p w:rsidR="00F36D53" w:rsidRPr="00971DD4" w:rsidRDefault="00F36D53" w:rsidP="00F36D53">
      <w:pPr>
        <w:ind w:firstLine="567"/>
        <w:jc w:val="both"/>
        <w:rPr>
          <w:sz w:val="28"/>
          <w:szCs w:val="28"/>
        </w:rPr>
      </w:pPr>
      <w:r w:rsidRPr="00971DD4">
        <w:rPr>
          <w:sz w:val="28"/>
          <w:szCs w:val="28"/>
        </w:rPr>
        <w:t xml:space="preserve">Программные мероприятия являются эффективным профилактическим и воспитательным средством борьбы с детской безнадзорностью и преступностью, криминализацией подростковой среды, источником удовлетворения материальных и духовных потребностей подростка, способом получения информации в сфере трудовых отношений и способствуют реализации стратегии Международной Организации Труда по искоренению наихудших форм детского труда. </w:t>
      </w:r>
    </w:p>
    <w:p w:rsidR="00F36D53" w:rsidRPr="00971DD4" w:rsidRDefault="00F36D53" w:rsidP="00F36D53">
      <w:pPr>
        <w:ind w:firstLine="567"/>
        <w:jc w:val="both"/>
        <w:rPr>
          <w:sz w:val="28"/>
          <w:szCs w:val="28"/>
        </w:rPr>
      </w:pPr>
      <w:r w:rsidRPr="00971DD4">
        <w:rPr>
          <w:sz w:val="28"/>
          <w:szCs w:val="28"/>
        </w:rPr>
        <w:lastRenderedPageBreak/>
        <w:t>По программе запланирована организация временной занятости школьников по 16 человек ежегодно или 8 % от числа несовершеннолетних граждан, проживающих на территории Знаменского района.</w:t>
      </w:r>
    </w:p>
    <w:p w:rsidR="00F36D53" w:rsidRPr="00971DD4" w:rsidRDefault="00F36D53" w:rsidP="00F36D53">
      <w:pPr>
        <w:ind w:firstLine="567"/>
        <w:jc w:val="both"/>
        <w:rPr>
          <w:sz w:val="28"/>
          <w:szCs w:val="28"/>
        </w:rPr>
      </w:pPr>
      <w:r w:rsidRPr="00971DD4">
        <w:rPr>
          <w:sz w:val="28"/>
          <w:szCs w:val="28"/>
        </w:rPr>
        <w:t>Консолидация усилий работодателей, службы занятости и органов местного самоуправления, расширение сферы применения труда подростков и молодежи, развитие кадрового потенциала, преемственности и наставничества позволят сделать конкретные шаги на пути трудового и профессионального становления молодых граждан. Реализация Программы должна содействовать обеспечению прав человека на свободный выбор рода деятельности, в том числе видов работ с разным режимом труда на предприятиях и в организациях различных форм собственности на территории Знаменского района.</w:t>
      </w:r>
    </w:p>
    <w:p w:rsidR="00F36D53" w:rsidRPr="00971DD4" w:rsidRDefault="00F36D53" w:rsidP="00F36D53">
      <w:pPr>
        <w:ind w:firstLine="567"/>
        <w:jc w:val="both"/>
        <w:rPr>
          <w:sz w:val="28"/>
          <w:szCs w:val="28"/>
        </w:rPr>
      </w:pPr>
      <w:r w:rsidRPr="00971DD4">
        <w:rPr>
          <w:sz w:val="28"/>
          <w:szCs w:val="28"/>
        </w:rPr>
        <w:t>В целях профилактики безнадзорности и правонарушений в молодежной среде, повышения у подрастающего поколения мотивации к труду,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ежегодно в районе разрабатываются и реализуются  мероприятия, обеспечивающие предоставление гарантий занятости несовершеннолетним гражданам и оказание им поддержки в адаптации к современной экономической системе</w:t>
      </w:r>
      <w:r w:rsidR="000B32D3" w:rsidRPr="00971DD4">
        <w:rPr>
          <w:sz w:val="28"/>
          <w:szCs w:val="28"/>
        </w:rPr>
        <w:t xml:space="preserve"> общества. При содействии КУ ОО  </w:t>
      </w:r>
      <w:r w:rsidRPr="00971DD4">
        <w:rPr>
          <w:sz w:val="28"/>
          <w:szCs w:val="28"/>
        </w:rPr>
        <w:t>«Центр занятости населе</w:t>
      </w:r>
      <w:r w:rsidR="000B32D3" w:rsidRPr="00971DD4">
        <w:rPr>
          <w:sz w:val="28"/>
          <w:szCs w:val="28"/>
        </w:rPr>
        <w:t xml:space="preserve">ния Хотынецкого района» (далее </w:t>
      </w:r>
      <w:r w:rsidRPr="00971DD4">
        <w:rPr>
          <w:sz w:val="28"/>
          <w:szCs w:val="28"/>
        </w:rPr>
        <w:t>Центр занятости)  трудоустроены на временные работы в свободное от учебы время  в 2016 году – 16 человек, в 2017- 16 человек.</w:t>
      </w:r>
    </w:p>
    <w:p w:rsidR="00F36D53" w:rsidRPr="00971DD4" w:rsidRDefault="00F36D53" w:rsidP="00F36D53">
      <w:pPr>
        <w:jc w:val="both"/>
        <w:rPr>
          <w:sz w:val="28"/>
          <w:szCs w:val="28"/>
        </w:rPr>
      </w:pPr>
      <w:r w:rsidRPr="00971DD4">
        <w:rPr>
          <w:sz w:val="28"/>
          <w:szCs w:val="28"/>
        </w:rPr>
        <w:t xml:space="preserve">Необходимость формирования данной Программы обусловлена наличием  незанятости подростков, которая чревата расшатыванием морально-нравственных норм, расширением криминальной деятельности несовершеннолетних. Организация временной занятости несовершеннолетних гарантирует не только финансовую поддержку малообеспеченных семей, но и способствует снижению подростковой преступности.  </w:t>
      </w:r>
    </w:p>
    <w:p w:rsidR="00F36D53" w:rsidRPr="00971DD4" w:rsidRDefault="00F36D53" w:rsidP="00F36D53">
      <w:pPr>
        <w:jc w:val="both"/>
        <w:rPr>
          <w:sz w:val="28"/>
          <w:szCs w:val="28"/>
        </w:rPr>
      </w:pPr>
      <w:r w:rsidRPr="00971DD4">
        <w:rPr>
          <w:sz w:val="28"/>
          <w:szCs w:val="28"/>
        </w:rPr>
        <w:t xml:space="preserve">          Приоритетным правом при трудоустройстве пользуются дети из числа сирот и лишенных попечения родителей, подростки из семей безработных граждан, неполных, многодетных и неблагополучных семей, а также подростки, состоящие на учете в комиссии по делам несовершеннолетних и защите их прав при администрации района.</w:t>
      </w:r>
    </w:p>
    <w:p w:rsidR="00F36D53" w:rsidRPr="00971DD4" w:rsidRDefault="00F36D53" w:rsidP="00F36D53">
      <w:pPr>
        <w:jc w:val="both"/>
        <w:rPr>
          <w:sz w:val="28"/>
          <w:szCs w:val="28"/>
        </w:rPr>
      </w:pPr>
      <w:r w:rsidRPr="00971DD4">
        <w:rPr>
          <w:sz w:val="28"/>
          <w:szCs w:val="28"/>
        </w:rPr>
        <w:t xml:space="preserve">Направление несовершеннолетних граждан для трудоустройства предлагается по тем видам работ, на которых допускается применение  труда несовершеннолетних. Это в большей части: </w:t>
      </w:r>
    </w:p>
    <w:p w:rsidR="00F36D53" w:rsidRPr="00971DD4" w:rsidRDefault="00F36D53" w:rsidP="00F36D53">
      <w:pPr>
        <w:ind w:firstLine="993"/>
        <w:jc w:val="both"/>
        <w:rPr>
          <w:sz w:val="28"/>
          <w:szCs w:val="28"/>
        </w:rPr>
      </w:pPr>
      <w:r w:rsidRPr="00971DD4">
        <w:rPr>
          <w:sz w:val="28"/>
          <w:szCs w:val="28"/>
        </w:rPr>
        <w:t>подсобные работы при ремонте школ,</w:t>
      </w:r>
    </w:p>
    <w:p w:rsidR="00F36D53" w:rsidRPr="00971DD4" w:rsidRDefault="00F36D53" w:rsidP="00F36D53">
      <w:pPr>
        <w:ind w:firstLine="993"/>
        <w:jc w:val="both"/>
        <w:rPr>
          <w:sz w:val="28"/>
          <w:szCs w:val="28"/>
        </w:rPr>
      </w:pPr>
      <w:r w:rsidRPr="00971DD4">
        <w:rPr>
          <w:sz w:val="28"/>
          <w:szCs w:val="28"/>
        </w:rPr>
        <w:t>благоустройство, озеленение территории школ.</w:t>
      </w:r>
    </w:p>
    <w:p w:rsidR="00F36D53" w:rsidRPr="00971DD4" w:rsidRDefault="00F36D53" w:rsidP="00F36D53">
      <w:pPr>
        <w:jc w:val="both"/>
        <w:rPr>
          <w:sz w:val="28"/>
          <w:szCs w:val="28"/>
        </w:rPr>
      </w:pPr>
      <w:r w:rsidRPr="00971DD4">
        <w:rPr>
          <w:sz w:val="28"/>
          <w:szCs w:val="28"/>
        </w:rPr>
        <w:t>Виды временных работ будут расширяться с таким учетом, чтобы подростки круглый год продолжали свое творческое развитие, чтобы полученные навыки общественно-полезного труда пригодилось им в дальнейшей жизни.</w:t>
      </w:r>
    </w:p>
    <w:p w:rsidR="00F36D53" w:rsidRPr="00971DD4" w:rsidRDefault="00F36D53" w:rsidP="00F36D53">
      <w:pPr>
        <w:jc w:val="both"/>
        <w:rPr>
          <w:sz w:val="28"/>
          <w:szCs w:val="28"/>
        </w:rPr>
      </w:pPr>
      <w:r w:rsidRPr="00971DD4">
        <w:rPr>
          <w:sz w:val="28"/>
          <w:szCs w:val="28"/>
        </w:rPr>
        <w:t xml:space="preserve">Необходимость использования комплексного подхода к решению поставленных задач в сфере организации временного трудоустройства </w:t>
      </w:r>
      <w:r w:rsidRPr="00971DD4">
        <w:rPr>
          <w:sz w:val="28"/>
          <w:szCs w:val="28"/>
        </w:rPr>
        <w:lastRenderedPageBreak/>
        <w:t xml:space="preserve">несовершеннолетних граждан обуславливает решение проблемы программно-целевым методом. </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Уровень безработицы, рассчитанный по методологии Международной организации труда, составлял в 2016 году  6,7% </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В соответствии с Прогнозом социально-экономического развития Знаменского района Орловской области на среднесрочный период (2018-2020 годов) к 2020 году численность экономически активного населения снизится по сравнению с соответствующим показателем 2016 года незначительно – на124 человека, число занятых граждан – на 111 человек – до 1988 человек, число безработных – на 6 человек – до 17 человек.  </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В 2017 году сохр</w:t>
      </w:r>
      <w:r w:rsidR="000B32D3" w:rsidRPr="00971DD4">
        <w:rPr>
          <w:rFonts w:ascii="Times New Roman" w:hAnsi="Times New Roman" w:cs="Times New Roman"/>
          <w:sz w:val="28"/>
          <w:szCs w:val="28"/>
        </w:rPr>
        <w:t xml:space="preserve">анилась тенденция роста спроса </w:t>
      </w:r>
      <w:r w:rsidRPr="00971DD4">
        <w:rPr>
          <w:rFonts w:ascii="Times New Roman" w:hAnsi="Times New Roman" w:cs="Times New Roman"/>
          <w:sz w:val="28"/>
          <w:szCs w:val="28"/>
        </w:rPr>
        <w:t>на рабочую силу, наметившаяся в пре</w:t>
      </w:r>
      <w:r w:rsidR="000B32D3" w:rsidRPr="00971DD4">
        <w:rPr>
          <w:rFonts w:ascii="Times New Roman" w:hAnsi="Times New Roman" w:cs="Times New Roman"/>
          <w:sz w:val="28"/>
          <w:szCs w:val="28"/>
        </w:rPr>
        <w:t xml:space="preserve">дыдущем году. В банке вакансий </w:t>
      </w:r>
      <w:r w:rsidRPr="00971DD4">
        <w:rPr>
          <w:rFonts w:ascii="Times New Roman" w:hAnsi="Times New Roman" w:cs="Times New Roman"/>
          <w:sz w:val="28"/>
          <w:szCs w:val="28"/>
        </w:rPr>
        <w:t>и свободных рабочих мест службы занятости населения Знаменского района Орловской области (далее – банк вакансий) находится 29 вакансий.</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При этом значительное число работодателей, обратившихся в службу  занятости населения Знаменского района Орловской области за содействием в подборе  рабочих, одним из основных условий трудоустройства отмечали наличие у безработного гражданина высокой квалификации, опыта работы, владение спектром смежных профессий. </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Заинтересованность большого числа безработных граждан       трудоустройстве снижал низкий уровень заявленной работодателями заработной платы – почти 42 % всех предложений работы были обеспечены заработком ниже среднегодовой величины прожиточного минимума.                       </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Коэффициент напряженности на фиксированном рынке труда Знаменского района составлял  1,2 человека на рабочее место (0,8 – в среднем по Орловской области).</w:t>
      </w:r>
    </w:p>
    <w:p w:rsidR="00F36D53" w:rsidRPr="00971DD4" w:rsidRDefault="00F36D53" w:rsidP="00F36D53">
      <w:pPr>
        <w:pStyle w:val="BodyText21"/>
        <w:ind w:firstLine="709"/>
        <w:rPr>
          <w:sz w:val="28"/>
          <w:szCs w:val="28"/>
        </w:rPr>
      </w:pPr>
      <w:r w:rsidRPr="00971DD4">
        <w:rPr>
          <w:sz w:val="28"/>
          <w:szCs w:val="28"/>
        </w:rPr>
        <w:t>Показатели экономической активности населения, занятос</w:t>
      </w:r>
      <w:r w:rsidR="000B32D3" w:rsidRPr="00971DD4">
        <w:rPr>
          <w:sz w:val="28"/>
          <w:szCs w:val="28"/>
        </w:rPr>
        <w:t xml:space="preserve">ти  и  </w:t>
      </w:r>
      <w:r w:rsidRPr="00971DD4">
        <w:rPr>
          <w:sz w:val="28"/>
          <w:szCs w:val="28"/>
        </w:rPr>
        <w:t>безработицы  в Знаменском районе Орловской области представлены в таблице 1.</w:t>
      </w:r>
    </w:p>
    <w:p w:rsidR="00F36D53" w:rsidRPr="00971DD4" w:rsidRDefault="00F36D53" w:rsidP="00F36D53">
      <w:pPr>
        <w:pStyle w:val="BodyText21"/>
        <w:ind w:firstLine="709"/>
        <w:jc w:val="right"/>
        <w:rPr>
          <w:sz w:val="28"/>
          <w:szCs w:val="28"/>
        </w:rPr>
      </w:pPr>
      <w:r w:rsidRPr="00971DD4">
        <w:rPr>
          <w:sz w:val="28"/>
          <w:szCs w:val="28"/>
        </w:rPr>
        <w:t>Таблица 1</w:t>
      </w:r>
    </w:p>
    <w:p w:rsidR="00F36D53" w:rsidRPr="00971DD4" w:rsidRDefault="00F36D53" w:rsidP="00F36D53">
      <w:pPr>
        <w:jc w:val="center"/>
        <w:rPr>
          <w:sz w:val="28"/>
          <w:szCs w:val="28"/>
        </w:rPr>
      </w:pPr>
    </w:p>
    <w:p w:rsidR="00F36D53" w:rsidRPr="00971DD4" w:rsidRDefault="00F36D53" w:rsidP="00F36D53">
      <w:pPr>
        <w:jc w:val="center"/>
        <w:rPr>
          <w:sz w:val="28"/>
          <w:szCs w:val="28"/>
        </w:rPr>
      </w:pPr>
      <w:r w:rsidRPr="00971DD4">
        <w:rPr>
          <w:sz w:val="28"/>
          <w:szCs w:val="28"/>
        </w:rPr>
        <w:t>Показатели</w:t>
      </w:r>
    </w:p>
    <w:p w:rsidR="00F36D53" w:rsidRPr="00971DD4" w:rsidRDefault="00F36D53" w:rsidP="00F36D53">
      <w:pPr>
        <w:jc w:val="center"/>
        <w:rPr>
          <w:sz w:val="28"/>
          <w:szCs w:val="28"/>
        </w:rPr>
      </w:pPr>
      <w:r w:rsidRPr="00971DD4">
        <w:rPr>
          <w:sz w:val="28"/>
          <w:szCs w:val="28"/>
        </w:rPr>
        <w:t xml:space="preserve">экономической активности населения, занятости и безработицы   </w:t>
      </w:r>
      <w:r w:rsidRPr="00971DD4">
        <w:rPr>
          <w:sz w:val="28"/>
          <w:szCs w:val="28"/>
        </w:rPr>
        <w:br/>
        <w:t xml:space="preserve">  в Знаменском районе Орловской области в 2018–2021 годах</w:t>
      </w:r>
    </w:p>
    <w:p w:rsidR="00F36D53" w:rsidRPr="00971DD4" w:rsidRDefault="00F36D53" w:rsidP="00F36D53">
      <w:pPr>
        <w:rPr>
          <w:sz w:val="28"/>
          <w:szCs w:val="28"/>
        </w:rPr>
      </w:pPr>
    </w:p>
    <w:tbl>
      <w:tblPr>
        <w:tblW w:w="10065" w:type="dxa"/>
        <w:tblInd w:w="108" w:type="dxa"/>
        <w:tblLayout w:type="fixed"/>
        <w:tblLook w:val="0000"/>
      </w:tblPr>
      <w:tblGrid>
        <w:gridCol w:w="557"/>
        <w:gridCol w:w="1995"/>
        <w:gridCol w:w="850"/>
        <w:gridCol w:w="993"/>
        <w:gridCol w:w="992"/>
        <w:gridCol w:w="992"/>
        <w:gridCol w:w="851"/>
        <w:gridCol w:w="850"/>
        <w:gridCol w:w="992"/>
        <w:gridCol w:w="993"/>
      </w:tblGrid>
      <w:tr w:rsidR="0022089E" w:rsidRPr="00971DD4" w:rsidTr="00B02C9E">
        <w:trPr>
          <w:cantSplit/>
          <w:trHeight w:val="958"/>
        </w:trPr>
        <w:tc>
          <w:tcPr>
            <w:tcW w:w="557" w:type="dxa"/>
            <w:tcBorders>
              <w:top w:val="single" w:sz="4" w:space="0" w:color="000000"/>
              <w:left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w:t>
            </w:r>
          </w:p>
          <w:p w:rsidR="0022089E" w:rsidRPr="00971DD4" w:rsidRDefault="0022089E" w:rsidP="00811DCB">
            <w:pPr>
              <w:jc w:val="center"/>
              <w:rPr>
                <w:sz w:val="28"/>
                <w:szCs w:val="28"/>
              </w:rPr>
            </w:pPr>
          </w:p>
        </w:tc>
        <w:tc>
          <w:tcPr>
            <w:tcW w:w="1995" w:type="dxa"/>
            <w:tcBorders>
              <w:top w:val="single" w:sz="4" w:space="0" w:color="000000"/>
              <w:left w:val="single" w:sz="4" w:space="0" w:color="000000"/>
            </w:tcBorders>
            <w:shd w:val="clear" w:color="auto" w:fill="auto"/>
          </w:tcPr>
          <w:p w:rsidR="0022089E" w:rsidRPr="00971DD4" w:rsidRDefault="0022089E" w:rsidP="00F36D53">
            <w:pPr>
              <w:pStyle w:val="1"/>
              <w:numPr>
                <w:ilvl w:val="0"/>
                <w:numId w:val="2"/>
              </w:numPr>
              <w:snapToGrid w:val="0"/>
              <w:ind w:left="432" w:hanging="432"/>
            </w:pPr>
            <w:r w:rsidRPr="00971DD4">
              <w:t xml:space="preserve">Показатели </w:t>
            </w:r>
            <w:r w:rsidRPr="00971DD4">
              <w:br/>
              <w:t xml:space="preserve"> (в среднегодовом исчислении)</w:t>
            </w:r>
          </w:p>
        </w:tc>
        <w:tc>
          <w:tcPr>
            <w:tcW w:w="850" w:type="dxa"/>
            <w:tcBorders>
              <w:top w:val="single" w:sz="4" w:space="0" w:color="000000"/>
              <w:left w:val="single" w:sz="4" w:space="0" w:color="000000"/>
            </w:tcBorders>
            <w:shd w:val="clear" w:color="auto" w:fill="auto"/>
          </w:tcPr>
          <w:p w:rsidR="0022089E" w:rsidRPr="00971DD4" w:rsidRDefault="0022089E" w:rsidP="00811DCB">
            <w:pPr>
              <w:snapToGrid w:val="0"/>
              <w:jc w:val="center"/>
              <w:rPr>
                <w:spacing w:val="-20"/>
                <w:sz w:val="28"/>
                <w:szCs w:val="28"/>
              </w:rPr>
            </w:pPr>
            <w:r w:rsidRPr="00971DD4">
              <w:rPr>
                <w:spacing w:val="-20"/>
                <w:sz w:val="28"/>
                <w:szCs w:val="28"/>
              </w:rPr>
              <w:t>2016 год</w:t>
            </w:r>
          </w:p>
          <w:p w:rsidR="0022089E" w:rsidRPr="00971DD4" w:rsidRDefault="0022089E" w:rsidP="00811DCB">
            <w:pPr>
              <w:jc w:val="center"/>
              <w:rPr>
                <w:spacing w:val="-20"/>
                <w:sz w:val="28"/>
                <w:szCs w:val="28"/>
              </w:rPr>
            </w:pPr>
            <w:r w:rsidRPr="00971DD4">
              <w:rPr>
                <w:spacing w:val="-20"/>
                <w:sz w:val="28"/>
                <w:szCs w:val="28"/>
              </w:rPr>
              <w:t>факт</w:t>
            </w:r>
          </w:p>
        </w:tc>
        <w:tc>
          <w:tcPr>
            <w:tcW w:w="993" w:type="dxa"/>
            <w:tcBorders>
              <w:top w:val="single" w:sz="4" w:space="0" w:color="000000"/>
              <w:left w:val="single" w:sz="4" w:space="0" w:color="000000"/>
            </w:tcBorders>
            <w:shd w:val="clear" w:color="auto" w:fill="auto"/>
          </w:tcPr>
          <w:p w:rsidR="0022089E" w:rsidRPr="00971DD4" w:rsidRDefault="0022089E" w:rsidP="00811DCB">
            <w:pPr>
              <w:snapToGrid w:val="0"/>
              <w:jc w:val="center"/>
              <w:rPr>
                <w:spacing w:val="-20"/>
                <w:sz w:val="28"/>
                <w:szCs w:val="28"/>
              </w:rPr>
            </w:pPr>
            <w:r w:rsidRPr="00971DD4">
              <w:rPr>
                <w:spacing w:val="-20"/>
                <w:sz w:val="28"/>
                <w:szCs w:val="28"/>
              </w:rPr>
              <w:t>2017 год</w:t>
            </w:r>
          </w:p>
          <w:p w:rsidR="0022089E" w:rsidRPr="00971DD4" w:rsidRDefault="0022089E" w:rsidP="00811DCB">
            <w:pPr>
              <w:jc w:val="center"/>
              <w:rPr>
                <w:spacing w:val="-20"/>
                <w:sz w:val="28"/>
                <w:szCs w:val="28"/>
              </w:rPr>
            </w:pPr>
            <w:r w:rsidRPr="00971DD4">
              <w:rPr>
                <w:spacing w:val="-20"/>
                <w:sz w:val="28"/>
                <w:szCs w:val="28"/>
              </w:rPr>
              <w:t>оценка</w:t>
            </w:r>
          </w:p>
        </w:tc>
        <w:tc>
          <w:tcPr>
            <w:tcW w:w="992" w:type="dxa"/>
            <w:tcBorders>
              <w:top w:val="single" w:sz="4" w:space="0" w:color="000000"/>
              <w:left w:val="single" w:sz="4" w:space="0" w:color="000000"/>
            </w:tcBorders>
            <w:shd w:val="clear" w:color="auto" w:fill="auto"/>
          </w:tcPr>
          <w:p w:rsidR="0022089E" w:rsidRDefault="0022089E" w:rsidP="00811DCB">
            <w:pPr>
              <w:snapToGrid w:val="0"/>
              <w:ind w:left="-18" w:right="-182" w:hanging="180"/>
              <w:jc w:val="center"/>
              <w:rPr>
                <w:spacing w:val="-20"/>
                <w:sz w:val="28"/>
                <w:szCs w:val="28"/>
              </w:rPr>
            </w:pPr>
            <w:r w:rsidRPr="00971DD4">
              <w:rPr>
                <w:spacing w:val="-20"/>
                <w:sz w:val="28"/>
                <w:szCs w:val="28"/>
              </w:rPr>
              <w:t xml:space="preserve">2018 </w:t>
            </w:r>
          </w:p>
          <w:p w:rsidR="0022089E" w:rsidRPr="00971DD4" w:rsidRDefault="0022089E" w:rsidP="00811DCB">
            <w:pPr>
              <w:snapToGrid w:val="0"/>
              <w:ind w:left="-18" w:right="-182" w:hanging="180"/>
              <w:jc w:val="center"/>
              <w:rPr>
                <w:spacing w:val="-20"/>
                <w:sz w:val="28"/>
                <w:szCs w:val="28"/>
              </w:rPr>
            </w:pPr>
            <w:r w:rsidRPr="00971DD4">
              <w:rPr>
                <w:spacing w:val="-20"/>
                <w:sz w:val="28"/>
                <w:szCs w:val="28"/>
              </w:rPr>
              <w:t>год</w:t>
            </w:r>
          </w:p>
          <w:p w:rsidR="0022089E" w:rsidRPr="00971DD4" w:rsidRDefault="0022089E" w:rsidP="00811DCB">
            <w:pPr>
              <w:ind w:left="-18" w:right="-182" w:hanging="180"/>
              <w:jc w:val="center"/>
              <w:rPr>
                <w:spacing w:val="-20"/>
                <w:sz w:val="28"/>
                <w:szCs w:val="28"/>
              </w:rPr>
            </w:pPr>
            <w:r w:rsidRPr="00971DD4">
              <w:rPr>
                <w:spacing w:val="-20"/>
                <w:sz w:val="28"/>
                <w:szCs w:val="28"/>
              </w:rPr>
              <w:t>прогноз</w:t>
            </w:r>
          </w:p>
        </w:tc>
        <w:tc>
          <w:tcPr>
            <w:tcW w:w="992" w:type="dxa"/>
            <w:tcBorders>
              <w:top w:val="single" w:sz="4" w:space="0" w:color="000000"/>
              <w:left w:val="single" w:sz="4" w:space="0" w:color="000000"/>
            </w:tcBorders>
            <w:shd w:val="clear" w:color="auto" w:fill="auto"/>
          </w:tcPr>
          <w:p w:rsidR="0022089E" w:rsidRPr="00971DD4" w:rsidRDefault="0022089E" w:rsidP="00811DCB">
            <w:pPr>
              <w:snapToGrid w:val="0"/>
              <w:jc w:val="center"/>
              <w:rPr>
                <w:spacing w:val="-20"/>
                <w:sz w:val="28"/>
                <w:szCs w:val="28"/>
              </w:rPr>
            </w:pPr>
            <w:r w:rsidRPr="00971DD4">
              <w:rPr>
                <w:spacing w:val="-20"/>
                <w:sz w:val="28"/>
                <w:szCs w:val="28"/>
              </w:rPr>
              <w:t>2019 год</w:t>
            </w:r>
          </w:p>
          <w:p w:rsidR="0022089E" w:rsidRPr="00971DD4" w:rsidRDefault="0022089E" w:rsidP="00811DCB">
            <w:pPr>
              <w:jc w:val="center"/>
              <w:rPr>
                <w:spacing w:val="-20"/>
                <w:sz w:val="28"/>
                <w:szCs w:val="28"/>
              </w:rPr>
            </w:pPr>
            <w:r w:rsidRPr="00971DD4">
              <w:rPr>
                <w:spacing w:val="-20"/>
                <w:sz w:val="28"/>
                <w:szCs w:val="28"/>
              </w:rPr>
              <w:t>прогноз</w:t>
            </w:r>
          </w:p>
        </w:tc>
        <w:tc>
          <w:tcPr>
            <w:tcW w:w="851" w:type="dxa"/>
            <w:tcBorders>
              <w:top w:val="single" w:sz="4" w:space="0" w:color="000000"/>
              <w:left w:val="single" w:sz="4" w:space="0" w:color="000000"/>
            </w:tcBorders>
            <w:shd w:val="clear" w:color="auto" w:fill="auto"/>
          </w:tcPr>
          <w:p w:rsidR="0022089E" w:rsidRPr="00971DD4" w:rsidRDefault="0022089E" w:rsidP="00811DCB">
            <w:pPr>
              <w:snapToGrid w:val="0"/>
              <w:ind w:right="-150"/>
              <w:jc w:val="center"/>
              <w:rPr>
                <w:spacing w:val="-20"/>
                <w:sz w:val="28"/>
                <w:szCs w:val="28"/>
              </w:rPr>
            </w:pPr>
            <w:r w:rsidRPr="00971DD4">
              <w:rPr>
                <w:spacing w:val="-20"/>
                <w:sz w:val="28"/>
                <w:szCs w:val="28"/>
              </w:rPr>
              <w:t>2020 год</w:t>
            </w:r>
          </w:p>
          <w:p w:rsidR="0022089E" w:rsidRPr="00971DD4" w:rsidRDefault="0022089E" w:rsidP="00811DCB">
            <w:pPr>
              <w:ind w:right="-150"/>
              <w:jc w:val="center"/>
              <w:rPr>
                <w:spacing w:val="-20"/>
                <w:sz w:val="28"/>
                <w:szCs w:val="28"/>
              </w:rPr>
            </w:pPr>
            <w:r w:rsidRPr="00971DD4">
              <w:rPr>
                <w:spacing w:val="-20"/>
                <w:sz w:val="28"/>
                <w:szCs w:val="28"/>
              </w:rPr>
              <w:t>прогноз</w:t>
            </w:r>
          </w:p>
        </w:tc>
        <w:tc>
          <w:tcPr>
            <w:tcW w:w="850" w:type="dxa"/>
            <w:tcBorders>
              <w:top w:val="single" w:sz="4" w:space="0" w:color="000000"/>
              <w:left w:val="single" w:sz="4" w:space="0" w:color="000000"/>
              <w:right w:val="single" w:sz="4" w:space="0" w:color="000000"/>
            </w:tcBorders>
            <w:shd w:val="clear" w:color="auto" w:fill="auto"/>
          </w:tcPr>
          <w:p w:rsidR="0022089E" w:rsidRPr="00971DD4" w:rsidRDefault="0022089E" w:rsidP="00811DCB">
            <w:pPr>
              <w:snapToGrid w:val="0"/>
              <w:ind w:right="-150"/>
              <w:jc w:val="center"/>
              <w:rPr>
                <w:spacing w:val="-20"/>
                <w:sz w:val="28"/>
                <w:szCs w:val="28"/>
              </w:rPr>
            </w:pPr>
            <w:r w:rsidRPr="00971DD4">
              <w:rPr>
                <w:spacing w:val="-20"/>
                <w:sz w:val="28"/>
                <w:szCs w:val="28"/>
              </w:rPr>
              <w:t>2021 год</w:t>
            </w:r>
          </w:p>
          <w:p w:rsidR="0022089E" w:rsidRPr="00971DD4" w:rsidRDefault="0022089E" w:rsidP="00811DCB">
            <w:pPr>
              <w:snapToGrid w:val="0"/>
              <w:ind w:right="-150"/>
              <w:jc w:val="center"/>
              <w:rPr>
                <w:spacing w:val="-20"/>
                <w:sz w:val="28"/>
                <w:szCs w:val="28"/>
              </w:rPr>
            </w:pPr>
            <w:r w:rsidRPr="00971DD4">
              <w:rPr>
                <w:spacing w:val="-20"/>
                <w:sz w:val="28"/>
                <w:szCs w:val="28"/>
              </w:rPr>
              <w:t>прогноз</w:t>
            </w:r>
          </w:p>
        </w:tc>
        <w:tc>
          <w:tcPr>
            <w:tcW w:w="992" w:type="dxa"/>
            <w:tcBorders>
              <w:top w:val="single" w:sz="4" w:space="0" w:color="000000"/>
              <w:left w:val="single" w:sz="4" w:space="0" w:color="000000"/>
              <w:right w:val="single" w:sz="4" w:space="0" w:color="000000"/>
            </w:tcBorders>
          </w:tcPr>
          <w:p w:rsidR="0022089E" w:rsidRDefault="0022089E" w:rsidP="0022089E">
            <w:pPr>
              <w:snapToGrid w:val="0"/>
              <w:ind w:right="-150"/>
              <w:jc w:val="center"/>
              <w:rPr>
                <w:spacing w:val="-20"/>
                <w:sz w:val="28"/>
                <w:szCs w:val="28"/>
              </w:rPr>
            </w:pPr>
            <w:r>
              <w:rPr>
                <w:spacing w:val="-20"/>
                <w:sz w:val="28"/>
                <w:szCs w:val="28"/>
              </w:rPr>
              <w:t>2022</w:t>
            </w:r>
            <w:r w:rsidRPr="00971DD4">
              <w:rPr>
                <w:spacing w:val="-20"/>
                <w:sz w:val="28"/>
                <w:szCs w:val="28"/>
              </w:rPr>
              <w:t xml:space="preserve"> </w:t>
            </w:r>
          </w:p>
          <w:p w:rsidR="0022089E" w:rsidRPr="00971DD4" w:rsidRDefault="0022089E" w:rsidP="0022089E">
            <w:pPr>
              <w:snapToGrid w:val="0"/>
              <w:ind w:right="-150"/>
              <w:jc w:val="center"/>
              <w:rPr>
                <w:spacing w:val="-20"/>
                <w:sz w:val="28"/>
                <w:szCs w:val="28"/>
              </w:rPr>
            </w:pPr>
            <w:r w:rsidRPr="00971DD4">
              <w:rPr>
                <w:spacing w:val="-20"/>
                <w:sz w:val="28"/>
                <w:szCs w:val="28"/>
              </w:rPr>
              <w:t>год</w:t>
            </w:r>
          </w:p>
          <w:p w:rsidR="0022089E" w:rsidRPr="00971DD4" w:rsidRDefault="0022089E" w:rsidP="0022089E">
            <w:pPr>
              <w:snapToGrid w:val="0"/>
              <w:ind w:right="-150"/>
              <w:jc w:val="center"/>
              <w:rPr>
                <w:spacing w:val="-20"/>
                <w:sz w:val="28"/>
                <w:szCs w:val="28"/>
              </w:rPr>
            </w:pPr>
            <w:r w:rsidRPr="00971DD4">
              <w:rPr>
                <w:spacing w:val="-20"/>
                <w:sz w:val="28"/>
                <w:szCs w:val="28"/>
              </w:rPr>
              <w:t>прогноз</w:t>
            </w:r>
          </w:p>
        </w:tc>
        <w:tc>
          <w:tcPr>
            <w:tcW w:w="993" w:type="dxa"/>
            <w:tcBorders>
              <w:top w:val="single" w:sz="4" w:space="0" w:color="000000"/>
              <w:left w:val="single" w:sz="4" w:space="0" w:color="000000"/>
              <w:right w:val="single" w:sz="4" w:space="0" w:color="000000"/>
            </w:tcBorders>
          </w:tcPr>
          <w:p w:rsidR="0022089E" w:rsidRPr="00971DD4" w:rsidRDefault="0022089E" w:rsidP="0022089E">
            <w:pPr>
              <w:snapToGrid w:val="0"/>
              <w:ind w:right="-150"/>
              <w:jc w:val="center"/>
              <w:rPr>
                <w:spacing w:val="-20"/>
                <w:sz w:val="28"/>
                <w:szCs w:val="28"/>
              </w:rPr>
            </w:pPr>
            <w:r w:rsidRPr="00971DD4">
              <w:rPr>
                <w:spacing w:val="-20"/>
                <w:sz w:val="28"/>
                <w:szCs w:val="28"/>
              </w:rPr>
              <w:t>202</w:t>
            </w:r>
            <w:r>
              <w:rPr>
                <w:spacing w:val="-20"/>
                <w:sz w:val="28"/>
                <w:szCs w:val="28"/>
              </w:rPr>
              <w:t>3</w:t>
            </w:r>
            <w:r w:rsidRPr="00971DD4">
              <w:rPr>
                <w:spacing w:val="-20"/>
                <w:sz w:val="28"/>
                <w:szCs w:val="28"/>
              </w:rPr>
              <w:t xml:space="preserve"> год</w:t>
            </w:r>
          </w:p>
          <w:p w:rsidR="0022089E" w:rsidRPr="00971DD4" w:rsidRDefault="0022089E" w:rsidP="0022089E">
            <w:pPr>
              <w:snapToGrid w:val="0"/>
              <w:ind w:right="-150"/>
              <w:jc w:val="center"/>
              <w:rPr>
                <w:spacing w:val="-20"/>
                <w:sz w:val="28"/>
                <w:szCs w:val="28"/>
              </w:rPr>
            </w:pPr>
            <w:r w:rsidRPr="00971DD4">
              <w:rPr>
                <w:spacing w:val="-20"/>
                <w:sz w:val="28"/>
                <w:szCs w:val="28"/>
              </w:rPr>
              <w:t>прогноз</w:t>
            </w:r>
          </w:p>
        </w:tc>
      </w:tr>
    </w:tbl>
    <w:p w:rsidR="00F36D53" w:rsidRPr="00971DD4" w:rsidRDefault="00F36D53" w:rsidP="00F36D53">
      <w:pPr>
        <w:rPr>
          <w:sz w:val="28"/>
          <w:szCs w:val="28"/>
        </w:rPr>
      </w:pPr>
    </w:p>
    <w:tbl>
      <w:tblPr>
        <w:tblW w:w="10065" w:type="dxa"/>
        <w:tblInd w:w="108" w:type="dxa"/>
        <w:tblLayout w:type="fixed"/>
        <w:tblLook w:val="0000"/>
      </w:tblPr>
      <w:tblGrid>
        <w:gridCol w:w="557"/>
        <w:gridCol w:w="1995"/>
        <w:gridCol w:w="850"/>
        <w:gridCol w:w="993"/>
        <w:gridCol w:w="992"/>
        <w:gridCol w:w="992"/>
        <w:gridCol w:w="709"/>
        <w:gridCol w:w="992"/>
        <w:gridCol w:w="992"/>
        <w:gridCol w:w="993"/>
      </w:tblGrid>
      <w:tr w:rsidR="0022089E" w:rsidRPr="00971DD4" w:rsidTr="0022089E">
        <w:trPr>
          <w:trHeight w:val="306"/>
          <w:tblHeader/>
        </w:trPr>
        <w:tc>
          <w:tcPr>
            <w:tcW w:w="557"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w:t>
            </w:r>
          </w:p>
        </w:tc>
        <w:tc>
          <w:tcPr>
            <w:tcW w:w="1995"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2</w:t>
            </w:r>
          </w:p>
        </w:tc>
        <w:tc>
          <w:tcPr>
            <w:tcW w:w="850"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3</w:t>
            </w:r>
          </w:p>
        </w:tc>
        <w:tc>
          <w:tcPr>
            <w:tcW w:w="993"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5</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6</w:t>
            </w:r>
          </w:p>
        </w:tc>
        <w:tc>
          <w:tcPr>
            <w:tcW w:w="709"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89E" w:rsidRPr="00971DD4" w:rsidRDefault="0022089E" w:rsidP="00811DCB">
            <w:pPr>
              <w:snapToGrid w:val="0"/>
              <w:jc w:val="center"/>
              <w:rPr>
                <w:sz w:val="28"/>
                <w:szCs w:val="28"/>
              </w:rPr>
            </w:pPr>
            <w:r>
              <w:rPr>
                <w:sz w:val="28"/>
                <w:szCs w:val="28"/>
              </w:rPr>
              <w:t>8</w:t>
            </w:r>
          </w:p>
        </w:tc>
        <w:tc>
          <w:tcPr>
            <w:tcW w:w="992" w:type="dxa"/>
            <w:tcBorders>
              <w:top w:val="single" w:sz="4" w:space="0" w:color="000000"/>
              <w:left w:val="single" w:sz="4" w:space="0" w:color="000000"/>
              <w:bottom w:val="single" w:sz="4" w:space="0" w:color="000000"/>
              <w:right w:val="single" w:sz="4" w:space="0" w:color="000000"/>
            </w:tcBorders>
          </w:tcPr>
          <w:p w:rsidR="0022089E" w:rsidRPr="00971DD4" w:rsidRDefault="0022089E" w:rsidP="00811DCB">
            <w:pPr>
              <w:snapToGrid w:val="0"/>
              <w:jc w:val="center"/>
              <w:rPr>
                <w:sz w:val="28"/>
                <w:szCs w:val="28"/>
              </w:rPr>
            </w:pPr>
            <w:r>
              <w:rPr>
                <w:sz w:val="28"/>
                <w:szCs w:val="28"/>
              </w:rPr>
              <w:t>9</w:t>
            </w:r>
          </w:p>
        </w:tc>
        <w:tc>
          <w:tcPr>
            <w:tcW w:w="993" w:type="dxa"/>
            <w:tcBorders>
              <w:top w:val="single" w:sz="4" w:space="0" w:color="000000"/>
              <w:left w:val="single" w:sz="4" w:space="0" w:color="000000"/>
              <w:bottom w:val="single" w:sz="4" w:space="0" w:color="000000"/>
              <w:right w:val="single" w:sz="4" w:space="0" w:color="000000"/>
            </w:tcBorders>
          </w:tcPr>
          <w:p w:rsidR="0022089E" w:rsidRPr="00971DD4" w:rsidRDefault="0022089E" w:rsidP="00811DCB">
            <w:pPr>
              <w:snapToGrid w:val="0"/>
              <w:jc w:val="center"/>
              <w:rPr>
                <w:sz w:val="28"/>
                <w:szCs w:val="28"/>
              </w:rPr>
            </w:pPr>
            <w:r>
              <w:rPr>
                <w:sz w:val="28"/>
                <w:szCs w:val="28"/>
              </w:rPr>
              <w:t>10</w:t>
            </w:r>
          </w:p>
        </w:tc>
      </w:tr>
      <w:tr w:rsidR="0022089E" w:rsidRPr="00971DD4" w:rsidTr="0022089E">
        <w:trPr>
          <w:trHeight w:val="520"/>
        </w:trPr>
        <w:tc>
          <w:tcPr>
            <w:tcW w:w="557"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64"/>
              <w:jc w:val="right"/>
              <w:rPr>
                <w:sz w:val="28"/>
                <w:szCs w:val="28"/>
              </w:rPr>
            </w:pPr>
            <w:r w:rsidRPr="00971DD4">
              <w:rPr>
                <w:sz w:val="28"/>
                <w:szCs w:val="28"/>
              </w:rPr>
              <w:lastRenderedPageBreak/>
              <w:t>1.</w:t>
            </w:r>
          </w:p>
        </w:tc>
        <w:tc>
          <w:tcPr>
            <w:tcW w:w="1995"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rPr>
                <w:sz w:val="28"/>
                <w:szCs w:val="28"/>
              </w:rPr>
            </w:pPr>
            <w:r w:rsidRPr="00971DD4">
              <w:rPr>
                <w:sz w:val="28"/>
                <w:szCs w:val="28"/>
              </w:rPr>
              <w:t xml:space="preserve"> Численность экономически активного населения, </w:t>
            </w:r>
          </w:p>
          <w:p w:rsidR="0022089E" w:rsidRPr="00971DD4" w:rsidRDefault="0022089E" w:rsidP="00811DCB">
            <w:pPr>
              <w:rPr>
                <w:sz w:val="28"/>
                <w:szCs w:val="28"/>
              </w:rPr>
            </w:pPr>
            <w:r w:rsidRPr="00971DD4">
              <w:rPr>
                <w:sz w:val="28"/>
                <w:szCs w:val="28"/>
              </w:rPr>
              <w:t xml:space="preserve"> человек</w:t>
            </w:r>
          </w:p>
        </w:tc>
        <w:tc>
          <w:tcPr>
            <w:tcW w:w="850"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100"/>
              <w:jc w:val="center"/>
              <w:rPr>
                <w:bCs/>
                <w:sz w:val="28"/>
                <w:szCs w:val="28"/>
              </w:rPr>
            </w:pPr>
            <w:r w:rsidRPr="00971DD4">
              <w:rPr>
                <w:bCs/>
                <w:sz w:val="28"/>
                <w:szCs w:val="28"/>
              </w:rPr>
              <w:t>2250</w:t>
            </w:r>
          </w:p>
          <w:p w:rsidR="0022089E" w:rsidRPr="00971DD4" w:rsidRDefault="0022089E" w:rsidP="00811DCB">
            <w:pPr>
              <w:snapToGrid w:val="0"/>
              <w:ind w:left="-100"/>
              <w:jc w:val="center"/>
              <w:rPr>
                <w:bCs/>
                <w:sz w:val="28"/>
                <w:szCs w:val="28"/>
                <w:lang w:val="en-US"/>
              </w:rPr>
            </w:pPr>
          </w:p>
        </w:tc>
        <w:tc>
          <w:tcPr>
            <w:tcW w:w="993"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100"/>
              <w:jc w:val="center"/>
              <w:rPr>
                <w:bCs/>
                <w:sz w:val="28"/>
                <w:szCs w:val="28"/>
              </w:rPr>
            </w:pPr>
            <w:r w:rsidRPr="00971DD4">
              <w:rPr>
                <w:bCs/>
                <w:sz w:val="28"/>
                <w:szCs w:val="28"/>
              </w:rPr>
              <w:t>2200</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100"/>
              <w:jc w:val="center"/>
              <w:rPr>
                <w:bCs/>
                <w:sz w:val="28"/>
                <w:szCs w:val="28"/>
              </w:rPr>
            </w:pPr>
            <w:r w:rsidRPr="00971DD4">
              <w:rPr>
                <w:bCs/>
                <w:sz w:val="28"/>
                <w:szCs w:val="28"/>
              </w:rPr>
              <w:t>2175</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100"/>
              <w:jc w:val="center"/>
              <w:rPr>
                <w:bCs/>
                <w:sz w:val="28"/>
                <w:szCs w:val="28"/>
              </w:rPr>
            </w:pPr>
            <w:r w:rsidRPr="00971DD4">
              <w:rPr>
                <w:bCs/>
                <w:sz w:val="28"/>
                <w:szCs w:val="28"/>
              </w:rPr>
              <w:t>2150</w:t>
            </w:r>
          </w:p>
        </w:tc>
        <w:tc>
          <w:tcPr>
            <w:tcW w:w="709"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100"/>
              <w:jc w:val="center"/>
              <w:rPr>
                <w:bCs/>
                <w:sz w:val="28"/>
                <w:szCs w:val="28"/>
              </w:rPr>
            </w:pPr>
            <w:r w:rsidRPr="00971DD4">
              <w:rPr>
                <w:bCs/>
                <w:sz w:val="28"/>
                <w:szCs w:val="28"/>
              </w:rPr>
              <w:t>2126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89E" w:rsidRDefault="0022089E">
            <w:r w:rsidRPr="00B85341">
              <w:rPr>
                <w:bCs/>
                <w:sz w:val="28"/>
                <w:szCs w:val="28"/>
              </w:rPr>
              <w:t>2126</w:t>
            </w:r>
          </w:p>
        </w:tc>
        <w:tc>
          <w:tcPr>
            <w:tcW w:w="992" w:type="dxa"/>
            <w:tcBorders>
              <w:top w:val="single" w:sz="4" w:space="0" w:color="000000"/>
              <w:left w:val="single" w:sz="4" w:space="0" w:color="000000"/>
              <w:bottom w:val="single" w:sz="4" w:space="0" w:color="000000"/>
              <w:right w:val="single" w:sz="4" w:space="0" w:color="000000"/>
            </w:tcBorders>
          </w:tcPr>
          <w:p w:rsidR="0022089E" w:rsidRDefault="0022089E">
            <w:r w:rsidRPr="00B85341">
              <w:rPr>
                <w:bCs/>
                <w:sz w:val="28"/>
                <w:szCs w:val="28"/>
              </w:rPr>
              <w:t>2126</w:t>
            </w:r>
          </w:p>
        </w:tc>
        <w:tc>
          <w:tcPr>
            <w:tcW w:w="993" w:type="dxa"/>
            <w:tcBorders>
              <w:top w:val="single" w:sz="4" w:space="0" w:color="000000"/>
              <w:left w:val="single" w:sz="4" w:space="0" w:color="000000"/>
              <w:bottom w:val="single" w:sz="4" w:space="0" w:color="000000"/>
              <w:right w:val="single" w:sz="4" w:space="0" w:color="000000"/>
            </w:tcBorders>
          </w:tcPr>
          <w:p w:rsidR="0022089E" w:rsidRDefault="0022089E">
            <w:r w:rsidRPr="00B85341">
              <w:rPr>
                <w:bCs/>
                <w:sz w:val="28"/>
                <w:szCs w:val="28"/>
              </w:rPr>
              <w:t>2126</w:t>
            </w:r>
          </w:p>
        </w:tc>
      </w:tr>
      <w:tr w:rsidR="0022089E" w:rsidRPr="00971DD4" w:rsidTr="0022089E">
        <w:trPr>
          <w:trHeight w:val="363"/>
        </w:trPr>
        <w:tc>
          <w:tcPr>
            <w:tcW w:w="557"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64" w:right="-152" w:hanging="120"/>
              <w:jc w:val="center"/>
              <w:rPr>
                <w:sz w:val="28"/>
                <w:szCs w:val="28"/>
              </w:rPr>
            </w:pPr>
          </w:p>
        </w:tc>
        <w:tc>
          <w:tcPr>
            <w:tcW w:w="1995"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rPr>
                <w:sz w:val="28"/>
                <w:szCs w:val="28"/>
              </w:rPr>
            </w:pPr>
            <w:r w:rsidRPr="00971DD4">
              <w:rPr>
                <w:sz w:val="28"/>
                <w:szCs w:val="28"/>
              </w:rPr>
              <w:t>В том числе:</w:t>
            </w:r>
          </w:p>
        </w:tc>
        <w:tc>
          <w:tcPr>
            <w:tcW w:w="850"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89E" w:rsidRPr="00971DD4" w:rsidRDefault="0022089E" w:rsidP="00811DCB">
            <w:pPr>
              <w:snapToGrid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2089E" w:rsidRPr="00971DD4" w:rsidRDefault="0022089E" w:rsidP="00811DCB">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22089E" w:rsidRPr="00971DD4" w:rsidRDefault="0022089E" w:rsidP="00811DCB">
            <w:pPr>
              <w:snapToGrid w:val="0"/>
              <w:jc w:val="center"/>
              <w:rPr>
                <w:sz w:val="28"/>
                <w:szCs w:val="28"/>
              </w:rPr>
            </w:pPr>
          </w:p>
        </w:tc>
      </w:tr>
      <w:tr w:rsidR="0022089E" w:rsidRPr="00971DD4" w:rsidTr="0022089E">
        <w:trPr>
          <w:trHeight w:val="1271"/>
        </w:trPr>
        <w:tc>
          <w:tcPr>
            <w:tcW w:w="557"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64" w:right="-152" w:hanging="120"/>
              <w:jc w:val="center"/>
              <w:rPr>
                <w:sz w:val="28"/>
                <w:szCs w:val="28"/>
              </w:rPr>
            </w:pPr>
            <w:r w:rsidRPr="00971DD4">
              <w:rPr>
                <w:sz w:val="28"/>
                <w:szCs w:val="28"/>
              </w:rPr>
              <w:t>1.1.</w:t>
            </w:r>
          </w:p>
        </w:tc>
        <w:tc>
          <w:tcPr>
            <w:tcW w:w="1995"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rPr>
                <w:sz w:val="28"/>
                <w:szCs w:val="28"/>
              </w:rPr>
            </w:pPr>
            <w:r w:rsidRPr="00971DD4">
              <w:rPr>
                <w:sz w:val="28"/>
                <w:szCs w:val="28"/>
              </w:rPr>
              <w:t>Численность граждан, занятых экономической деятельностью,  человек</w:t>
            </w:r>
          </w:p>
        </w:tc>
        <w:tc>
          <w:tcPr>
            <w:tcW w:w="850"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2099</w:t>
            </w:r>
          </w:p>
        </w:tc>
        <w:tc>
          <w:tcPr>
            <w:tcW w:w="993"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2053</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2031</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2010</w:t>
            </w:r>
          </w:p>
        </w:tc>
        <w:tc>
          <w:tcPr>
            <w:tcW w:w="709"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1988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1988</w:t>
            </w:r>
          </w:p>
        </w:tc>
        <w:tc>
          <w:tcPr>
            <w:tcW w:w="992" w:type="dxa"/>
            <w:tcBorders>
              <w:top w:val="single" w:sz="4" w:space="0" w:color="000000"/>
              <w:left w:val="single" w:sz="4" w:space="0" w:color="000000"/>
              <w:bottom w:val="single" w:sz="4" w:space="0" w:color="000000"/>
              <w:right w:val="single" w:sz="4" w:space="0" w:color="000000"/>
            </w:tcBorders>
          </w:tcPr>
          <w:p w:rsidR="0022089E" w:rsidRDefault="0022089E">
            <w:r w:rsidRPr="00634379">
              <w:rPr>
                <w:sz w:val="28"/>
                <w:szCs w:val="28"/>
              </w:rPr>
              <w:t>1988</w:t>
            </w:r>
          </w:p>
        </w:tc>
        <w:tc>
          <w:tcPr>
            <w:tcW w:w="993" w:type="dxa"/>
            <w:tcBorders>
              <w:top w:val="single" w:sz="4" w:space="0" w:color="000000"/>
              <w:left w:val="single" w:sz="4" w:space="0" w:color="000000"/>
              <w:bottom w:val="single" w:sz="4" w:space="0" w:color="000000"/>
              <w:right w:val="single" w:sz="4" w:space="0" w:color="000000"/>
            </w:tcBorders>
          </w:tcPr>
          <w:p w:rsidR="0022089E" w:rsidRDefault="0022089E">
            <w:r w:rsidRPr="00634379">
              <w:rPr>
                <w:sz w:val="28"/>
                <w:szCs w:val="28"/>
              </w:rPr>
              <w:t>1988</w:t>
            </w:r>
          </w:p>
        </w:tc>
      </w:tr>
      <w:tr w:rsidR="0022089E" w:rsidRPr="00971DD4" w:rsidTr="0022089E">
        <w:trPr>
          <w:trHeight w:val="520"/>
        </w:trPr>
        <w:tc>
          <w:tcPr>
            <w:tcW w:w="557"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79" w:right="-152"/>
              <w:jc w:val="center"/>
              <w:rPr>
                <w:sz w:val="28"/>
                <w:szCs w:val="28"/>
              </w:rPr>
            </w:pPr>
            <w:r w:rsidRPr="00971DD4">
              <w:rPr>
                <w:sz w:val="28"/>
                <w:szCs w:val="28"/>
              </w:rPr>
              <w:t>1.2.</w:t>
            </w:r>
          </w:p>
        </w:tc>
        <w:tc>
          <w:tcPr>
            <w:tcW w:w="1995"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rPr>
                <w:sz w:val="28"/>
                <w:szCs w:val="28"/>
              </w:rPr>
            </w:pPr>
            <w:r w:rsidRPr="00971DD4">
              <w:rPr>
                <w:sz w:val="28"/>
                <w:szCs w:val="28"/>
              </w:rPr>
              <w:t xml:space="preserve"> Численность безработных граждан на районном рынке труда,человек</w:t>
            </w:r>
          </w:p>
        </w:tc>
        <w:tc>
          <w:tcPr>
            <w:tcW w:w="850"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151</w:t>
            </w:r>
          </w:p>
        </w:tc>
        <w:tc>
          <w:tcPr>
            <w:tcW w:w="993"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147</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144</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140</w:t>
            </w:r>
          </w:p>
        </w:tc>
        <w:tc>
          <w:tcPr>
            <w:tcW w:w="709"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138</w:t>
            </w:r>
          </w:p>
        </w:tc>
        <w:tc>
          <w:tcPr>
            <w:tcW w:w="992" w:type="dxa"/>
            <w:tcBorders>
              <w:top w:val="single" w:sz="4" w:space="0" w:color="000000"/>
              <w:left w:val="single" w:sz="4" w:space="0" w:color="000000"/>
              <w:bottom w:val="single" w:sz="4" w:space="0" w:color="000000"/>
              <w:right w:val="single" w:sz="4" w:space="0" w:color="000000"/>
            </w:tcBorders>
          </w:tcPr>
          <w:p w:rsidR="0022089E" w:rsidRDefault="0022089E">
            <w:r w:rsidRPr="001E52FB">
              <w:rPr>
                <w:sz w:val="28"/>
                <w:szCs w:val="28"/>
              </w:rPr>
              <w:t>138</w:t>
            </w:r>
          </w:p>
        </w:tc>
        <w:tc>
          <w:tcPr>
            <w:tcW w:w="993" w:type="dxa"/>
            <w:tcBorders>
              <w:top w:val="single" w:sz="4" w:space="0" w:color="000000"/>
              <w:left w:val="single" w:sz="4" w:space="0" w:color="000000"/>
              <w:bottom w:val="single" w:sz="4" w:space="0" w:color="000000"/>
              <w:right w:val="single" w:sz="4" w:space="0" w:color="000000"/>
            </w:tcBorders>
          </w:tcPr>
          <w:p w:rsidR="0022089E" w:rsidRDefault="0022089E">
            <w:r w:rsidRPr="001E52FB">
              <w:rPr>
                <w:sz w:val="28"/>
                <w:szCs w:val="28"/>
              </w:rPr>
              <w:t>138</w:t>
            </w:r>
          </w:p>
        </w:tc>
      </w:tr>
      <w:tr w:rsidR="0022089E" w:rsidRPr="00971DD4" w:rsidTr="0022089E">
        <w:trPr>
          <w:trHeight w:val="250"/>
        </w:trPr>
        <w:tc>
          <w:tcPr>
            <w:tcW w:w="557"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64"/>
              <w:jc w:val="right"/>
              <w:rPr>
                <w:sz w:val="28"/>
                <w:szCs w:val="28"/>
              </w:rPr>
            </w:pPr>
            <w:r w:rsidRPr="00971DD4">
              <w:rPr>
                <w:sz w:val="28"/>
                <w:szCs w:val="28"/>
              </w:rPr>
              <w:t>2.</w:t>
            </w:r>
          </w:p>
        </w:tc>
        <w:tc>
          <w:tcPr>
            <w:tcW w:w="1995"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rPr>
                <w:sz w:val="28"/>
                <w:szCs w:val="28"/>
              </w:rPr>
            </w:pPr>
            <w:r w:rsidRPr="00971DD4">
              <w:rPr>
                <w:sz w:val="28"/>
                <w:szCs w:val="28"/>
              </w:rPr>
              <w:t xml:space="preserve"> Уровень общей безработицы,% </w:t>
            </w:r>
          </w:p>
        </w:tc>
        <w:tc>
          <w:tcPr>
            <w:tcW w:w="850"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6,7</w:t>
            </w:r>
          </w:p>
        </w:tc>
        <w:tc>
          <w:tcPr>
            <w:tcW w:w="993"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6,7</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6,6</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6,5</w:t>
            </w:r>
          </w:p>
        </w:tc>
        <w:tc>
          <w:tcPr>
            <w:tcW w:w="709"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6,5</w:t>
            </w:r>
          </w:p>
        </w:tc>
        <w:tc>
          <w:tcPr>
            <w:tcW w:w="992" w:type="dxa"/>
            <w:tcBorders>
              <w:top w:val="single" w:sz="4" w:space="0" w:color="000000"/>
              <w:left w:val="single" w:sz="4" w:space="0" w:color="000000"/>
              <w:bottom w:val="single" w:sz="4" w:space="0" w:color="000000"/>
              <w:right w:val="single" w:sz="4" w:space="0" w:color="000000"/>
            </w:tcBorders>
          </w:tcPr>
          <w:p w:rsidR="0022089E" w:rsidRDefault="0022089E">
            <w:r w:rsidRPr="006854AB">
              <w:rPr>
                <w:sz w:val="28"/>
                <w:szCs w:val="28"/>
              </w:rPr>
              <w:t>6,5</w:t>
            </w:r>
          </w:p>
        </w:tc>
        <w:tc>
          <w:tcPr>
            <w:tcW w:w="993" w:type="dxa"/>
            <w:tcBorders>
              <w:top w:val="single" w:sz="4" w:space="0" w:color="000000"/>
              <w:left w:val="single" w:sz="4" w:space="0" w:color="000000"/>
              <w:bottom w:val="single" w:sz="4" w:space="0" w:color="000000"/>
              <w:right w:val="single" w:sz="4" w:space="0" w:color="000000"/>
            </w:tcBorders>
          </w:tcPr>
          <w:p w:rsidR="0022089E" w:rsidRDefault="0022089E">
            <w:r w:rsidRPr="006854AB">
              <w:rPr>
                <w:sz w:val="28"/>
                <w:szCs w:val="28"/>
              </w:rPr>
              <w:t>6,5</w:t>
            </w:r>
          </w:p>
        </w:tc>
      </w:tr>
      <w:tr w:rsidR="0022089E" w:rsidRPr="00971DD4" w:rsidTr="0022089E">
        <w:trPr>
          <w:trHeight w:val="1600"/>
        </w:trPr>
        <w:tc>
          <w:tcPr>
            <w:tcW w:w="557"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64"/>
              <w:jc w:val="right"/>
              <w:rPr>
                <w:sz w:val="28"/>
                <w:szCs w:val="28"/>
              </w:rPr>
            </w:pPr>
            <w:r w:rsidRPr="00971DD4">
              <w:rPr>
                <w:sz w:val="28"/>
                <w:szCs w:val="28"/>
              </w:rPr>
              <w:t>3.</w:t>
            </w:r>
          </w:p>
        </w:tc>
        <w:tc>
          <w:tcPr>
            <w:tcW w:w="1995"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65" w:right="-108"/>
              <w:rPr>
                <w:sz w:val="28"/>
                <w:szCs w:val="28"/>
              </w:rPr>
            </w:pPr>
            <w:r w:rsidRPr="00971DD4">
              <w:rPr>
                <w:sz w:val="28"/>
                <w:szCs w:val="28"/>
              </w:rPr>
              <w:t xml:space="preserve"> Численность безработных, зарегистрированных в органах службы занятости населения </w:t>
            </w:r>
          </w:p>
          <w:p w:rsidR="0022089E" w:rsidRPr="00971DD4" w:rsidRDefault="0022089E" w:rsidP="00811DCB">
            <w:pPr>
              <w:ind w:left="-65" w:right="-25"/>
              <w:rPr>
                <w:sz w:val="28"/>
                <w:szCs w:val="28"/>
              </w:rPr>
            </w:pPr>
            <w:r w:rsidRPr="00971DD4">
              <w:rPr>
                <w:sz w:val="28"/>
                <w:szCs w:val="28"/>
              </w:rPr>
              <w:t>Знаменского района Орловской области,                       человек</w:t>
            </w:r>
          </w:p>
        </w:tc>
        <w:tc>
          <w:tcPr>
            <w:tcW w:w="850"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34</w:t>
            </w:r>
          </w:p>
        </w:tc>
        <w:tc>
          <w:tcPr>
            <w:tcW w:w="993"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23</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20</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19</w:t>
            </w:r>
          </w:p>
        </w:tc>
        <w:tc>
          <w:tcPr>
            <w:tcW w:w="709"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18</w:t>
            </w:r>
          </w:p>
        </w:tc>
        <w:tc>
          <w:tcPr>
            <w:tcW w:w="992" w:type="dxa"/>
            <w:tcBorders>
              <w:top w:val="single" w:sz="4" w:space="0" w:color="000000"/>
              <w:left w:val="single" w:sz="4" w:space="0" w:color="000000"/>
              <w:bottom w:val="single" w:sz="4" w:space="0" w:color="000000"/>
              <w:right w:val="single" w:sz="4" w:space="0" w:color="000000"/>
            </w:tcBorders>
          </w:tcPr>
          <w:p w:rsidR="0022089E" w:rsidRDefault="0022089E">
            <w:r w:rsidRPr="00397766">
              <w:rPr>
                <w:sz w:val="28"/>
                <w:szCs w:val="28"/>
              </w:rPr>
              <w:t>18</w:t>
            </w:r>
          </w:p>
        </w:tc>
        <w:tc>
          <w:tcPr>
            <w:tcW w:w="993" w:type="dxa"/>
            <w:tcBorders>
              <w:top w:val="single" w:sz="4" w:space="0" w:color="000000"/>
              <w:left w:val="single" w:sz="4" w:space="0" w:color="000000"/>
              <w:bottom w:val="single" w:sz="4" w:space="0" w:color="000000"/>
              <w:right w:val="single" w:sz="4" w:space="0" w:color="000000"/>
            </w:tcBorders>
          </w:tcPr>
          <w:p w:rsidR="0022089E" w:rsidRDefault="0022089E">
            <w:r w:rsidRPr="00397766">
              <w:rPr>
                <w:sz w:val="28"/>
                <w:szCs w:val="28"/>
              </w:rPr>
              <w:t>18</w:t>
            </w:r>
          </w:p>
        </w:tc>
      </w:tr>
      <w:tr w:rsidR="0022089E" w:rsidRPr="00971DD4" w:rsidTr="0022089E">
        <w:trPr>
          <w:trHeight w:val="347"/>
        </w:trPr>
        <w:tc>
          <w:tcPr>
            <w:tcW w:w="557"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64"/>
              <w:jc w:val="right"/>
              <w:rPr>
                <w:sz w:val="28"/>
                <w:szCs w:val="28"/>
              </w:rPr>
            </w:pPr>
            <w:r w:rsidRPr="00971DD4">
              <w:rPr>
                <w:sz w:val="28"/>
                <w:szCs w:val="28"/>
              </w:rPr>
              <w:t>4.</w:t>
            </w:r>
          </w:p>
        </w:tc>
        <w:tc>
          <w:tcPr>
            <w:tcW w:w="1995"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rPr>
                <w:sz w:val="28"/>
                <w:szCs w:val="28"/>
              </w:rPr>
            </w:pPr>
            <w:r w:rsidRPr="00971DD4">
              <w:rPr>
                <w:sz w:val="28"/>
                <w:szCs w:val="28"/>
              </w:rPr>
              <w:t xml:space="preserve"> Уровень регистрируемой безработицы, %</w:t>
            </w:r>
          </w:p>
        </w:tc>
        <w:tc>
          <w:tcPr>
            <w:tcW w:w="850"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1,5</w:t>
            </w:r>
          </w:p>
        </w:tc>
        <w:tc>
          <w:tcPr>
            <w:tcW w:w="993"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1,0</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0,8</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0,8</w:t>
            </w:r>
          </w:p>
        </w:tc>
        <w:tc>
          <w:tcPr>
            <w:tcW w:w="709"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0,8</w:t>
            </w:r>
          </w:p>
        </w:tc>
        <w:tc>
          <w:tcPr>
            <w:tcW w:w="992" w:type="dxa"/>
            <w:tcBorders>
              <w:top w:val="single" w:sz="4" w:space="0" w:color="000000"/>
              <w:left w:val="single" w:sz="4" w:space="0" w:color="000000"/>
              <w:bottom w:val="single" w:sz="4" w:space="0" w:color="000000"/>
              <w:right w:val="single" w:sz="4" w:space="0" w:color="000000"/>
            </w:tcBorders>
          </w:tcPr>
          <w:p w:rsidR="0022089E" w:rsidRPr="00971DD4" w:rsidRDefault="0022089E" w:rsidP="00811DCB">
            <w:pPr>
              <w:snapToGrid w:val="0"/>
              <w:jc w:val="center"/>
              <w:rPr>
                <w:sz w:val="28"/>
                <w:szCs w:val="28"/>
              </w:rPr>
            </w:pPr>
            <w:r>
              <w:rPr>
                <w:sz w:val="28"/>
                <w:szCs w:val="28"/>
              </w:rPr>
              <w:t>0,8</w:t>
            </w:r>
          </w:p>
        </w:tc>
        <w:tc>
          <w:tcPr>
            <w:tcW w:w="993" w:type="dxa"/>
            <w:tcBorders>
              <w:top w:val="single" w:sz="4" w:space="0" w:color="000000"/>
              <w:left w:val="single" w:sz="4" w:space="0" w:color="000000"/>
              <w:bottom w:val="single" w:sz="4" w:space="0" w:color="000000"/>
              <w:right w:val="single" w:sz="4" w:space="0" w:color="000000"/>
            </w:tcBorders>
          </w:tcPr>
          <w:p w:rsidR="0022089E" w:rsidRPr="00971DD4" w:rsidRDefault="0022089E" w:rsidP="00811DCB">
            <w:pPr>
              <w:snapToGrid w:val="0"/>
              <w:jc w:val="center"/>
              <w:rPr>
                <w:sz w:val="28"/>
                <w:szCs w:val="28"/>
              </w:rPr>
            </w:pPr>
            <w:r>
              <w:rPr>
                <w:sz w:val="28"/>
                <w:szCs w:val="28"/>
              </w:rPr>
              <w:t>0,8</w:t>
            </w:r>
          </w:p>
        </w:tc>
      </w:tr>
    </w:tbl>
    <w:p w:rsidR="00F36D53" w:rsidRPr="00971DD4" w:rsidRDefault="00F36D53" w:rsidP="00F36D53">
      <w:pPr>
        <w:pStyle w:val="BodyText21"/>
        <w:ind w:firstLine="0"/>
        <w:rPr>
          <w:sz w:val="28"/>
          <w:szCs w:val="28"/>
        </w:rPr>
      </w:pPr>
    </w:p>
    <w:p w:rsidR="00F36D53" w:rsidRPr="00971DD4" w:rsidRDefault="00F36D53" w:rsidP="00F36D53">
      <w:pPr>
        <w:jc w:val="both"/>
        <w:rPr>
          <w:sz w:val="28"/>
          <w:szCs w:val="28"/>
        </w:rPr>
      </w:pPr>
      <w:r w:rsidRPr="00971DD4">
        <w:rPr>
          <w:sz w:val="28"/>
          <w:szCs w:val="28"/>
        </w:rPr>
        <w:t xml:space="preserve">     Несмотря на улучшение ситуации на рынке труда и про</w:t>
      </w:r>
      <w:r w:rsidR="000B32D3" w:rsidRPr="00971DD4">
        <w:rPr>
          <w:sz w:val="28"/>
          <w:szCs w:val="28"/>
        </w:rPr>
        <w:t>гнозируемое                  ее</w:t>
      </w:r>
      <w:r w:rsidR="00800B70" w:rsidRPr="00971DD4">
        <w:rPr>
          <w:sz w:val="28"/>
          <w:szCs w:val="28"/>
        </w:rPr>
        <w:t xml:space="preserve"> </w:t>
      </w:r>
      <w:r w:rsidRPr="00971DD4">
        <w:rPr>
          <w:sz w:val="28"/>
          <w:szCs w:val="28"/>
        </w:rPr>
        <w:t xml:space="preserve">сохранение в ближайшей перспективе, в его развитии сформировались </w:t>
      </w:r>
      <w:r w:rsidRPr="00971DD4">
        <w:rPr>
          <w:sz w:val="28"/>
          <w:szCs w:val="28"/>
        </w:rPr>
        <w:lastRenderedPageBreak/>
        <w:t>пробл</w:t>
      </w:r>
      <w:r w:rsidR="00905A10">
        <w:rPr>
          <w:sz w:val="28"/>
          <w:szCs w:val="28"/>
        </w:rPr>
        <w:t>емы, решение которых в 2018–2023</w:t>
      </w:r>
      <w:r w:rsidRPr="00971DD4">
        <w:rPr>
          <w:sz w:val="28"/>
          <w:szCs w:val="28"/>
        </w:rPr>
        <w:t xml:space="preserve"> годах требует применения программно-целевых методов, а именно:</w:t>
      </w:r>
    </w:p>
    <w:p w:rsidR="00F36D53" w:rsidRPr="00971DD4" w:rsidRDefault="00F36D53" w:rsidP="00F36D53">
      <w:pPr>
        <w:ind w:firstLine="709"/>
        <w:jc w:val="both"/>
        <w:rPr>
          <w:sz w:val="28"/>
          <w:szCs w:val="28"/>
        </w:rPr>
      </w:pPr>
      <w:r w:rsidRPr="00971DD4">
        <w:rPr>
          <w:sz w:val="28"/>
          <w:szCs w:val="28"/>
        </w:rPr>
        <w:t>существует значительный разрыв между численностью зарегистрированных безработных граждан и численностью безработных граждан, определяемых в соответствии с методологией Международной организации труда;</w:t>
      </w:r>
    </w:p>
    <w:p w:rsidR="00F36D53" w:rsidRPr="00971DD4" w:rsidRDefault="00F36D53" w:rsidP="00F36D53">
      <w:pPr>
        <w:ind w:firstLine="709"/>
        <w:jc w:val="both"/>
        <w:rPr>
          <w:sz w:val="28"/>
          <w:szCs w:val="28"/>
        </w:rPr>
      </w:pPr>
      <w:r w:rsidRPr="00971DD4">
        <w:rPr>
          <w:sz w:val="28"/>
          <w:szCs w:val="28"/>
        </w:rPr>
        <w:t>сохраняются территориальное несоответствие спроса и предложения рабочей силы, дисбаланс по количественному и профессиональному составу, низкие зарплатные характеристики предлагаемых рабочих мест;</w:t>
      </w:r>
    </w:p>
    <w:p w:rsidR="00F36D53" w:rsidRPr="00971DD4" w:rsidRDefault="00F36D53" w:rsidP="00F36D53">
      <w:pPr>
        <w:ind w:firstLine="709"/>
        <w:jc w:val="both"/>
        <w:rPr>
          <w:sz w:val="28"/>
          <w:szCs w:val="28"/>
        </w:rPr>
      </w:pPr>
      <w:r w:rsidRPr="00971DD4">
        <w:rPr>
          <w:sz w:val="28"/>
          <w:szCs w:val="28"/>
        </w:rPr>
        <w:t xml:space="preserve">остается низким качество рабочей силы – почти </w:t>
      </w:r>
      <w:r w:rsidRPr="00971DD4">
        <w:rPr>
          <w:sz w:val="28"/>
          <w:szCs w:val="28"/>
        </w:rPr>
        <w:br/>
        <w:t xml:space="preserve">23 % зарегистрированных безработных не имеют профессионального образования; </w:t>
      </w:r>
    </w:p>
    <w:p w:rsidR="00F36D53" w:rsidRPr="00971DD4" w:rsidRDefault="00F36D53" w:rsidP="00F36D53">
      <w:pPr>
        <w:pStyle w:val="BodyText21"/>
        <w:ind w:firstLine="709"/>
        <w:rPr>
          <w:sz w:val="28"/>
          <w:szCs w:val="28"/>
        </w:rPr>
      </w:pPr>
      <w:r w:rsidRPr="00971DD4">
        <w:rPr>
          <w:sz w:val="28"/>
          <w:szCs w:val="28"/>
        </w:rPr>
        <w:t>сохраняется низкая конкурентоспособность отдельных категорий граждан (инвалидов, женщин, находящихся в отпуске по уходу за ребенком по достижении им возраста 3 лет, граждан, ищущих работу впервые либо после длительного перерыва, пенсионеров, желающих работать).</w:t>
      </w:r>
    </w:p>
    <w:p w:rsidR="00F36D53" w:rsidRPr="00971DD4" w:rsidRDefault="00F36D53" w:rsidP="00F36D53">
      <w:pPr>
        <w:pStyle w:val="BodyText21"/>
        <w:ind w:firstLine="709"/>
        <w:rPr>
          <w:sz w:val="28"/>
          <w:szCs w:val="28"/>
        </w:rPr>
      </w:pPr>
      <w:r w:rsidRPr="00971DD4">
        <w:rPr>
          <w:sz w:val="28"/>
          <w:szCs w:val="28"/>
        </w:rPr>
        <w:t xml:space="preserve">Эти проблемы будут стимулировать активное обращение граждан </w:t>
      </w:r>
      <w:r w:rsidRPr="00971DD4">
        <w:rPr>
          <w:sz w:val="28"/>
          <w:szCs w:val="28"/>
        </w:rPr>
        <w:br/>
        <w:t xml:space="preserve">в орган службы занятости населения Знаменского района Орловской области за получением государственных услуг в области содействия занятости населения. </w:t>
      </w:r>
      <w:r w:rsidRPr="00971DD4">
        <w:rPr>
          <w:sz w:val="28"/>
          <w:szCs w:val="28"/>
        </w:rPr>
        <w:br/>
      </w:r>
      <w:r w:rsidRPr="00971DD4">
        <w:rPr>
          <w:sz w:val="28"/>
          <w:szCs w:val="28"/>
        </w:rPr>
        <w:tab/>
        <w:t xml:space="preserve">Так, в поиске работы  ежегодно может быть зарегистрировано                                    до 150 человек. </w:t>
      </w:r>
    </w:p>
    <w:p w:rsidR="00F36D53" w:rsidRPr="00971DD4" w:rsidRDefault="00F36D53" w:rsidP="00F36D53">
      <w:pPr>
        <w:pStyle w:val="BodyText21"/>
        <w:ind w:firstLine="709"/>
        <w:rPr>
          <w:sz w:val="28"/>
          <w:szCs w:val="28"/>
        </w:rPr>
      </w:pPr>
      <w:r w:rsidRPr="00971DD4">
        <w:rPr>
          <w:sz w:val="28"/>
          <w:szCs w:val="28"/>
        </w:rPr>
        <w:t xml:space="preserve">Статус безработного будут иметь от 22 до 18 человек </w:t>
      </w:r>
      <w:r w:rsidRPr="00971DD4">
        <w:rPr>
          <w:sz w:val="28"/>
          <w:szCs w:val="28"/>
        </w:rPr>
        <w:br/>
        <w:t>с уменьшением по годам.</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Мероприятия муниципальной программы нацелены на обеспечение государственных гарантий в области содействия занятости населения </w:t>
      </w:r>
      <w:r w:rsidRPr="00971DD4">
        <w:rPr>
          <w:rFonts w:ascii="Times New Roman" w:hAnsi="Times New Roman" w:cs="Times New Roman"/>
          <w:sz w:val="28"/>
          <w:szCs w:val="28"/>
        </w:rPr>
        <w:br/>
        <w:t>и социальной поддержки безработных граждан и предусматривают содействие гражданам в трудоустройстве, повышение их конкурентоспособности на рынке труда, обеспечение социальной поддержки безработным гражданам.</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Реализация программных мероприятий позволит ежегодно обеспечить трудоустройство от 25 до 35  безработных граждан; направить </w:t>
      </w:r>
      <w:r w:rsidRPr="00971DD4">
        <w:rPr>
          <w:rFonts w:ascii="Times New Roman" w:hAnsi="Times New Roman" w:cs="Times New Roman"/>
          <w:sz w:val="28"/>
          <w:szCs w:val="28"/>
        </w:rPr>
        <w:br/>
        <w:t>на профессиональное обучение, переобучение, повышение квалификации        от 9 до 10 человек  безработных граждан, на досрочную пенс</w:t>
      </w:r>
      <w:r w:rsidR="002B5F43" w:rsidRPr="00971DD4">
        <w:rPr>
          <w:rFonts w:ascii="Times New Roman" w:hAnsi="Times New Roman" w:cs="Times New Roman"/>
          <w:sz w:val="28"/>
          <w:szCs w:val="28"/>
        </w:rPr>
        <w:t xml:space="preserve">ию – </w:t>
      </w:r>
      <w:r w:rsidRPr="00971DD4">
        <w:rPr>
          <w:rFonts w:ascii="Times New Roman" w:hAnsi="Times New Roman" w:cs="Times New Roman"/>
          <w:sz w:val="28"/>
          <w:szCs w:val="28"/>
        </w:rPr>
        <w:t>2 безработных гражданина.</w:t>
      </w:r>
    </w:p>
    <w:p w:rsidR="00F36D53" w:rsidRPr="00971DD4" w:rsidRDefault="00905A10" w:rsidP="002B5F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результате к концу 2023</w:t>
      </w:r>
      <w:r w:rsidR="00F36D53" w:rsidRPr="00971DD4">
        <w:rPr>
          <w:rFonts w:ascii="Times New Roman" w:hAnsi="Times New Roman" w:cs="Times New Roman"/>
          <w:sz w:val="28"/>
          <w:szCs w:val="28"/>
        </w:rPr>
        <w:t xml:space="preserve"> года уровень регистрируемой безработицы  составит 0,8 %, средняя продолжительность периода безработицы – </w:t>
      </w:r>
      <w:r w:rsidR="00F36D53" w:rsidRPr="00971DD4">
        <w:rPr>
          <w:rFonts w:ascii="Times New Roman" w:hAnsi="Times New Roman" w:cs="Times New Roman"/>
          <w:sz w:val="28"/>
          <w:szCs w:val="28"/>
        </w:rPr>
        <w:br/>
        <w:t>4,6 месяца, коэффициент напряженности на регистрируемом рынке труда –  0,6  человека на вакансию (приложение 1 к муниципальной программе).</w:t>
      </w:r>
    </w:p>
    <w:p w:rsidR="00F36D53" w:rsidRPr="00971DD4" w:rsidRDefault="00F36D53" w:rsidP="00F36D53">
      <w:pPr>
        <w:jc w:val="both"/>
        <w:rPr>
          <w:sz w:val="28"/>
          <w:szCs w:val="28"/>
        </w:rPr>
      </w:pPr>
      <w:r w:rsidRPr="00971DD4">
        <w:rPr>
          <w:sz w:val="28"/>
          <w:szCs w:val="28"/>
        </w:rPr>
        <w:tab/>
        <w:t>Основными причинами высокого уровня производственного травматизма и значительного числа работников, занятых в неблагоприятных условиях труда, являются:</w:t>
      </w:r>
    </w:p>
    <w:p w:rsidR="00F36D53" w:rsidRPr="00971DD4" w:rsidRDefault="00F36D53" w:rsidP="00F36D53">
      <w:pPr>
        <w:ind w:firstLine="851"/>
        <w:jc w:val="both"/>
        <w:rPr>
          <w:sz w:val="28"/>
          <w:szCs w:val="28"/>
        </w:rPr>
      </w:pPr>
      <w:r w:rsidRPr="00971DD4">
        <w:rPr>
          <w:sz w:val="28"/>
          <w:szCs w:val="28"/>
        </w:rPr>
        <w:t>1)несовершенство правовых</w:t>
      </w:r>
      <w:r w:rsidR="000B32D3" w:rsidRPr="00971DD4">
        <w:rPr>
          <w:sz w:val="28"/>
          <w:szCs w:val="28"/>
        </w:rPr>
        <w:t xml:space="preserve">, организационно-экономических </w:t>
      </w:r>
      <w:r w:rsidRPr="00971DD4">
        <w:rPr>
          <w:sz w:val="28"/>
          <w:szCs w:val="28"/>
        </w:rPr>
        <w:t>и социальных механизмов регулирования вопросов охраны труда;</w:t>
      </w:r>
    </w:p>
    <w:p w:rsidR="00F36D53" w:rsidRPr="00971DD4" w:rsidRDefault="00F36D53" w:rsidP="00F36D53">
      <w:pPr>
        <w:ind w:firstLine="851"/>
        <w:jc w:val="both"/>
        <w:rPr>
          <w:sz w:val="28"/>
          <w:szCs w:val="28"/>
        </w:rPr>
      </w:pPr>
      <w:r w:rsidRPr="00971DD4">
        <w:rPr>
          <w:sz w:val="28"/>
          <w:szCs w:val="28"/>
        </w:rPr>
        <w:lastRenderedPageBreak/>
        <w:t>2) отсутствие действенного экономического механизма, побуждающего работодателей заниматься вопросами обеспечения здоровых и безопасных условий труда;</w:t>
      </w:r>
    </w:p>
    <w:p w:rsidR="00F36D53" w:rsidRPr="00971DD4" w:rsidRDefault="00F36D53" w:rsidP="00F36D53">
      <w:pPr>
        <w:ind w:firstLine="851"/>
        <w:jc w:val="both"/>
        <w:rPr>
          <w:sz w:val="28"/>
          <w:szCs w:val="28"/>
        </w:rPr>
      </w:pPr>
      <w:r w:rsidRPr="00971DD4">
        <w:rPr>
          <w:sz w:val="28"/>
          <w:szCs w:val="28"/>
        </w:rPr>
        <w:t xml:space="preserve">3) недостаточное финансирование работодателями мероприятий </w:t>
      </w:r>
      <w:r w:rsidRPr="00971DD4">
        <w:rPr>
          <w:sz w:val="28"/>
          <w:szCs w:val="28"/>
        </w:rPr>
        <w:br/>
        <w:t>по улучшению условий и охраны труда;</w:t>
      </w:r>
    </w:p>
    <w:p w:rsidR="00F36D53" w:rsidRPr="00971DD4" w:rsidRDefault="00F36D53" w:rsidP="00F36D53">
      <w:pPr>
        <w:ind w:firstLine="851"/>
        <w:jc w:val="both"/>
        <w:rPr>
          <w:sz w:val="28"/>
          <w:szCs w:val="28"/>
        </w:rPr>
      </w:pPr>
      <w:r w:rsidRPr="00971DD4">
        <w:rPr>
          <w:sz w:val="28"/>
          <w:szCs w:val="28"/>
        </w:rPr>
        <w:t>4) низкие темпы проведения аттестации рабочих мест по условиям труда в организациях Знаменского района;</w:t>
      </w:r>
    </w:p>
    <w:p w:rsidR="00F36D53" w:rsidRPr="00971DD4" w:rsidRDefault="00F36D53" w:rsidP="00F36D53">
      <w:pPr>
        <w:ind w:firstLine="851"/>
        <w:jc w:val="both"/>
        <w:rPr>
          <w:sz w:val="28"/>
          <w:szCs w:val="28"/>
        </w:rPr>
      </w:pPr>
      <w:r w:rsidRPr="00971DD4">
        <w:rPr>
          <w:sz w:val="28"/>
          <w:szCs w:val="28"/>
        </w:rPr>
        <w:t>5) недостатки в организации обучения и проверки знаний требований охраны труда работников, включая руководителей и специалистов;</w:t>
      </w:r>
    </w:p>
    <w:p w:rsidR="00F36D53" w:rsidRPr="00971DD4" w:rsidRDefault="00F36D53" w:rsidP="00F36D53">
      <w:pPr>
        <w:ind w:firstLine="851"/>
        <w:jc w:val="both"/>
        <w:rPr>
          <w:sz w:val="28"/>
          <w:szCs w:val="28"/>
        </w:rPr>
      </w:pPr>
      <w:r w:rsidRPr="00971DD4">
        <w:rPr>
          <w:sz w:val="28"/>
          <w:szCs w:val="28"/>
        </w:rPr>
        <w:t xml:space="preserve">6) отсутствие ведомственного и ослабление общественного </w:t>
      </w:r>
      <w:r w:rsidRPr="00971DD4">
        <w:rPr>
          <w:sz w:val="28"/>
          <w:szCs w:val="28"/>
        </w:rPr>
        <w:br/>
        <w:t>и государственного контроля за соблюдением законодательства в области охраны труда;</w:t>
      </w:r>
    </w:p>
    <w:p w:rsidR="00F36D53" w:rsidRPr="00971DD4" w:rsidRDefault="00F36D53" w:rsidP="00F36D53">
      <w:pPr>
        <w:ind w:firstLine="851"/>
        <w:jc w:val="both"/>
        <w:rPr>
          <w:sz w:val="28"/>
          <w:szCs w:val="28"/>
        </w:rPr>
      </w:pPr>
      <w:r w:rsidRPr="00971DD4">
        <w:rPr>
          <w:sz w:val="28"/>
          <w:szCs w:val="28"/>
        </w:rPr>
        <w:t xml:space="preserve">7) недостаточная информированность работодателей и работников </w:t>
      </w:r>
      <w:r w:rsidRPr="00971DD4">
        <w:rPr>
          <w:sz w:val="28"/>
          <w:szCs w:val="28"/>
        </w:rPr>
        <w:br/>
        <w:t>по вопросам охраны труда.</w:t>
      </w:r>
    </w:p>
    <w:p w:rsidR="00F36D53" w:rsidRPr="00971DD4" w:rsidRDefault="00F36D53" w:rsidP="00F36D53">
      <w:pPr>
        <w:ind w:firstLine="709"/>
        <w:jc w:val="both"/>
        <w:rPr>
          <w:sz w:val="28"/>
          <w:szCs w:val="28"/>
        </w:rPr>
      </w:pPr>
      <w:r w:rsidRPr="00971DD4">
        <w:rPr>
          <w:sz w:val="28"/>
          <w:szCs w:val="28"/>
        </w:rPr>
        <w:t xml:space="preserve">  На улучшение условий и охраны труда работников организаций, расположенных на территории Знаменского района, нацелена реализация мероприятий подпрограммы.</w:t>
      </w:r>
    </w:p>
    <w:p w:rsidR="00F36D53" w:rsidRPr="00971DD4" w:rsidRDefault="00F36D53" w:rsidP="00F36D53">
      <w:pPr>
        <w:ind w:firstLine="709"/>
        <w:jc w:val="both"/>
        <w:rPr>
          <w:sz w:val="28"/>
          <w:szCs w:val="28"/>
        </w:rPr>
      </w:pPr>
      <w:r w:rsidRPr="00971DD4">
        <w:rPr>
          <w:sz w:val="28"/>
          <w:szCs w:val="28"/>
        </w:rPr>
        <w:t>В результате  меро</w:t>
      </w:r>
      <w:r w:rsidR="00905A10">
        <w:rPr>
          <w:sz w:val="28"/>
          <w:szCs w:val="28"/>
        </w:rPr>
        <w:t>приятий подпрограммы в 2017–2023</w:t>
      </w:r>
      <w:r w:rsidRPr="00971DD4">
        <w:rPr>
          <w:sz w:val="28"/>
          <w:szCs w:val="28"/>
        </w:rPr>
        <w:t xml:space="preserve"> годах:</w:t>
      </w:r>
    </w:p>
    <w:p w:rsidR="00F36D53" w:rsidRPr="00971DD4" w:rsidRDefault="00F36D53" w:rsidP="00800B70">
      <w:pPr>
        <w:pStyle w:val="ConsPlusCell"/>
        <w:widowControl/>
        <w:numPr>
          <w:ilvl w:val="0"/>
          <w:numId w:val="8"/>
        </w:numPr>
        <w:jc w:val="both"/>
        <w:rPr>
          <w:rFonts w:ascii="Times New Roman" w:hAnsi="Times New Roman" w:cs="Times New Roman"/>
          <w:sz w:val="28"/>
          <w:szCs w:val="28"/>
        </w:rPr>
      </w:pPr>
      <w:r w:rsidRPr="00971DD4">
        <w:rPr>
          <w:rFonts w:ascii="Times New Roman" w:hAnsi="Times New Roman" w:cs="Times New Roman"/>
          <w:sz w:val="28"/>
          <w:szCs w:val="28"/>
        </w:rPr>
        <w:t>снизится:                                                                                                       численность работников, пострадавших от несчас</w:t>
      </w:r>
      <w:r w:rsidR="002B5F43" w:rsidRPr="00971DD4">
        <w:rPr>
          <w:rFonts w:ascii="Times New Roman" w:hAnsi="Times New Roman" w:cs="Times New Roman"/>
          <w:sz w:val="28"/>
          <w:szCs w:val="28"/>
        </w:rPr>
        <w:t xml:space="preserve">тных случаев </w:t>
      </w:r>
      <w:r w:rsidRPr="00971DD4">
        <w:rPr>
          <w:rFonts w:ascii="Times New Roman" w:hAnsi="Times New Roman" w:cs="Times New Roman"/>
          <w:sz w:val="28"/>
          <w:szCs w:val="28"/>
        </w:rPr>
        <w:t>на производстве, включая см</w:t>
      </w:r>
      <w:r w:rsidR="002B5F43" w:rsidRPr="00971DD4">
        <w:rPr>
          <w:rFonts w:ascii="Times New Roman" w:hAnsi="Times New Roman" w:cs="Times New Roman"/>
          <w:sz w:val="28"/>
          <w:szCs w:val="28"/>
        </w:rPr>
        <w:t>ертельный и тяжелый травматизм</w:t>
      </w:r>
      <w:r w:rsidRPr="00971DD4">
        <w:rPr>
          <w:rFonts w:ascii="Times New Roman" w:hAnsi="Times New Roman" w:cs="Times New Roman"/>
          <w:sz w:val="28"/>
          <w:szCs w:val="28"/>
        </w:rPr>
        <w:t xml:space="preserve">. </w:t>
      </w:r>
    </w:p>
    <w:p w:rsidR="00F36D53" w:rsidRPr="00971DD4" w:rsidRDefault="00F36D53" w:rsidP="00F36D53">
      <w:pPr>
        <w:pStyle w:val="ConsPlusCell"/>
        <w:widowControl/>
        <w:jc w:val="both"/>
        <w:rPr>
          <w:rFonts w:ascii="Times New Roman" w:hAnsi="Times New Roman" w:cs="Times New Roman"/>
          <w:sz w:val="28"/>
          <w:szCs w:val="28"/>
        </w:rPr>
      </w:pPr>
      <w:r w:rsidRPr="00971DD4">
        <w:rPr>
          <w:rFonts w:ascii="Times New Roman" w:hAnsi="Times New Roman" w:cs="Times New Roman"/>
          <w:sz w:val="28"/>
          <w:szCs w:val="28"/>
        </w:rPr>
        <w:t xml:space="preserve">            численность работников, занятых в условиях, не отвечающих санитарно-гигиеническим нормам .</w:t>
      </w:r>
    </w:p>
    <w:p w:rsidR="00F36D53" w:rsidRPr="00971DD4" w:rsidRDefault="00F36D53" w:rsidP="00F36D53">
      <w:pPr>
        <w:pStyle w:val="ConsPlusCell"/>
        <w:widowControl/>
        <w:ind w:left="-13"/>
        <w:jc w:val="both"/>
        <w:rPr>
          <w:rFonts w:ascii="Times New Roman" w:hAnsi="Times New Roman" w:cs="Times New Roman"/>
          <w:sz w:val="28"/>
          <w:szCs w:val="28"/>
        </w:rPr>
      </w:pPr>
      <w:r w:rsidRPr="00971DD4">
        <w:rPr>
          <w:rFonts w:ascii="Times New Roman" w:hAnsi="Times New Roman" w:cs="Times New Roman"/>
          <w:sz w:val="28"/>
          <w:szCs w:val="28"/>
        </w:rPr>
        <w:tab/>
        <w:t xml:space="preserve">численность работников, имеющих право на предоставления компенсаций за работу во вредных и (или) опасных условиях </w:t>
      </w:r>
      <w:r w:rsidR="000B32D3" w:rsidRPr="00971DD4">
        <w:rPr>
          <w:rFonts w:ascii="Times New Roman" w:hAnsi="Times New Roman" w:cs="Times New Roman"/>
          <w:sz w:val="28"/>
          <w:szCs w:val="28"/>
        </w:rPr>
        <w:t>труда</w:t>
      </w:r>
      <w:r w:rsidRPr="00971DD4">
        <w:rPr>
          <w:rFonts w:ascii="Times New Roman" w:hAnsi="Times New Roman" w:cs="Times New Roman"/>
          <w:sz w:val="28"/>
          <w:szCs w:val="28"/>
        </w:rPr>
        <w:t>.</w:t>
      </w:r>
    </w:p>
    <w:p w:rsidR="00F36D53" w:rsidRPr="00971DD4" w:rsidRDefault="00F36D53" w:rsidP="00F36D53">
      <w:pPr>
        <w:pStyle w:val="ConsPlusCell"/>
        <w:widowControl/>
        <w:ind w:left="930"/>
        <w:jc w:val="both"/>
        <w:rPr>
          <w:rFonts w:ascii="Times New Roman" w:hAnsi="Times New Roman" w:cs="Times New Roman"/>
          <w:sz w:val="28"/>
          <w:szCs w:val="28"/>
        </w:rPr>
      </w:pPr>
      <w:r w:rsidRPr="00971DD4">
        <w:rPr>
          <w:rFonts w:ascii="Times New Roman" w:hAnsi="Times New Roman" w:cs="Times New Roman"/>
          <w:sz w:val="28"/>
          <w:szCs w:val="28"/>
        </w:rPr>
        <w:t>2) увеличатся:</w:t>
      </w:r>
    </w:p>
    <w:p w:rsidR="00F36D53" w:rsidRPr="00971DD4" w:rsidRDefault="00F36D53" w:rsidP="00F36D53">
      <w:pPr>
        <w:pStyle w:val="ConsPlusCell"/>
        <w:widowControl/>
        <w:ind w:left="-13"/>
        <w:jc w:val="both"/>
        <w:rPr>
          <w:rFonts w:ascii="Times New Roman" w:hAnsi="Times New Roman" w:cs="Times New Roman"/>
          <w:sz w:val="28"/>
          <w:szCs w:val="28"/>
        </w:rPr>
      </w:pPr>
      <w:r w:rsidRPr="00971DD4">
        <w:rPr>
          <w:rFonts w:ascii="Times New Roman" w:hAnsi="Times New Roman" w:cs="Times New Roman"/>
          <w:sz w:val="28"/>
          <w:szCs w:val="28"/>
        </w:rPr>
        <w:t xml:space="preserve">              затраты на мероприятия по охране труда в расчете на одного работника – в 4,9 раза;</w:t>
      </w:r>
    </w:p>
    <w:p w:rsidR="00F36D53" w:rsidRPr="00971DD4" w:rsidRDefault="00F36D53" w:rsidP="00F36D53">
      <w:pPr>
        <w:pStyle w:val="ConsPlusCell"/>
        <w:widowControl/>
        <w:jc w:val="both"/>
        <w:rPr>
          <w:rFonts w:ascii="Times New Roman" w:hAnsi="Times New Roman" w:cs="Times New Roman"/>
          <w:b/>
          <w:bCs/>
          <w:sz w:val="28"/>
          <w:szCs w:val="28"/>
        </w:rPr>
      </w:pPr>
      <w:r w:rsidRPr="00971DD4">
        <w:rPr>
          <w:rFonts w:ascii="Times New Roman" w:hAnsi="Times New Roman" w:cs="Times New Roman"/>
          <w:sz w:val="28"/>
          <w:szCs w:val="28"/>
        </w:rPr>
        <w:t xml:space="preserve">              количество руководителей и специалистов, прошедших обучение                        и проверку знаний требований охраны труда – до 65 человек</w:t>
      </w:r>
      <w:r w:rsidRPr="00971DD4">
        <w:rPr>
          <w:rFonts w:ascii="Times New Roman" w:hAnsi="Times New Roman" w:cs="Times New Roman"/>
          <w:b/>
          <w:bCs/>
          <w:sz w:val="28"/>
          <w:szCs w:val="28"/>
        </w:rPr>
        <w:t>;</w:t>
      </w:r>
    </w:p>
    <w:p w:rsidR="00F36D53" w:rsidRPr="00971DD4" w:rsidRDefault="00F36D53" w:rsidP="00F36D53">
      <w:pPr>
        <w:autoSpaceDE w:val="0"/>
        <w:jc w:val="both"/>
        <w:rPr>
          <w:sz w:val="28"/>
          <w:szCs w:val="28"/>
        </w:rPr>
      </w:pPr>
      <w:r w:rsidRPr="00971DD4">
        <w:rPr>
          <w:sz w:val="28"/>
          <w:szCs w:val="28"/>
        </w:rPr>
        <w:t xml:space="preserve">              количество рабочих мест, прошедших специальную оценку условий труда  –  на 28,6 %.</w:t>
      </w:r>
    </w:p>
    <w:p w:rsidR="00F36D53" w:rsidRPr="00971DD4" w:rsidRDefault="00F36D53" w:rsidP="00F36D53">
      <w:pPr>
        <w:rPr>
          <w:sz w:val="28"/>
          <w:szCs w:val="28"/>
        </w:rPr>
      </w:pPr>
    </w:p>
    <w:p w:rsidR="00F36D53" w:rsidRPr="00971DD4" w:rsidRDefault="00F36D53" w:rsidP="00F36D53">
      <w:pPr>
        <w:jc w:val="center"/>
        <w:rPr>
          <w:sz w:val="28"/>
          <w:szCs w:val="28"/>
        </w:rPr>
      </w:pPr>
      <w:r w:rsidRPr="00971DD4">
        <w:rPr>
          <w:sz w:val="28"/>
          <w:szCs w:val="28"/>
        </w:rPr>
        <w:t xml:space="preserve"> 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F36D53" w:rsidRPr="00971DD4" w:rsidRDefault="00F36D53" w:rsidP="00F36D53">
      <w:pPr>
        <w:pStyle w:val="ConsPlusNormal"/>
        <w:widowControl/>
        <w:ind w:left="720" w:firstLine="0"/>
        <w:jc w:val="center"/>
        <w:rPr>
          <w:rFonts w:ascii="Times New Roman" w:hAnsi="Times New Roman" w:cs="Times New Roman"/>
          <w:sz w:val="28"/>
          <w:szCs w:val="28"/>
        </w:rPr>
      </w:pPr>
    </w:p>
    <w:p w:rsidR="00F36D53" w:rsidRPr="00971DD4" w:rsidRDefault="00F36D53" w:rsidP="00F36D53">
      <w:pPr>
        <w:pStyle w:val="ac"/>
        <w:widowControl w:val="0"/>
        <w:spacing w:before="0" w:after="0"/>
        <w:ind w:firstLine="720"/>
        <w:jc w:val="both"/>
        <w:rPr>
          <w:sz w:val="28"/>
          <w:szCs w:val="28"/>
        </w:rPr>
      </w:pPr>
      <w:r w:rsidRPr="00971DD4">
        <w:rPr>
          <w:sz w:val="28"/>
          <w:szCs w:val="28"/>
        </w:rPr>
        <w:t>Одними из основных целей Стратегии социально-экономического развития Орловской области до 2020 года, утвержденной распоряжением Коллегии Орловской области от 28 октября 2008 года № 372-р, являются:</w:t>
      </w:r>
    </w:p>
    <w:p w:rsidR="00F36D53" w:rsidRPr="00971DD4" w:rsidRDefault="00F36D53" w:rsidP="00F36D53">
      <w:pPr>
        <w:pStyle w:val="ac"/>
        <w:widowControl w:val="0"/>
        <w:spacing w:before="0" w:after="0"/>
        <w:ind w:firstLine="720"/>
        <w:jc w:val="both"/>
        <w:rPr>
          <w:sz w:val="28"/>
          <w:szCs w:val="28"/>
        </w:rPr>
      </w:pPr>
      <w:r w:rsidRPr="00971DD4">
        <w:rPr>
          <w:sz w:val="28"/>
          <w:szCs w:val="28"/>
        </w:rPr>
        <w:t xml:space="preserve">содействие продуктивной занятости населения; </w:t>
      </w:r>
    </w:p>
    <w:p w:rsidR="00F36D53" w:rsidRPr="00971DD4" w:rsidRDefault="00F36D53" w:rsidP="00F36D53">
      <w:pPr>
        <w:pStyle w:val="ac"/>
        <w:widowControl w:val="0"/>
        <w:spacing w:before="0" w:after="0"/>
        <w:ind w:firstLine="720"/>
        <w:jc w:val="both"/>
        <w:rPr>
          <w:sz w:val="28"/>
          <w:szCs w:val="28"/>
        </w:rPr>
      </w:pPr>
      <w:r w:rsidRPr="00971DD4">
        <w:rPr>
          <w:sz w:val="28"/>
          <w:szCs w:val="28"/>
        </w:rPr>
        <w:t>обеспечение защиты прав граждан в области труда.</w:t>
      </w:r>
    </w:p>
    <w:p w:rsidR="00F36D53" w:rsidRPr="00971DD4" w:rsidRDefault="00F36D53" w:rsidP="00F36D53">
      <w:pPr>
        <w:pStyle w:val="ac"/>
        <w:widowControl w:val="0"/>
        <w:spacing w:before="0" w:after="0"/>
        <w:ind w:firstLine="720"/>
        <w:jc w:val="both"/>
        <w:rPr>
          <w:sz w:val="28"/>
          <w:szCs w:val="28"/>
        </w:rPr>
      </w:pPr>
      <w:r w:rsidRPr="00971DD4">
        <w:rPr>
          <w:sz w:val="28"/>
          <w:szCs w:val="28"/>
        </w:rPr>
        <w:t>В этой связи целями</w:t>
      </w:r>
      <w:r w:rsidR="00800B70" w:rsidRPr="00971DD4">
        <w:rPr>
          <w:sz w:val="28"/>
          <w:szCs w:val="28"/>
        </w:rPr>
        <w:t xml:space="preserve"> </w:t>
      </w:r>
      <w:r w:rsidRPr="00971DD4">
        <w:rPr>
          <w:sz w:val="28"/>
          <w:szCs w:val="28"/>
        </w:rPr>
        <w:t>муниципальной программы являются:</w:t>
      </w:r>
    </w:p>
    <w:p w:rsidR="00F36D53" w:rsidRPr="00971DD4" w:rsidRDefault="00F36D53" w:rsidP="00F36D53">
      <w:pPr>
        <w:pStyle w:val="ac"/>
        <w:widowControl w:val="0"/>
        <w:spacing w:before="0" w:after="0"/>
        <w:ind w:firstLine="720"/>
        <w:jc w:val="both"/>
        <w:rPr>
          <w:sz w:val="28"/>
          <w:szCs w:val="28"/>
        </w:rPr>
      </w:pPr>
      <w:r w:rsidRPr="00971DD4">
        <w:rPr>
          <w:sz w:val="28"/>
          <w:szCs w:val="28"/>
        </w:rPr>
        <w:lastRenderedPageBreak/>
        <w:t>обеспечение государственных гарантий в сфере содействия занятости населения</w:t>
      </w:r>
      <w:r w:rsidR="00800B70" w:rsidRPr="00971DD4">
        <w:rPr>
          <w:sz w:val="28"/>
          <w:szCs w:val="28"/>
        </w:rPr>
        <w:t xml:space="preserve"> </w:t>
      </w:r>
      <w:r w:rsidRPr="00971DD4">
        <w:rPr>
          <w:sz w:val="28"/>
          <w:szCs w:val="28"/>
        </w:rPr>
        <w:t xml:space="preserve">и социальной поддержки безработных граждан Знаменского района; </w:t>
      </w:r>
    </w:p>
    <w:p w:rsidR="00F36D53" w:rsidRPr="00971DD4" w:rsidRDefault="00F36D53" w:rsidP="00F36D53">
      <w:pPr>
        <w:pStyle w:val="ac"/>
        <w:widowControl w:val="0"/>
        <w:spacing w:before="0" w:after="0"/>
        <w:ind w:firstLine="720"/>
        <w:jc w:val="both"/>
        <w:rPr>
          <w:sz w:val="28"/>
          <w:szCs w:val="28"/>
        </w:rPr>
      </w:pPr>
      <w:r w:rsidRPr="00971DD4">
        <w:rPr>
          <w:sz w:val="28"/>
          <w:szCs w:val="28"/>
        </w:rPr>
        <w:t>улучшение условий и охраны труда работников организаций, расположенных на территории Знаменского района.</w:t>
      </w:r>
    </w:p>
    <w:p w:rsidR="00F36D53" w:rsidRPr="00971DD4" w:rsidRDefault="00F36D53" w:rsidP="00F36D53">
      <w:pPr>
        <w:ind w:firstLine="840"/>
        <w:jc w:val="both"/>
        <w:rPr>
          <w:sz w:val="28"/>
          <w:szCs w:val="28"/>
        </w:rPr>
      </w:pPr>
      <w:r w:rsidRPr="00971DD4">
        <w:rPr>
          <w:sz w:val="28"/>
          <w:szCs w:val="28"/>
        </w:rPr>
        <w:t xml:space="preserve">Достижению указанных целей будет способствовать решение следующих задач: </w:t>
      </w:r>
    </w:p>
    <w:p w:rsidR="00F36D53" w:rsidRPr="00971DD4" w:rsidRDefault="00F36D53" w:rsidP="00F36D53">
      <w:pPr>
        <w:ind w:firstLine="709"/>
        <w:jc w:val="both"/>
        <w:rPr>
          <w:sz w:val="28"/>
          <w:szCs w:val="28"/>
        </w:rPr>
      </w:pPr>
      <w:r w:rsidRPr="00971DD4">
        <w:rPr>
          <w:sz w:val="28"/>
          <w:szCs w:val="28"/>
        </w:rPr>
        <w:t xml:space="preserve"> организация:</w:t>
      </w:r>
    </w:p>
    <w:p w:rsidR="00F36D53" w:rsidRPr="00971DD4" w:rsidRDefault="00F36D53" w:rsidP="00F36D53">
      <w:pPr>
        <w:ind w:firstLine="709"/>
        <w:jc w:val="both"/>
        <w:rPr>
          <w:sz w:val="28"/>
          <w:szCs w:val="28"/>
        </w:rPr>
      </w:pPr>
      <w:r w:rsidRPr="00971DD4">
        <w:rPr>
          <w:sz w:val="28"/>
          <w:szCs w:val="28"/>
        </w:rPr>
        <w:t xml:space="preserve">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36D53" w:rsidRPr="00971DD4" w:rsidRDefault="00F36D53" w:rsidP="00F36D53">
      <w:pPr>
        <w:ind w:firstLine="709"/>
        <w:jc w:val="both"/>
        <w:rPr>
          <w:sz w:val="28"/>
          <w:szCs w:val="28"/>
        </w:rPr>
      </w:pPr>
      <w:r w:rsidRPr="00971DD4">
        <w:rPr>
          <w:sz w:val="28"/>
          <w:szCs w:val="28"/>
        </w:rPr>
        <w:t xml:space="preserve">временного трудоустройства несовершеннолетних граждан в возрасте от 14 до 18 лет в свободное от учебы время – 94 % от численности несовершеннолетних граждан в возрасте от 14 до 18 лет; </w:t>
      </w:r>
    </w:p>
    <w:p w:rsidR="00F36D53" w:rsidRPr="00971DD4" w:rsidRDefault="00F36D53" w:rsidP="00F36D53">
      <w:pPr>
        <w:ind w:firstLine="709"/>
        <w:jc w:val="both"/>
        <w:rPr>
          <w:sz w:val="28"/>
          <w:szCs w:val="28"/>
        </w:rPr>
      </w:pPr>
      <w:r w:rsidRPr="00971DD4">
        <w:rPr>
          <w:sz w:val="28"/>
          <w:szCs w:val="28"/>
        </w:rPr>
        <w:t>3. Совершенствование муниципальной системы управления охраной труда.</w:t>
      </w:r>
    </w:p>
    <w:p w:rsidR="00F36D53" w:rsidRPr="00971DD4" w:rsidRDefault="00F36D53" w:rsidP="00F36D53">
      <w:pPr>
        <w:ind w:firstLine="900"/>
        <w:jc w:val="both"/>
        <w:rPr>
          <w:sz w:val="28"/>
          <w:szCs w:val="28"/>
        </w:rPr>
      </w:pPr>
      <w:r w:rsidRPr="00971DD4">
        <w:rPr>
          <w:sz w:val="28"/>
          <w:szCs w:val="28"/>
        </w:rPr>
        <w:t>Решение задачи планируется осуществлять посредством проведения областного смотра-конкурса на лучшее состояние условий и охраны труда                в организациях Знаменского района, разработки и осуществления предупредительных мер по сокращению производственного травматизма и профессиональных заболеваний работников организаций Знаменского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F36D53" w:rsidRPr="00971DD4" w:rsidRDefault="00F36D53" w:rsidP="00F36D53">
      <w:pPr>
        <w:ind w:firstLine="709"/>
        <w:jc w:val="both"/>
        <w:rPr>
          <w:sz w:val="28"/>
          <w:szCs w:val="28"/>
        </w:rPr>
      </w:pPr>
      <w:r w:rsidRPr="00971DD4">
        <w:rPr>
          <w:sz w:val="28"/>
          <w:szCs w:val="28"/>
        </w:rPr>
        <w:t>4. Совершенствование нормативной правовой базы охраны труда, информационное обеспечение и пропаганда охраны труда.</w:t>
      </w:r>
    </w:p>
    <w:p w:rsidR="00F36D53" w:rsidRPr="00971DD4" w:rsidRDefault="00F36D53" w:rsidP="00F36D53">
      <w:pPr>
        <w:ind w:firstLine="900"/>
        <w:jc w:val="both"/>
        <w:rPr>
          <w:sz w:val="28"/>
          <w:szCs w:val="28"/>
        </w:rPr>
      </w:pPr>
      <w:r w:rsidRPr="00971DD4">
        <w:rPr>
          <w:sz w:val="28"/>
          <w:szCs w:val="28"/>
        </w:rPr>
        <w:t>Решение задачи планируется обеспечить за счет подготовки, издания и распространения вестника «Состояние условий и охраны труда                                в организациях Орловской области», сборника нормативных правовых актов по охране труда для бюджетных организаций и органов местного самоуправления; организации и проведения областных научно-практических конференций, семинаров и выставок по вопросам охраны труда; подготовки и участия в ежегодной международной специализированной выставке «Безопасность и охрана труда» в г. Москве, а также во Всероссийских мероприятиях по охране труда; создания обучающих компьютерных программ по основам безопасности жизнедеятельности.</w:t>
      </w:r>
    </w:p>
    <w:p w:rsidR="00F36D53" w:rsidRPr="00971DD4" w:rsidRDefault="00F36D53" w:rsidP="00F36D53">
      <w:pPr>
        <w:ind w:firstLine="900"/>
        <w:jc w:val="both"/>
        <w:rPr>
          <w:sz w:val="28"/>
          <w:szCs w:val="28"/>
        </w:rPr>
      </w:pPr>
      <w:r w:rsidRPr="00971DD4">
        <w:rPr>
          <w:sz w:val="28"/>
          <w:szCs w:val="28"/>
        </w:rPr>
        <w:t>5.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p w:rsidR="00F36D53" w:rsidRPr="00971DD4" w:rsidRDefault="00F36D53" w:rsidP="00F36D53">
      <w:pPr>
        <w:ind w:firstLine="900"/>
        <w:jc w:val="both"/>
        <w:rPr>
          <w:sz w:val="28"/>
          <w:szCs w:val="28"/>
        </w:rPr>
      </w:pPr>
      <w:r w:rsidRPr="00971DD4">
        <w:rPr>
          <w:sz w:val="28"/>
          <w:szCs w:val="28"/>
        </w:rPr>
        <w:t xml:space="preserve">В рамках решения задачи  основное внимание планируется обратить на  организацию и проведение обучения и проверки знаний требований охраны труда руководителей и специалистов организаций Знаменского района, финансируемых из районного бюджета, повышение </w:t>
      </w:r>
      <w:r w:rsidRPr="00971DD4">
        <w:rPr>
          <w:sz w:val="28"/>
          <w:szCs w:val="28"/>
        </w:rPr>
        <w:lastRenderedPageBreak/>
        <w:t>профессиональной квалификации специалистов по охране труда, аттестацию рабочих мест по условиям труда.</w:t>
      </w:r>
    </w:p>
    <w:p w:rsidR="00F36D53" w:rsidRPr="00971DD4" w:rsidRDefault="00F36D53" w:rsidP="00F36D53">
      <w:pPr>
        <w:ind w:firstLine="900"/>
        <w:jc w:val="both"/>
        <w:rPr>
          <w:sz w:val="28"/>
          <w:szCs w:val="28"/>
        </w:rPr>
      </w:pPr>
      <w:r w:rsidRPr="00971DD4">
        <w:rPr>
          <w:sz w:val="28"/>
          <w:szCs w:val="28"/>
        </w:rPr>
        <w:t xml:space="preserve">В результате реализации мероприятий программы: </w:t>
      </w:r>
    </w:p>
    <w:p w:rsidR="00F36D53" w:rsidRPr="00971DD4" w:rsidRDefault="00905A10" w:rsidP="00F36D53">
      <w:pPr>
        <w:ind w:firstLine="900"/>
        <w:jc w:val="both"/>
        <w:rPr>
          <w:sz w:val="28"/>
          <w:szCs w:val="28"/>
        </w:rPr>
      </w:pPr>
      <w:r>
        <w:rPr>
          <w:sz w:val="28"/>
          <w:szCs w:val="28"/>
        </w:rPr>
        <w:t>1) в течение 2018–2023</w:t>
      </w:r>
      <w:r w:rsidR="00F36D53" w:rsidRPr="00971DD4">
        <w:rPr>
          <w:sz w:val="28"/>
          <w:szCs w:val="28"/>
        </w:rPr>
        <w:t xml:space="preserve"> годов: </w:t>
      </w:r>
    </w:p>
    <w:p w:rsidR="00F36D53" w:rsidRPr="00971DD4" w:rsidRDefault="00F36D53" w:rsidP="00F36D53">
      <w:pPr>
        <w:ind w:firstLine="900"/>
        <w:jc w:val="both"/>
        <w:rPr>
          <w:sz w:val="28"/>
          <w:szCs w:val="28"/>
        </w:rPr>
      </w:pPr>
      <w:r w:rsidRPr="00971DD4">
        <w:rPr>
          <w:sz w:val="28"/>
          <w:szCs w:val="28"/>
        </w:rPr>
        <w:t>а) нормативы доступности государственных услуг в области содействия занятости населения будут выполнены в объеме 100 % ежегодно;</w:t>
      </w:r>
    </w:p>
    <w:p w:rsidR="00F36D53" w:rsidRPr="00971DD4" w:rsidRDefault="00F36D53" w:rsidP="00F36D53">
      <w:pPr>
        <w:ind w:firstLine="900"/>
        <w:jc w:val="both"/>
        <w:rPr>
          <w:sz w:val="28"/>
          <w:szCs w:val="28"/>
        </w:rPr>
      </w:pPr>
      <w:r w:rsidRPr="00971DD4">
        <w:rPr>
          <w:sz w:val="28"/>
          <w:szCs w:val="28"/>
        </w:rPr>
        <w:t>б) снизятся:</w:t>
      </w:r>
    </w:p>
    <w:p w:rsidR="00F36D53" w:rsidRPr="00971DD4" w:rsidRDefault="00F36D53" w:rsidP="00F36D53">
      <w:pPr>
        <w:ind w:firstLine="900"/>
        <w:jc w:val="both"/>
        <w:rPr>
          <w:b/>
          <w:bCs/>
          <w:sz w:val="28"/>
          <w:szCs w:val="28"/>
        </w:rPr>
      </w:pPr>
      <w:r w:rsidRPr="00971DD4">
        <w:rPr>
          <w:sz w:val="28"/>
          <w:szCs w:val="28"/>
        </w:rPr>
        <w:t>численность работников, пострадавших от несчастных случаев на производстве, включая смертельный и тяжелый травматизм</w:t>
      </w:r>
      <w:r w:rsidRPr="00971DD4">
        <w:rPr>
          <w:b/>
          <w:bCs/>
          <w:sz w:val="28"/>
          <w:szCs w:val="28"/>
        </w:rPr>
        <w:t>;</w:t>
      </w:r>
    </w:p>
    <w:p w:rsidR="00F36D53" w:rsidRPr="00971DD4" w:rsidRDefault="00F36D53" w:rsidP="00F36D53">
      <w:pPr>
        <w:ind w:firstLine="900"/>
        <w:jc w:val="both"/>
        <w:rPr>
          <w:sz w:val="28"/>
          <w:szCs w:val="28"/>
        </w:rPr>
      </w:pPr>
      <w:r w:rsidRPr="00971DD4">
        <w:rPr>
          <w:sz w:val="28"/>
          <w:szCs w:val="28"/>
        </w:rPr>
        <w:t>численность работников, занятых в условиях, не отвечающих санитарно-гигиеническим нормам – 5%;</w:t>
      </w:r>
    </w:p>
    <w:p w:rsidR="00F36D53" w:rsidRPr="00971DD4" w:rsidRDefault="00F36D53" w:rsidP="00F36D53">
      <w:pPr>
        <w:ind w:firstLine="900"/>
        <w:jc w:val="both"/>
        <w:rPr>
          <w:sz w:val="28"/>
          <w:szCs w:val="28"/>
        </w:rPr>
      </w:pPr>
      <w:r w:rsidRPr="00971DD4">
        <w:rPr>
          <w:sz w:val="28"/>
          <w:szCs w:val="28"/>
        </w:rPr>
        <w:t xml:space="preserve">численность работников, имеющих право на предоставление компенсаций за работу во вредных и (или) опасных условиях труда – </w:t>
      </w:r>
      <w:r w:rsidRPr="00971DD4">
        <w:rPr>
          <w:sz w:val="28"/>
          <w:szCs w:val="28"/>
        </w:rPr>
        <w:br/>
        <w:t>на6 %;</w:t>
      </w:r>
    </w:p>
    <w:p w:rsidR="00F36D53" w:rsidRPr="00971DD4" w:rsidRDefault="00F36D53" w:rsidP="00F36D53">
      <w:pPr>
        <w:ind w:firstLine="900"/>
        <w:jc w:val="both"/>
        <w:rPr>
          <w:sz w:val="28"/>
          <w:szCs w:val="28"/>
        </w:rPr>
      </w:pPr>
      <w:r w:rsidRPr="00971DD4">
        <w:rPr>
          <w:sz w:val="28"/>
          <w:szCs w:val="28"/>
        </w:rPr>
        <w:t>в) увеличатся:</w:t>
      </w:r>
    </w:p>
    <w:p w:rsidR="00F36D53" w:rsidRPr="00971DD4" w:rsidRDefault="00F36D53" w:rsidP="00F36D53">
      <w:pPr>
        <w:ind w:firstLine="900"/>
        <w:jc w:val="both"/>
        <w:rPr>
          <w:sz w:val="28"/>
          <w:szCs w:val="28"/>
        </w:rPr>
      </w:pPr>
      <w:r w:rsidRPr="00971DD4">
        <w:rPr>
          <w:sz w:val="28"/>
          <w:szCs w:val="28"/>
        </w:rPr>
        <w:t>затраты на мероприятия по охране труда в расчете на одного работника – в 4,9 раза;</w:t>
      </w:r>
    </w:p>
    <w:p w:rsidR="00F36D53" w:rsidRPr="00971DD4" w:rsidRDefault="00F36D53" w:rsidP="00F36D53">
      <w:pPr>
        <w:ind w:firstLine="900"/>
        <w:jc w:val="both"/>
        <w:rPr>
          <w:sz w:val="28"/>
          <w:szCs w:val="28"/>
        </w:rPr>
      </w:pPr>
      <w:r w:rsidRPr="00971DD4">
        <w:rPr>
          <w:sz w:val="28"/>
          <w:szCs w:val="28"/>
        </w:rPr>
        <w:t xml:space="preserve">количество руководителей и специалистов, прошедших обучение </w:t>
      </w:r>
      <w:r w:rsidRPr="00971DD4">
        <w:rPr>
          <w:sz w:val="28"/>
          <w:szCs w:val="28"/>
        </w:rPr>
        <w:br/>
        <w:t>и проверку знаний требований охраны труда – до 65 человек;</w:t>
      </w:r>
    </w:p>
    <w:p w:rsidR="00F36D53" w:rsidRPr="00971DD4" w:rsidRDefault="00F36D53" w:rsidP="00F36D53">
      <w:pPr>
        <w:ind w:firstLine="900"/>
        <w:jc w:val="both"/>
        <w:rPr>
          <w:sz w:val="28"/>
          <w:szCs w:val="28"/>
        </w:rPr>
      </w:pPr>
      <w:r w:rsidRPr="00971DD4">
        <w:rPr>
          <w:sz w:val="28"/>
          <w:szCs w:val="28"/>
        </w:rPr>
        <w:t>количество рабочих мест, прошедших специальную оценку условий труда- на 28,6 процента.</w:t>
      </w:r>
    </w:p>
    <w:p w:rsidR="00F36D53" w:rsidRPr="00971DD4" w:rsidRDefault="00905A10" w:rsidP="00F36D53">
      <w:pPr>
        <w:ind w:firstLine="900"/>
        <w:jc w:val="both"/>
        <w:rPr>
          <w:sz w:val="28"/>
          <w:szCs w:val="28"/>
        </w:rPr>
      </w:pPr>
      <w:r>
        <w:rPr>
          <w:sz w:val="28"/>
          <w:szCs w:val="28"/>
        </w:rPr>
        <w:t>2) к 2023</w:t>
      </w:r>
      <w:r w:rsidR="00F36D53" w:rsidRPr="00971DD4">
        <w:rPr>
          <w:sz w:val="28"/>
          <w:szCs w:val="28"/>
        </w:rPr>
        <w:t xml:space="preserve"> году снизятся:</w:t>
      </w:r>
    </w:p>
    <w:p w:rsidR="00F36D53" w:rsidRPr="00971DD4" w:rsidRDefault="00F36D53" w:rsidP="00F36D53">
      <w:pPr>
        <w:ind w:firstLine="900"/>
        <w:jc w:val="both"/>
        <w:rPr>
          <w:sz w:val="28"/>
          <w:szCs w:val="28"/>
        </w:rPr>
      </w:pPr>
      <w:r w:rsidRPr="00971DD4">
        <w:rPr>
          <w:sz w:val="28"/>
          <w:szCs w:val="28"/>
        </w:rPr>
        <w:t>уровень регистрируемой безработицы – до 0,8 %;</w:t>
      </w:r>
    </w:p>
    <w:p w:rsidR="00F36D53" w:rsidRPr="00971DD4" w:rsidRDefault="00F36D53" w:rsidP="00F36D53">
      <w:pPr>
        <w:ind w:firstLine="900"/>
        <w:jc w:val="both"/>
        <w:rPr>
          <w:sz w:val="28"/>
          <w:szCs w:val="28"/>
        </w:rPr>
      </w:pPr>
      <w:r w:rsidRPr="00971DD4">
        <w:rPr>
          <w:sz w:val="28"/>
          <w:szCs w:val="28"/>
        </w:rPr>
        <w:t>средняя продолжительность периода безработицы – до 4,8 месяца;</w:t>
      </w:r>
    </w:p>
    <w:p w:rsidR="00F36D53" w:rsidRPr="00971DD4" w:rsidRDefault="00F36D53" w:rsidP="00F36D53">
      <w:pPr>
        <w:ind w:firstLine="900"/>
        <w:jc w:val="both"/>
        <w:rPr>
          <w:sz w:val="28"/>
          <w:szCs w:val="28"/>
        </w:rPr>
      </w:pPr>
      <w:r w:rsidRPr="00971DD4">
        <w:rPr>
          <w:sz w:val="28"/>
          <w:szCs w:val="28"/>
        </w:rPr>
        <w:t xml:space="preserve">коэффициент напряженности на регистрируемом рынке труда – </w:t>
      </w:r>
      <w:r w:rsidRPr="00971DD4">
        <w:rPr>
          <w:sz w:val="28"/>
          <w:szCs w:val="28"/>
        </w:rPr>
        <w:br/>
        <w:t>до0,6 человека на вакансию;</w:t>
      </w:r>
    </w:p>
    <w:p w:rsidR="00F36D53" w:rsidRPr="00971DD4" w:rsidRDefault="00F36D53" w:rsidP="00F36D53">
      <w:pPr>
        <w:ind w:right="-314" w:firstLine="708"/>
        <w:jc w:val="both"/>
        <w:rPr>
          <w:sz w:val="28"/>
          <w:szCs w:val="28"/>
        </w:rPr>
      </w:pPr>
      <w:r w:rsidRPr="00971DD4">
        <w:rPr>
          <w:sz w:val="28"/>
          <w:szCs w:val="28"/>
        </w:rPr>
        <w:t>Сведения о показателях (индикаторах) муниципальной программы Знаменского района и их значениях представлены в приложении 1                                к муниципальной программе.</w:t>
      </w:r>
    </w:p>
    <w:p w:rsidR="00F36D53" w:rsidRPr="00971DD4" w:rsidRDefault="00F36D53" w:rsidP="00F36D53">
      <w:pPr>
        <w:spacing w:line="228" w:lineRule="auto"/>
        <w:ind w:firstLine="720"/>
        <w:jc w:val="both"/>
        <w:rPr>
          <w:sz w:val="28"/>
          <w:szCs w:val="28"/>
        </w:rPr>
      </w:pPr>
      <w:r w:rsidRPr="00971DD4">
        <w:rPr>
          <w:sz w:val="28"/>
          <w:szCs w:val="28"/>
        </w:rPr>
        <w:t xml:space="preserve"> Муниципальная программа реализуется в один этап. Срок реализации мун</w:t>
      </w:r>
      <w:r w:rsidR="00905A10">
        <w:rPr>
          <w:sz w:val="28"/>
          <w:szCs w:val="28"/>
        </w:rPr>
        <w:t>иципальной программы – 2018–2023</w:t>
      </w:r>
      <w:r w:rsidRPr="00971DD4">
        <w:rPr>
          <w:sz w:val="28"/>
          <w:szCs w:val="28"/>
        </w:rPr>
        <w:t xml:space="preserve"> годы. </w:t>
      </w:r>
    </w:p>
    <w:p w:rsidR="00F36D53" w:rsidRPr="00971DD4" w:rsidRDefault="00F36D53" w:rsidP="00F36D53">
      <w:pPr>
        <w:tabs>
          <w:tab w:val="left" w:pos="0"/>
        </w:tabs>
        <w:spacing w:line="228" w:lineRule="auto"/>
        <w:rPr>
          <w:sz w:val="28"/>
          <w:szCs w:val="28"/>
        </w:rPr>
      </w:pPr>
    </w:p>
    <w:p w:rsidR="00F36D53" w:rsidRPr="00971DD4" w:rsidRDefault="00F36D53" w:rsidP="00F36D53">
      <w:pPr>
        <w:numPr>
          <w:ilvl w:val="0"/>
          <w:numId w:val="4"/>
        </w:numPr>
        <w:tabs>
          <w:tab w:val="left" w:pos="0"/>
        </w:tabs>
        <w:spacing w:line="228" w:lineRule="auto"/>
        <w:jc w:val="center"/>
        <w:rPr>
          <w:sz w:val="28"/>
          <w:szCs w:val="28"/>
        </w:rPr>
      </w:pPr>
      <w:r w:rsidRPr="00971DD4">
        <w:rPr>
          <w:sz w:val="28"/>
          <w:szCs w:val="28"/>
        </w:rPr>
        <w:t>Обобщенная характеристика основных мероприятий муниципальной программы, подпрограммы муниципальной программы</w:t>
      </w:r>
    </w:p>
    <w:p w:rsidR="00F36D53" w:rsidRPr="00971DD4" w:rsidRDefault="00F36D53" w:rsidP="00F36D53">
      <w:pPr>
        <w:tabs>
          <w:tab w:val="left" w:pos="0"/>
        </w:tabs>
        <w:spacing w:line="228" w:lineRule="auto"/>
        <w:ind w:left="900"/>
        <w:jc w:val="center"/>
        <w:rPr>
          <w:sz w:val="28"/>
          <w:szCs w:val="28"/>
        </w:rPr>
      </w:pPr>
    </w:p>
    <w:p w:rsidR="00F36D53" w:rsidRPr="00971DD4" w:rsidRDefault="00F36D53" w:rsidP="00F36D53">
      <w:pPr>
        <w:ind w:firstLine="720"/>
        <w:jc w:val="both"/>
        <w:rPr>
          <w:sz w:val="28"/>
          <w:szCs w:val="28"/>
        </w:rPr>
      </w:pPr>
      <w:r w:rsidRPr="00971DD4">
        <w:rPr>
          <w:sz w:val="28"/>
          <w:szCs w:val="28"/>
        </w:rPr>
        <w:t>Задачи муниципальной программы будут решаться в рамках реализации основных мероприятий и подпрограммы.</w:t>
      </w:r>
    </w:p>
    <w:p w:rsidR="00F36D53" w:rsidRPr="00971DD4" w:rsidRDefault="00F36D53" w:rsidP="00F36D53">
      <w:pPr>
        <w:ind w:firstLine="720"/>
        <w:jc w:val="both"/>
        <w:rPr>
          <w:sz w:val="28"/>
          <w:szCs w:val="28"/>
        </w:rPr>
      </w:pPr>
      <w:r w:rsidRPr="00971DD4">
        <w:rPr>
          <w:sz w:val="28"/>
          <w:szCs w:val="28"/>
        </w:rPr>
        <w:t xml:space="preserve">Муниципальная программа включает в себя два основных мероприятия, выполнение которых позволит решить основные задачи                    по обеспечению государственных гарантий содействия занятости населения </w:t>
      </w:r>
      <w:r w:rsidRPr="00971DD4">
        <w:rPr>
          <w:sz w:val="28"/>
          <w:szCs w:val="28"/>
        </w:rPr>
        <w:br/>
        <w:t xml:space="preserve">и социальной поддержки граждан Знаменского района.       </w:t>
      </w:r>
    </w:p>
    <w:p w:rsidR="00F36D53" w:rsidRPr="00971DD4" w:rsidRDefault="00F36D53" w:rsidP="000B32D3">
      <w:pPr>
        <w:ind w:firstLine="720"/>
        <w:jc w:val="both"/>
        <w:rPr>
          <w:sz w:val="28"/>
          <w:szCs w:val="28"/>
        </w:rPr>
      </w:pPr>
      <w:r w:rsidRPr="00971DD4">
        <w:rPr>
          <w:sz w:val="28"/>
          <w:szCs w:val="28"/>
        </w:rPr>
        <w:t>Основное мероприятие 1 «Реализация мероприятий активной политики занятости населения и дополнительных мероприятий в сфере занятости населения»</w:t>
      </w:r>
      <w:r w:rsidR="000B32D3" w:rsidRPr="00971DD4">
        <w:rPr>
          <w:sz w:val="28"/>
          <w:szCs w:val="28"/>
        </w:rPr>
        <w:t xml:space="preserve"> включает следующие мероприятия.</w:t>
      </w:r>
    </w:p>
    <w:p w:rsidR="00F36D53" w:rsidRPr="00971DD4" w:rsidRDefault="000B32D3" w:rsidP="00F36D53">
      <w:pPr>
        <w:ind w:firstLine="720"/>
        <w:jc w:val="both"/>
        <w:rPr>
          <w:sz w:val="28"/>
          <w:szCs w:val="28"/>
        </w:rPr>
      </w:pPr>
      <w:r w:rsidRPr="00971DD4">
        <w:rPr>
          <w:sz w:val="28"/>
          <w:szCs w:val="28"/>
        </w:rPr>
        <w:lastRenderedPageBreak/>
        <w:t>1.1</w:t>
      </w:r>
      <w:r w:rsidR="00F36D53" w:rsidRPr="00971DD4">
        <w:rPr>
          <w:sz w:val="28"/>
          <w:szCs w:val="28"/>
        </w:rPr>
        <w:t xml:space="preserve">. Организация временного трудоустройства несовершеннолетних граждан  в возрасте от 14 до 18 лет в свободное от учебы время (заключение                            центрами занятости с работодателями договоров по организации временной занятости несовершеннолетних граждан; создание банка временных рабочих мест для организации временной занятости несовершеннолетних граждан; оказание  несовершеннолетним гражданам содействия во временном трудоустройстве в свободное от учебы время, оказание материальной поддержки  несовершеннолетним гражданам на период их временного трудоустройства). </w:t>
      </w:r>
    </w:p>
    <w:p w:rsidR="00F36D53" w:rsidRPr="00971DD4" w:rsidRDefault="00F36D53" w:rsidP="00F36D53">
      <w:pPr>
        <w:ind w:firstLine="720"/>
        <w:jc w:val="both"/>
        <w:rPr>
          <w:sz w:val="28"/>
          <w:szCs w:val="28"/>
        </w:rPr>
      </w:pPr>
      <w:r w:rsidRPr="00971DD4">
        <w:rPr>
          <w:sz w:val="28"/>
          <w:szCs w:val="28"/>
        </w:rPr>
        <w:t>Перечень основных мероприятий муниципальной программы                        и подпрограммы приведен в приложении 2 к муниципальной программе.</w:t>
      </w:r>
    </w:p>
    <w:p w:rsidR="00F36D53" w:rsidRPr="00971DD4" w:rsidRDefault="00F36D53" w:rsidP="00F36D53">
      <w:pPr>
        <w:ind w:firstLine="720"/>
        <w:jc w:val="both"/>
        <w:rPr>
          <w:sz w:val="28"/>
          <w:szCs w:val="28"/>
        </w:rPr>
      </w:pPr>
      <w:r w:rsidRPr="00971DD4">
        <w:rPr>
          <w:sz w:val="28"/>
          <w:szCs w:val="28"/>
        </w:rPr>
        <w:t xml:space="preserve">Подпрограмма включает в себя мероприятия, выполнение которых  позволит решить три основные задачи по улучшению условий и охраны труда работников организаций, расположенных на территории Знаменского района. </w:t>
      </w:r>
    </w:p>
    <w:p w:rsidR="00F36D53" w:rsidRPr="00971DD4" w:rsidRDefault="00F36D53" w:rsidP="00F36D53">
      <w:pPr>
        <w:ind w:firstLine="900"/>
        <w:jc w:val="both"/>
        <w:rPr>
          <w:sz w:val="28"/>
          <w:szCs w:val="28"/>
        </w:rPr>
      </w:pPr>
      <w:r w:rsidRPr="00971DD4">
        <w:rPr>
          <w:sz w:val="28"/>
          <w:szCs w:val="28"/>
        </w:rPr>
        <w:t>Для решения задачи «Совершенствование муниципальной системы управления охраной труда» предусмотрено выполнение следующих мероприятий: проведение районного смотра-конкурса на лучшее состояние условий и охраны труда в организациях Знаменского района, 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Знаменского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F36D53" w:rsidRPr="00971DD4" w:rsidRDefault="00F36D53" w:rsidP="00F36D53">
      <w:pPr>
        <w:ind w:firstLine="851"/>
        <w:jc w:val="both"/>
        <w:rPr>
          <w:sz w:val="28"/>
          <w:szCs w:val="28"/>
        </w:rPr>
      </w:pPr>
      <w:r w:rsidRPr="00971DD4">
        <w:rPr>
          <w:color w:val="000000"/>
          <w:sz w:val="28"/>
          <w:szCs w:val="28"/>
        </w:rPr>
        <w:t>Для решения задачи «</w:t>
      </w:r>
      <w:r w:rsidRPr="00971DD4">
        <w:rPr>
          <w:sz w:val="28"/>
          <w:szCs w:val="28"/>
        </w:rPr>
        <w:t>Совершенствование нормативной правовой базы охраны труда, информационное обеспечение и пропаганда охраны труда» предусмотрено выполнение следующих мероприятий: распространение сборника  «Состояние условий и охраны труда в организациях Знаменского района», сборника нормативных правовых актов по охране труда для бюджетных организаций и органов местного самоуправления</w:t>
      </w:r>
    </w:p>
    <w:p w:rsidR="00F36D53" w:rsidRPr="00971DD4" w:rsidRDefault="00F36D53" w:rsidP="00F36D53">
      <w:pPr>
        <w:ind w:firstLine="851"/>
        <w:jc w:val="both"/>
        <w:rPr>
          <w:sz w:val="28"/>
          <w:szCs w:val="28"/>
        </w:rPr>
      </w:pPr>
      <w:r w:rsidRPr="00971DD4">
        <w:rPr>
          <w:color w:val="000000"/>
          <w:sz w:val="28"/>
          <w:szCs w:val="28"/>
        </w:rPr>
        <w:t>Для решения задачи «</w:t>
      </w:r>
      <w:r w:rsidRPr="00971DD4">
        <w:rPr>
          <w:sz w:val="28"/>
          <w:szCs w:val="28"/>
        </w:rPr>
        <w:t>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 предусмотрено выполнение следующих мероприятий: организация и проведение обучения и проверки знаний требований охраны труда руководителей и специалистов организаций Знаменского района, финансируемых из районного бюджета; организация повышения профессиональной квалификации специалистов по охране труда; организация проведения специальной оценки условий труда.</w:t>
      </w:r>
    </w:p>
    <w:p w:rsidR="00F36D53" w:rsidRPr="00971DD4" w:rsidRDefault="00F36D53" w:rsidP="00F36D53">
      <w:pPr>
        <w:ind w:firstLine="851"/>
        <w:jc w:val="both"/>
        <w:rPr>
          <w:sz w:val="28"/>
          <w:szCs w:val="28"/>
        </w:rPr>
      </w:pPr>
    </w:p>
    <w:p w:rsidR="00F36D53" w:rsidRPr="00971DD4" w:rsidRDefault="00F36D53" w:rsidP="00F36D53">
      <w:pPr>
        <w:numPr>
          <w:ilvl w:val="0"/>
          <w:numId w:val="4"/>
        </w:numPr>
        <w:jc w:val="center"/>
        <w:rPr>
          <w:sz w:val="28"/>
          <w:szCs w:val="28"/>
        </w:rPr>
      </w:pPr>
      <w:r w:rsidRPr="00971DD4">
        <w:rPr>
          <w:sz w:val="28"/>
          <w:szCs w:val="28"/>
        </w:rPr>
        <w:t>Обобщенная характеристика мер муниципального  регулирования</w:t>
      </w:r>
    </w:p>
    <w:p w:rsidR="00F36D53" w:rsidRPr="00971DD4" w:rsidRDefault="00F36D53" w:rsidP="00F36D53">
      <w:pPr>
        <w:pStyle w:val="ConsNormal"/>
        <w:widowControl/>
        <w:ind w:firstLine="851"/>
        <w:jc w:val="both"/>
        <w:rPr>
          <w:rFonts w:ascii="Times New Roman" w:hAnsi="Times New Roman"/>
          <w:color w:val="000000"/>
          <w:sz w:val="28"/>
          <w:szCs w:val="28"/>
        </w:rPr>
      </w:pP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В ходе реализации мероприятий муниципальной программы применение налоговых, тарифных, кредитных мер муниципального регулирования не предусмотрено.</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lastRenderedPageBreak/>
        <w:t xml:space="preserve">В рамках реализации мероприятий муниципальной программы  предусматривается в установленном порядке инициирование внесения изменений в нормативные правовые акты Знаменского района. Сведения </w:t>
      </w:r>
      <w:r w:rsidRPr="00971DD4">
        <w:rPr>
          <w:rStyle w:val="style41"/>
          <w:rFonts w:ascii="Times New Roman" w:hAnsi="Times New Roman"/>
          <w:b w:val="0"/>
          <w:sz w:val="28"/>
          <w:szCs w:val="28"/>
        </w:rPr>
        <w:br/>
        <w:t>об основных мерах правового регулирования в сфере реализации муниципальной программы приведены в приложении 3 к муниципальной программе.</w:t>
      </w:r>
    </w:p>
    <w:p w:rsidR="00F36D53" w:rsidRPr="00971DD4" w:rsidRDefault="00F36D53" w:rsidP="00F36D53">
      <w:pPr>
        <w:pStyle w:val="ConsPlusNonformat"/>
        <w:widowControl/>
        <w:ind w:firstLine="709"/>
        <w:jc w:val="both"/>
        <w:rPr>
          <w:rFonts w:ascii="Times New Roman" w:hAnsi="Times New Roman" w:cs="Times New Roman"/>
          <w:sz w:val="28"/>
          <w:szCs w:val="28"/>
        </w:rPr>
      </w:pPr>
    </w:p>
    <w:p w:rsidR="00F36D53" w:rsidRPr="00971DD4" w:rsidRDefault="00F36D53" w:rsidP="00F36D53">
      <w:pPr>
        <w:pStyle w:val="ConsNormal"/>
        <w:widowControl/>
        <w:ind w:firstLine="851"/>
        <w:jc w:val="both"/>
        <w:rPr>
          <w:rFonts w:ascii="Times New Roman" w:hAnsi="Times New Roman"/>
          <w:color w:val="000000"/>
          <w:sz w:val="28"/>
          <w:szCs w:val="28"/>
        </w:rPr>
      </w:pPr>
    </w:p>
    <w:p w:rsidR="00F36D53" w:rsidRPr="00971DD4" w:rsidRDefault="00F36D53" w:rsidP="00F36D53">
      <w:pPr>
        <w:numPr>
          <w:ilvl w:val="0"/>
          <w:numId w:val="4"/>
        </w:numPr>
        <w:jc w:val="center"/>
        <w:rPr>
          <w:sz w:val="28"/>
          <w:szCs w:val="28"/>
        </w:rPr>
      </w:pPr>
      <w:r w:rsidRPr="00971DD4">
        <w:rPr>
          <w:sz w:val="28"/>
          <w:szCs w:val="28"/>
        </w:rPr>
        <w:t>Прогноз сводных показателей государственных заданий</w:t>
      </w:r>
    </w:p>
    <w:p w:rsidR="00F36D53" w:rsidRPr="00971DD4" w:rsidRDefault="00F36D53" w:rsidP="00F36D53">
      <w:pPr>
        <w:pStyle w:val="ConsNormal"/>
        <w:widowControl/>
        <w:ind w:firstLine="851"/>
        <w:jc w:val="both"/>
        <w:rPr>
          <w:rFonts w:ascii="Times New Roman" w:hAnsi="Times New Roman"/>
          <w:color w:val="000000"/>
          <w:sz w:val="28"/>
          <w:szCs w:val="28"/>
        </w:rPr>
      </w:pPr>
    </w:p>
    <w:p w:rsidR="00F36D53" w:rsidRPr="00971DD4" w:rsidRDefault="00F36D53" w:rsidP="00F36D53">
      <w:pPr>
        <w:ind w:firstLine="720"/>
        <w:jc w:val="center"/>
        <w:rPr>
          <w:sz w:val="28"/>
          <w:szCs w:val="28"/>
        </w:rPr>
      </w:pPr>
      <w:r w:rsidRPr="00971DD4">
        <w:rPr>
          <w:sz w:val="28"/>
          <w:szCs w:val="28"/>
        </w:rPr>
        <w:t>Не предусмотрены</w:t>
      </w:r>
    </w:p>
    <w:p w:rsidR="00F36D53" w:rsidRPr="00971DD4" w:rsidRDefault="00F36D53" w:rsidP="00F36D53">
      <w:pPr>
        <w:ind w:firstLine="720"/>
        <w:jc w:val="both"/>
        <w:rPr>
          <w:sz w:val="28"/>
          <w:szCs w:val="28"/>
        </w:rPr>
      </w:pPr>
    </w:p>
    <w:p w:rsidR="00F36D53" w:rsidRPr="00971DD4" w:rsidRDefault="00F36D53" w:rsidP="00F36D53">
      <w:pPr>
        <w:jc w:val="center"/>
        <w:rPr>
          <w:sz w:val="28"/>
          <w:szCs w:val="28"/>
        </w:rPr>
      </w:pPr>
      <w:r w:rsidRPr="00971DD4">
        <w:rPr>
          <w:sz w:val="28"/>
          <w:szCs w:val="28"/>
        </w:rPr>
        <w:t>6. 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F36D53" w:rsidRPr="00971DD4" w:rsidRDefault="00F36D53" w:rsidP="00F36D53">
      <w:pPr>
        <w:ind w:firstLine="720"/>
        <w:jc w:val="center"/>
        <w:rPr>
          <w:sz w:val="28"/>
          <w:szCs w:val="28"/>
        </w:rPr>
      </w:pPr>
    </w:p>
    <w:p w:rsidR="00F36D53" w:rsidRPr="00971DD4" w:rsidRDefault="00F36D53" w:rsidP="00F36D53">
      <w:pPr>
        <w:shd w:val="clear" w:color="auto" w:fill="FFFFFF"/>
        <w:ind w:firstLine="851"/>
        <w:jc w:val="both"/>
        <w:rPr>
          <w:sz w:val="28"/>
          <w:szCs w:val="28"/>
        </w:rPr>
      </w:pPr>
      <w:r w:rsidRPr="00971DD4">
        <w:rPr>
          <w:sz w:val="28"/>
          <w:szCs w:val="28"/>
        </w:rPr>
        <w:t xml:space="preserve">В рамках подпрограммы, в соответствии с законодательством Российской Федерации, государственным учреждением «Орловское региональное отделение Фонда социального страхования Российской Федерации» осуществляется финансирование предупредительных мер </w:t>
      </w:r>
      <w:r w:rsidRPr="00971DD4">
        <w:rPr>
          <w:sz w:val="28"/>
          <w:szCs w:val="28"/>
        </w:rPr>
        <w:br/>
        <w:t xml:space="preserve">по сокращению производственного травматизма и профессиональных заболеваний  работников    предприятий    (организаций),        расположенных на территории Знаменского района Орловской области, занятых на работах с вредными и (или) опасными производственными факторами (далее – предупредительные меры).   </w:t>
      </w:r>
    </w:p>
    <w:p w:rsidR="00F36D53" w:rsidRPr="00971DD4" w:rsidRDefault="00F36D53" w:rsidP="00F36D53">
      <w:pPr>
        <w:shd w:val="clear" w:color="auto" w:fill="FFFFFF"/>
        <w:ind w:firstLine="851"/>
        <w:jc w:val="both"/>
        <w:rPr>
          <w:sz w:val="28"/>
          <w:szCs w:val="28"/>
        </w:rPr>
      </w:pPr>
      <w:r w:rsidRPr="00971DD4">
        <w:rPr>
          <w:sz w:val="28"/>
          <w:szCs w:val="28"/>
        </w:rPr>
        <w:t xml:space="preserve">Финансовое обеспечение предупредительных мер осуществляется </w:t>
      </w:r>
      <w:r w:rsidRPr="00971DD4">
        <w:rPr>
          <w:sz w:val="28"/>
          <w:szCs w:val="28"/>
        </w:rPr>
        <w:br/>
        <w:t>в пределах средств, предусмотренных бюджетом Фонда социального страхования Российской Федерации.</w:t>
      </w:r>
    </w:p>
    <w:p w:rsidR="00F36D53" w:rsidRPr="00971DD4" w:rsidRDefault="00F36D53" w:rsidP="00F36D53">
      <w:pPr>
        <w:ind w:firstLine="900"/>
        <w:jc w:val="both"/>
        <w:rPr>
          <w:sz w:val="28"/>
          <w:szCs w:val="28"/>
        </w:rPr>
      </w:pPr>
      <w:r w:rsidRPr="00971DD4">
        <w:rPr>
          <w:sz w:val="28"/>
          <w:szCs w:val="28"/>
        </w:rPr>
        <w:t>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труда работников организаций Знаменского района Орловской области.</w:t>
      </w:r>
    </w:p>
    <w:p w:rsidR="00F36D53" w:rsidRPr="00971DD4" w:rsidRDefault="00F36D53" w:rsidP="00F36D53">
      <w:pPr>
        <w:ind w:firstLine="720"/>
        <w:jc w:val="center"/>
        <w:rPr>
          <w:sz w:val="28"/>
          <w:szCs w:val="28"/>
        </w:rPr>
      </w:pPr>
    </w:p>
    <w:p w:rsidR="00F36D53" w:rsidRPr="00971DD4" w:rsidRDefault="00F36D53" w:rsidP="00F36D53">
      <w:pPr>
        <w:ind w:firstLine="720"/>
        <w:jc w:val="center"/>
        <w:rPr>
          <w:sz w:val="28"/>
          <w:szCs w:val="28"/>
        </w:rPr>
      </w:pPr>
    </w:p>
    <w:p w:rsidR="00F36D53" w:rsidRPr="00971DD4" w:rsidRDefault="00F36D53" w:rsidP="00F36D53">
      <w:pPr>
        <w:numPr>
          <w:ilvl w:val="0"/>
          <w:numId w:val="3"/>
        </w:numPr>
        <w:tabs>
          <w:tab w:val="left" w:pos="0"/>
        </w:tabs>
        <w:ind w:left="0" w:firstLine="0"/>
        <w:jc w:val="center"/>
        <w:rPr>
          <w:sz w:val="28"/>
          <w:szCs w:val="28"/>
        </w:rPr>
      </w:pPr>
      <w:r w:rsidRPr="00971DD4">
        <w:rPr>
          <w:sz w:val="28"/>
          <w:szCs w:val="28"/>
        </w:rPr>
        <w:t>Обобщенная характеристика основных мероприятий,</w:t>
      </w:r>
    </w:p>
    <w:p w:rsidR="00F36D53" w:rsidRPr="00971DD4" w:rsidRDefault="00F36D53" w:rsidP="00F36D53">
      <w:pPr>
        <w:jc w:val="center"/>
        <w:rPr>
          <w:sz w:val="28"/>
          <w:szCs w:val="28"/>
        </w:rPr>
      </w:pPr>
      <w:r w:rsidRPr="00971DD4">
        <w:rPr>
          <w:sz w:val="28"/>
          <w:szCs w:val="28"/>
        </w:rPr>
        <w:t xml:space="preserve">реализуемых органами местного самоуправления </w:t>
      </w:r>
    </w:p>
    <w:p w:rsidR="00F36D53" w:rsidRPr="00971DD4" w:rsidRDefault="00F36D53" w:rsidP="00F36D53">
      <w:pPr>
        <w:jc w:val="center"/>
        <w:rPr>
          <w:sz w:val="28"/>
          <w:szCs w:val="28"/>
        </w:rPr>
      </w:pPr>
    </w:p>
    <w:p w:rsidR="00F36D53" w:rsidRPr="00971DD4" w:rsidRDefault="00F36D53" w:rsidP="00F36D53">
      <w:pPr>
        <w:ind w:firstLine="720"/>
        <w:jc w:val="both"/>
        <w:rPr>
          <w:sz w:val="28"/>
          <w:szCs w:val="28"/>
        </w:rPr>
      </w:pPr>
      <w:r w:rsidRPr="00971DD4">
        <w:rPr>
          <w:sz w:val="28"/>
          <w:szCs w:val="28"/>
        </w:rPr>
        <w:t xml:space="preserve">В соответствии со статьей 7.2 Закона Российской Федерации                      </w:t>
      </w:r>
      <w:r w:rsidRPr="00971DD4">
        <w:rPr>
          <w:color w:val="000000"/>
          <w:sz w:val="28"/>
          <w:szCs w:val="28"/>
        </w:rPr>
        <w:t xml:space="preserve">от 19 апреля 1991 года № 1032-1 </w:t>
      </w:r>
      <w:r w:rsidRPr="00971DD4">
        <w:rPr>
          <w:sz w:val="28"/>
          <w:szCs w:val="28"/>
        </w:rPr>
        <w:t xml:space="preserve">«О занятости населения в Российской Федерации» ежегодно органы местного самоуправления района и сельских поселений Знаменского района Орловской области (далее – органы местного самоуправления) участвуют в  финансировании мероприятий по организации проведения оплачиваемых общественных работ, временного трудоустройства граждан, испытывающих трудности в поиске работы, временного </w:t>
      </w:r>
      <w:r w:rsidRPr="00971DD4">
        <w:rPr>
          <w:sz w:val="28"/>
          <w:szCs w:val="28"/>
        </w:rPr>
        <w:lastRenderedPageBreak/>
        <w:t>трудоустройства несовершеннолетних граждан в возрасте</w:t>
      </w:r>
      <w:r w:rsidR="002B5F43" w:rsidRPr="00971DD4">
        <w:rPr>
          <w:sz w:val="28"/>
          <w:szCs w:val="28"/>
        </w:rPr>
        <w:t xml:space="preserve"> от 14 до 18 лет   </w:t>
      </w:r>
      <w:r w:rsidRPr="00971DD4">
        <w:rPr>
          <w:sz w:val="28"/>
          <w:szCs w:val="28"/>
        </w:rPr>
        <w:t>в свободное от учебы время (далее – временные работы). Совм</w:t>
      </w:r>
      <w:r w:rsidR="002B5F43" w:rsidRPr="00971DD4">
        <w:rPr>
          <w:sz w:val="28"/>
          <w:szCs w:val="28"/>
        </w:rPr>
        <w:t xml:space="preserve">естно </w:t>
      </w:r>
      <w:r w:rsidRPr="00971DD4">
        <w:rPr>
          <w:sz w:val="28"/>
          <w:szCs w:val="28"/>
        </w:rPr>
        <w:t>с центром занятости органами местного самоуправления определяются основные направления и число участников временных работ, конкретные участки и сроки их проведения.</w:t>
      </w:r>
    </w:p>
    <w:p w:rsidR="00F36D53" w:rsidRPr="00971DD4" w:rsidRDefault="00F36D53" w:rsidP="00F36D53">
      <w:pPr>
        <w:ind w:firstLine="720"/>
        <w:jc w:val="both"/>
        <w:rPr>
          <w:sz w:val="28"/>
          <w:szCs w:val="28"/>
        </w:rPr>
      </w:pPr>
      <w:r w:rsidRPr="00971DD4">
        <w:rPr>
          <w:sz w:val="28"/>
          <w:szCs w:val="28"/>
        </w:rPr>
        <w:t xml:space="preserve">Организация и проведение временных работ осуществляются в рамках  заключенных договоров между центрами занятости и органами местного самоуправления. </w:t>
      </w:r>
    </w:p>
    <w:p w:rsidR="00F36D53" w:rsidRPr="00971DD4" w:rsidRDefault="00F36D53" w:rsidP="00F36D53">
      <w:pPr>
        <w:ind w:firstLine="720"/>
        <w:jc w:val="both"/>
        <w:rPr>
          <w:sz w:val="28"/>
          <w:szCs w:val="28"/>
        </w:rPr>
      </w:pPr>
      <w:r w:rsidRPr="00971DD4">
        <w:rPr>
          <w:sz w:val="28"/>
          <w:szCs w:val="28"/>
        </w:rPr>
        <w:t>По решению органов местного самоуправления финансирование временных работ в части выплаты заработной платы производится и за счет средств муниципальных бюджетов.</w:t>
      </w:r>
    </w:p>
    <w:p w:rsidR="00F36D53" w:rsidRPr="00971DD4" w:rsidRDefault="00F36D53" w:rsidP="00F36D53">
      <w:pPr>
        <w:ind w:firstLine="720"/>
        <w:jc w:val="both"/>
        <w:rPr>
          <w:sz w:val="28"/>
          <w:szCs w:val="28"/>
        </w:rPr>
      </w:pPr>
      <w:r w:rsidRPr="00971DD4">
        <w:rPr>
          <w:sz w:val="28"/>
          <w:szCs w:val="28"/>
        </w:rPr>
        <w:t>Во исполнение Указа Президента Российской</w:t>
      </w:r>
      <w:r w:rsidR="002B5F43" w:rsidRPr="00971DD4">
        <w:rPr>
          <w:sz w:val="28"/>
          <w:szCs w:val="28"/>
        </w:rPr>
        <w:t xml:space="preserve"> Федерации от 7 мая </w:t>
      </w:r>
      <w:r w:rsidRPr="00971DD4">
        <w:rPr>
          <w:sz w:val="28"/>
          <w:szCs w:val="28"/>
        </w:rPr>
        <w:t>2012 года № 597 «О мероприятиях по реализации государственной социальной политики», в соответствии с протоколом выездного совещания Министерства труда и социальной защиты Российской Фед</w:t>
      </w:r>
      <w:r w:rsidR="002B5F43" w:rsidRPr="00971DD4">
        <w:rPr>
          <w:sz w:val="28"/>
          <w:szCs w:val="28"/>
        </w:rPr>
        <w:t xml:space="preserve">ерации  </w:t>
      </w:r>
      <w:r w:rsidRPr="00971DD4">
        <w:rPr>
          <w:sz w:val="28"/>
          <w:szCs w:val="28"/>
        </w:rPr>
        <w:t>и Министерства образования и науки Российской Федерац</w:t>
      </w:r>
      <w:r w:rsidR="002B5F43" w:rsidRPr="00971DD4">
        <w:rPr>
          <w:sz w:val="28"/>
          <w:szCs w:val="28"/>
        </w:rPr>
        <w:t xml:space="preserve">ии по вопросу </w:t>
      </w:r>
      <w:r w:rsidRPr="00971DD4">
        <w:rPr>
          <w:sz w:val="28"/>
          <w:szCs w:val="28"/>
        </w:rPr>
        <w:t>о реализации указов Президента Российской Федераци</w:t>
      </w:r>
      <w:r w:rsidR="002B5F43" w:rsidRPr="00971DD4">
        <w:rPr>
          <w:sz w:val="28"/>
          <w:szCs w:val="28"/>
        </w:rPr>
        <w:t xml:space="preserve">и от 7 мая 2012 года </w:t>
      </w:r>
      <w:r w:rsidRPr="00971DD4">
        <w:rPr>
          <w:sz w:val="28"/>
          <w:szCs w:val="28"/>
        </w:rPr>
        <w:t>№ 606 «О мерах по реализации демографической политики Российской Федерации» и от 7 мая 2012 года № 597 «О мероприятиях по реализации государственной социальной политики» в части мер, н</w:t>
      </w:r>
      <w:r w:rsidR="002B5F43" w:rsidRPr="00971DD4">
        <w:rPr>
          <w:sz w:val="28"/>
          <w:szCs w:val="28"/>
        </w:rPr>
        <w:t xml:space="preserve">аправленных </w:t>
      </w:r>
      <w:r w:rsidRPr="00971DD4">
        <w:rPr>
          <w:sz w:val="28"/>
          <w:szCs w:val="28"/>
        </w:rPr>
        <w:t>на развитие занятости инвалидов и женщин, воспитывающих детей, ежегодно органы местного самоуправления, в рамках заключенных договоров, участвуют в мероприятии по содействию трудоустройству незанятых инвалидов на оборудованные (оснащенные) для них рабочие места, используя межбюджетные трансферты, выделенные из федерального   и областного бюджетов.</w:t>
      </w:r>
    </w:p>
    <w:p w:rsidR="00F36D53" w:rsidRPr="00971DD4" w:rsidRDefault="00F36D53" w:rsidP="00F36D53">
      <w:pPr>
        <w:rPr>
          <w:sz w:val="28"/>
          <w:szCs w:val="28"/>
        </w:rPr>
      </w:pPr>
    </w:p>
    <w:p w:rsidR="00F36D53" w:rsidRPr="00971DD4" w:rsidRDefault="00F36D53" w:rsidP="00F36D53">
      <w:pPr>
        <w:rPr>
          <w:sz w:val="28"/>
          <w:szCs w:val="28"/>
        </w:rPr>
      </w:pPr>
    </w:p>
    <w:p w:rsidR="00F36D53" w:rsidRPr="00971DD4" w:rsidRDefault="00F36D53" w:rsidP="00F36D53">
      <w:pPr>
        <w:numPr>
          <w:ilvl w:val="0"/>
          <w:numId w:val="3"/>
        </w:numPr>
        <w:tabs>
          <w:tab w:val="left" w:pos="720"/>
        </w:tabs>
        <w:ind w:left="840" w:hanging="840"/>
        <w:jc w:val="center"/>
        <w:rPr>
          <w:sz w:val="28"/>
          <w:szCs w:val="28"/>
        </w:rPr>
      </w:pPr>
      <w:r w:rsidRPr="00971DD4">
        <w:rPr>
          <w:sz w:val="28"/>
          <w:szCs w:val="28"/>
        </w:rPr>
        <w:t>Обоснование выделения и включения в состав муниципальной программы предусмотренной к реализации  подпрограммы</w:t>
      </w:r>
    </w:p>
    <w:p w:rsidR="00F36D53" w:rsidRPr="00971DD4" w:rsidRDefault="00F36D53" w:rsidP="00F36D53">
      <w:pPr>
        <w:jc w:val="center"/>
        <w:rPr>
          <w:sz w:val="28"/>
          <w:szCs w:val="28"/>
        </w:rPr>
      </w:pPr>
    </w:p>
    <w:p w:rsidR="00F36D53" w:rsidRPr="00971DD4" w:rsidRDefault="00F36D53" w:rsidP="00F36D53">
      <w:pPr>
        <w:ind w:firstLine="709"/>
        <w:jc w:val="both"/>
        <w:rPr>
          <w:sz w:val="28"/>
          <w:szCs w:val="28"/>
        </w:rPr>
      </w:pPr>
      <w:r w:rsidRPr="00971DD4">
        <w:rPr>
          <w:sz w:val="28"/>
          <w:szCs w:val="28"/>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F36D53" w:rsidRPr="00971DD4" w:rsidRDefault="00F36D53" w:rsidP="00F36D53">
      <w:pPr>
        <w:ind w:firstLine="709"/>
        <w:jc w:val="both"/>
        <w:rPr>
          <w:sz w:val="28"/>
          <w:szCs w:val="28"/>
        </w:rPr>
      </w:pPr>
      <w:r w:rsidRPr="00971DD4">
        <w:rPr>
          <w:sz w:val="28"/>
          <w:szCs w:val="28"/>
        </w:rPr>
        <w:t xml:space="preserve">В муниципальную программу включена подпрограмма «Улучшение условий и охраны труда </w:t>
      </w:r>
      <w:r w:rsidR="00905A10">
        <w:rPr>
          <w:sz w:val="28"/>
          <w:szCs w:val="28"/>
        </w:rPr>
        <w:t>в Знаменском районе на 2018–2023</w:t>
      </w:r>
      <w:r w:rsidRPr="00971DD4">
        <w:rPr>
          <w:sz w:val="28"/>
          <w:szCs w:val="28"/>
        </w:rPr>
        <w:t xml:space="preserve"> годы».             </w:t>
      </w:r>
    </w:p>
    <w:p w:rsidR="00F36D53" w:rsidRPr="00971DD4" w:rsidRDefault="00F36D53" w:rsidP="00F36D53">
      <w:pPr>
        <w:ind w:firstLine="709"/>
        <w:jc w:val="both"/>
        <w:rPr>
          <w:sz w:val="28"/>
          <w:szCs w:val="28"/>
        </w:rPr>
      </w:pPr>
      <w:r w:rsidRPr="00971DD4">
        <w:rPr>
          <w:sz w:val="28"/>
          <w:szCs w:val="28"/>
        </w:rPr>
        <w:t>Целью подпрограммы является улучшение условий и охраны труда работников организаций, расположенных на территории Знаменского района. Эта цель определена в качестве  цели муниципальной программы.</w:t>
      </w:r>
    </w:p>
    <w:p w:rsidR="00F36D53" w:rsidRPr="00971DD4" w:rsidRDefault="00F36D53" w:rsidP="00F36D53">
      <w:pPr>
        <w:ind w:firstLine="709"/>
        <w:jc w:val="both"/>
        <w:rPr>
          <w:sz w:val="28"/>
          <w:szCs w:val="28"/>
        </w:rPr>
      </w:pPr>
      <w:r w:rsidRPr="00971DD4">
        <w:rPr>
          <w:sz w:val="28"/>
          <w:szCs w:val="28"/>
        </w:rPr>
        <w:t>В подпрограмму включены мероприятия, обеспечивающие реализацию следующих задач:</w:t>
      </w:r>
    </w:p>
    <w:p w:rsidR="00F36D53" w:rsidRPr="00971DD4" w:rsidRDefault="00F36D53" w:rsidP="00F36D53">
      <w:pPr>
        <w:ind w:firstLine="709"/>
        <w:jc w:val="both"/>
        <w:rPr>
          <w:sz w:val="28"/>
          <w:szCs w:val="28"/>
        </w:rPr>
      </w:pPr>
      <w:r w:rsidRPr="00971DD4">
        <w:rPr>
          <w:sz w:val="28"/>
          <w:szCs w:val="28"/>
        </w:rPr>
        <w:t>совершенствование районной системы управления охраной труда;</w:t>
      </w:r>
    </w:p>
    <w:p w:rsidR="00F36D53" w:rsidRPr="00971DD4" w:rsidRDefault="00F36D53" w:rsidP="00F36D53">
      <w:pPr>
        <w:ind w:firstLine="709"/>
        <w:jc w:val="both"/>
        <w:rPr>
          <w:sz w:val="28"/>
          <w:szCs w:val="28"/>
        </w:rPr>
      </w:pPr>
      <w:r w:rsidRPr="00971DD4">
        <w:rPr>
          <w:sz w:val="28"/>
          <w:szCs w:val="28"/>
        </w:rPr>
        <w:t>совершенствование нормативной правовой базы охраны труда, информационное обеспечение и пропаганда охраны труда;</w:t>
      </w:r>
    </w:p>
    <w:p w:rsidR="00F36D53" w:rsidRPr="00971DD4" w:rsidRDefault="00F36D53" w:rsidP="00F36D53">
      <w:pPr>
        <w:ind w:firstLine="709"/>
        <w:jc w:val="both"/>
        <w:rPr>
          <w:sz w:val="28"/>
          <w:szCs w:val="28"/>
        </w:rPr>
      </w:pPr>
      <w:r w:rsidRPr="00971DD4">
        <w:rPr>
          <w:sz w:val="28"/>
          <w:szCs w:val="28"/>
        </w:rPr>
        <w:lastRenderedPageBreak/>
        <w:t>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p w:rsidR="00F36D53" w:rsidRPr="00971DD4" w:rsidRDefault="00F36D53" w:rsidP="00F36D53">
      <w:pPr>
        <w:jc w:val="center"/>
        <w:rPr>
          <w:sz w:val="28"/>
          <w:szCs w:val="28"/>
        </w:rPr>
      </w:pPr>
    </w:p>
    <w:p w:rsidR="00F36D53" w:rsidRPr="00971DD4" w:rsidRDefault="00F36D53" w:rsidP="00F36D53">
      <w:pPr>
        <w:jc w:val="center"/>
        <w:rPr>
          <w:sz w:val="28"/>
          <w:szCs w:val="28"/>
        </w:rPr>
      </w:pPr>
    </w:p>
    <w:p w:rsidR="00F36D53" w:rsidRPr="00971DD4" w:rsidRDefault="00F36D53" w:rsidP="00F36D53">
      <w:pPr>
        <w:jc w:val="center"/>
        <w:rPr>
          <w:sz w:val="28"/>
          <w:szCs w:val="28"/>
        </w:rPr>
      </w:pPr>
      <w:r w:rsidRPr="00971DD4">
        <w:rPr>
          <w:sz w:val="28"/>
          <w:szCs w:val="28"/>
        </w:rPr>
        <w:t>9. Обоснование объема финансовых ресурсов, необходимых</w:t>
      </w:r>
    </w:p>
    <w:p w:rsidR="00F36D53" w:rsidRPr="00971DD4" w:rsidRDefault="00F36D53" w:rsidP="00F36D53">
      <w:pPr>
        <w:jc w:val="center"/>
        <w:rPr>
          <w:sz w:val="28"/>
          <w:szCs w:val="28"/>
        </w:rPr>
      </w:pPr>
      <w:r w:rsidRPr="00971DD4">
        <w:rPr>
          <w:sz w:val="28"/>
          <w:szCs w:val="28"/>
        </w:rPr>
        <w:t>для реализации муниципальной программы</w:t>
      </w:r>
    </w:p>
    <w:p w:rsidR="00F36D53" w:rsidRPr="00971DD4" w:rsidRDefault="00F36D53" w:rsidP="00F36D53">
      <w:pPr>
        <w:ind w:left="900"/>
        <w:jc w:val="center"/>
        <w:rPr>
          <w:sz w:val="28"/>
          <w:szCs w:val="28"/>
        </w:rPr>
      </w:pPr>
    </w:p>
    <w:p w:rsidR="00F36D53" w:rsidRPr="00971DD4" w:rsidRDefault="00F36D53" w:rsidP="00F36D53">
      <w:pPr>
        <w:tabs>
          <w:tab w:val="left" w:pos="7020"/>
        </w:tabs>
        <w:ind w:firstLine="840"/>
        <w:jc w:val="both"/>
        <w:rPr>
          <w:sz w:val="28"/>
          <w:szCs w:val="28"/>
        </w:rPr>
      </w:pPr>
      <w:r w:rsidRPr="00971DD4">
        <w:rPr>
          <w:sz w:val="28"/>
          <w:szCs w:val="28"/>
        </w:rPr>
        <w:t xml:space="preserve">Общий объем затрат на реализацию муниципальной </w:t>
      </w:r>
      <w:r w:rsidR="0053603B" w:rsidRPr="00971DD4">
        <w:rPr>
          <w:sz w:val="28"/>
          <w:szCs w:val="28"/>
        </w:rPr>
        <w:t xml:space="preserve">программы  </w:t>
      </w:r>
      <w:r w:rsidR="00905A10">
        <w:rPr>
          <w:sz w:val="28"/>
          <w:szCs w:val="28"/>
        </w:rPr>
        <w:t>в 2018–2023</w:t>
      </w:r>
      <w:r w:rsidRPr="00971DD4">
        <w:rPr>
          <w:sz w:val="28"/>
          <w:szCs w:val="28"/>
        </w:rPr>
        <w:t xml:space="preserve"> годах составит  </w:t>
      </w:r>
      <w:r w:rsidR="00E70109">
        <w:rPr>
          <w:color w:val="000000"/>
          <w:sz w:val="28"/>
          <w:szCs w:val="28"/>
        </w:rPr>
        <w:t>336</w:t>
      </w:r>
      <w:r w:rsidR="00800B70" w:rsidRPr="00971DD4">
        <w:rPr>
          <w:color w:val="000000"/>
          <w:sz w:val="28"/>
          <w:szCs w:val="28"/>
        </w:rPr>
        <w:t>,6</w:t>
      </w:r>
      <w:r w:rsidR="007137FC" w:rsidRPr="00971DD4">
        <w:rPr>
          <w:color w:val="000000"/>
          <w:sz w:val="28"/>
          <w:szCs w:val="28"/>
        </w:rPr>
        <w:t xml:space="preserve"> </w:t>
      </w:r>
      <w:r w:rsidRPr="00971DD4">
        <w:rPr>
          <w:sz w:val="28"/>
          <w:szCs w:val="28"/>
        </w:rPr>
        <w:t xml:space="preserve">тыс. руб., в том числе: </w:t>
      </w:r>
    </w:p>
    <w:p w:rsidR="00F36D53" w:rsidRPr="00971DD4" w:rsidRDefault="00F36D53" w:rsidP="00F36D53">
      <w:pPr>
        <w:tabs>
          <w:tab w:val="left" w:pos="7020"/>
        </w:tabs>
        <w:ind w:firstLine="840"/>
        <w:jc w:val="both"/>
        <w:rPr>
          <w:color w:val="000000"/>
          <w:sz w:val="28"/>
          <w:szCs w:val="28"/>
        </w:rPr>
      </w:pPr>
      <w:r w:rsidRPr="00971DD4">
        <w:rPr>
          <w:sz w:val="28"/>
          <w:szCs w:val="28"/>
        </w:rPr>
        <w:t xml:space="preserve">в </w:t>
      </w:r>
      <w:r w:rsidR="007137FC" w:rsidRPr="00971DD4">
        <w:rPr>
          <w:color w:val="000000"/>
          <w:sz w:val="28"/>
          <w:szCs w:val="28"/>
        </w:rPr>
        <w:t>2018 году    – 37,2</w:t>
      </w:r>
      <w:r w:rsidRPr="00971DD4">
        <w:rPr>
          <w:color w:val="000000"/>
          <w:sz w:val="28"/>
          <w:szCs w:val="28"/>
        </w:rPr>
        <w:t xml:space="preserve"> тыс. руб.;</w:t>
      </w:r>
    </w:p>
    <w:p w:rsidR="00F36D53" w:rsidRPr="00971DD4" w:rsidRDefault="00800B70" w:rsidP="00F36D53">
      <w:pPr>
        <w:tabs>
          <w:tab w:val="left" w:pos="7020"/>
        </w:tabs>
        <w:ind w:firstLine="840"/>
        <w:jc w:val="both"/>
        <w:rPr>
          <w:color w:val="000000"/>
          <w:sz w:val="28"/>
          <w:szCs w:val="28"/>
        </w:rPr>
      </w:pPr>
      <w:r w:rsidRPr="00971DD4">
        <w:rPr>
          <w:sz w:val="28"/>
          <w:szCs w:val="28"/>
        </w:rPr>
        <w:t xml:space="preserve">2019 году       – 43,4 </w:t>
      </w:r>
      <w:r w:rsidR="00F36D53" w:rsidRPr="00971DD4">
        <w:rPr>
          <w:sz w:val="28"/>
          <w:szCs w:val="28"/>
        </w:rPr>
        <w:t>тыс. руб.</w:t>
      </w:r>
      <w:r w:rsidR="00F36D53" w:rsidRPr="00971DD4">
        <w:rPr>
          <w:color w:val="000000"/>
          <w:sz w:val="28"/>
          <w:szCs w:val="28"/>
        </w:rPr>
        <w:t>;</w:t>
      </w:r>
    </w:p>
    <w:p w:rsidR="00F36D53" w:rsidRPr="00971DD4" w:rsidRDefault="00905A10" w:rsidP="00F36D53">
      <w:pPr>
        <w:tabs>
          <w:tab w:val="left" w:pos="7020"/>
        </w:tabs>
        <w:ind w:firstLine="840"/>
        <w:jc w:val="both"/>
        <w:rPr>
          <w:color w:val="000000"/>
          <w:sz w:val="28"/>
          <w:szCs w:val="28"/>
        </w:rPr>
      </w:pPr>
      <w:r>
        <w:rPr>
          <w:sz w:val="28"/>
          <w:szCs w:val="28"/>
        </w:rPr>
        <w:t>2020 году       – 40</w:t>
      </w:r>
      <w:r w:rsidR="00F36D53" w:rsidRPr="00971DD4">
        <w:rPr>
          <w:sz w:val="28"/>
          <w:szCs w:val="28"/>
        </w:rPr>
        <w:t>,0</w:t>
      </w:r>
      <w:r w:rsidR="00800B70" w:rsidRPr="00971DD4">
        <w:rPr>
          <w:sz w:val="28"/>
          <w:szCs w:val="28"/>
        </w:rPr>
        <w:t xml:space="preserve"> </w:t>
      </w:r>
      <w:r w:rsidR="00F36D53" w:rsidRPr="00971DD4">
        <w:rPr>
          <w:sz w:val="28"/>
          <w:szCs w:val="28"/>
        </w:rPr>
        <w:t>тыс. руб.</w:t>
      </w:r>
      <w:r w:rsidR="00F36D53" w:rsidRPr="00971DD4">
        <w:rPr>
          <w:color w:val="000000"/>
          <w:sz w:val="28"/>
          <w:szCs w:val="28"/>
        </w:rPr>
        <w:t>;</w:t>
      </w:r>
    </w:p>
    <w:p w:rsidR="00F36D53" w:rsidRDefault="0053603B" w:rsidP="00F36D53">
      <w:pPr>
        <w:tabs>
          <w:tab w:val="left" w:pos="7020"/>
        </w:tabs>
        <w:ind w:firstLine="840"/>
        <w:jc w:val="both"/>
        <w:rPr>
          <w:sz w:val="28"/>
          <w:szCs w:val="28"/>
        </w:rPr>
      </w:pPr>
      <w:r w:rsidRPr="00971DD4">
        <w:rPr>
          <w:sz w:val="28"/>
          <w:szCs w:val="28"/>
        </w:rPr>
        <w:t>2021 году       – 72</w:t>
      </w:r>
      <w:r w:rsidR="00F36D53" w:rsidRPr="00971DD4">
        <w:rPr>
          <w:sz w:val="28"/>
          <w:szCs w:val="28"/>
        </w:rPr>
        <w:t>,0</w:t>
      </w:r>
      <w:r w:rsidR="00800B70" w:rsidRPr="00971DD4">
        <w:rPr>
          <w:sz w:val="28"/>
          <w:szCs w:val="28"/>
        </w:rPr>
        <w:t xml:space="preserve"> </w:t>
      </w:r>
      <w:r w:rsidR="00F36D53" w:rsidRPr="00971DD4">
        <w:rPr>
          <w:sz w:val="28"/>
          <w:szCs w:val="28"/>
        </w:rPr>
        <w:t>тыс. руб.</w:t>
      </w:r>
    </w:p>
    <w:p w:rsidR="00905A10" w:rsidRPr="00971DD4" w:rsidRDefault="00905A10" w:rsidP="00905A10">
      <w:pPr>
        <w:tabs>
          <w:tab w:val="left" w:pos="7020"/>
        </w:tabs>
        <w:ind w:firstLine="840"/>
        <w:jc w:val="both"/>
        <w:rPr>
          <w:sz w:val="28"/>
          <w:szCs w:val="28"/>
        </w:rPr>
      </w:pPr>
      <w:r>
        <w:rPr>
          <w:sz w:val="28"/>
          <w:szCs w:val="28"/>
        </w:rPr>
        <w:t>2022</w:t>
      </w:r>
      <w:r w:rsidRPr="00971DD4">
        <w:rPr>
          <w:sz w:val="28"/>
          <w:szCs w:val="28"/>
        </w:rPr>
        <w:t xml:space="preserve"> году       – 72,0 тыс. руб.</w:t>
      </w:r>
    </w:p>
    <w:p w:rsidR="00905A10" w:rsidRPr="00971DD4" w:rsidRDefault="00905A10" w:rsidP="00905A10">
      <w:pPr>
        <w:tabs>
          <w:tab w:val="left" w:pos="7020"/>
        </w:tabs>
        <w:ind w:firstLine="840"/>
        <w:jc w:val="both"/>
        <w:rPr>
          <w:sz w:val="28"/>
          <w:szCs w:val="28"/>
        </w:rPr>
      </w:pPr>
      <w:r>
        <w:rPr>
          <w:sz w:val="28"/>
          <w:szCs w:val="28"/>
        </w:rPr>
        <w:t>2023</w:t>
      </w:r>
      <w:r w:rsidRPr="00971DD4">
        <w:rPr>
          <w:sz w:val="28"/>
          <w:szCs w:val="28"/>
        </w:rPr>
        <w:t xml:space="preserve"> году       – 72,0 тыс. руб.</w:t>
      </w:r>
    </w:p>
    <w:p w:rsidR="00905A10" w:rsidRPr="00971DD4" w:rsidRDefault="00905A10" w:rsidP="00F36D53">
      <w:pPr>
        <w:tabs>
          <w:tab w:val="left" w:pos="7020"/>
        </w:tabs>
        <w:ind w:firstLine="840"/>
        <w:jc w:val="both"/>
        <w:rPr>
          <w:sz w:val="28"/>
          <w:szCs w:val="28"/>
        </w:rPr>
      </w:pPr>
    </w:p>
    <w:p w:rsidR="00F36D53" w:rsidRPr="00971DD4" w:rsidRDefault="00F36D53" w:rsidP="00F36D53">
      <w:pPr>
        <w:tabs>
          <w:tab w:val="left" w:pos="7020"/>
        </w:tabs>
        <w:ind w:firstLine="840"/>
        <w:jc w:val="both"/>
        <w:rPr>
          <w:sz w:val="28"/>
          <w:szCs w:val="28"/>
        </w:rPr>
      </w:pPr>
      <w:r w:rsidRPr="00971DD4">
        <w:rPr>
          <w:sz w:val="28"/>
          <w:szCs w:val="28"/>
        </w:rPr>
        <w:t>Общий объем затрат на реализацию муниципальной программы                за счет средств бюджета района  в 2018–202</w:t>
      </w:r>
      <w:r w:rsidR="00E70109">
        <w:rPr>
          <w:sz w:val="28"/>
          <w:szCs w:val="28"/>
        </w:rPr>
        <w:t>3</w:t>
      </w:r>
      <w:r w:rsidR="00670FE9" w:rsidRPr="00971DD4">
        <w:rPr>
          <w:sz w:val="28"/>
          <w:szCs w:val="28"/>
        </w:rPr>
        <w:t xml:space="preserve"> годах составит  </w:t>
      </w:r>
      <w:r w:rsidR="00E70109">
        <w:rPr>
          <w:color w:val="000000"/>
          <w:sz w:val="28"/>
          <w:szCs w:val="28"/>
        </w:rPr>
        <w:t>336</w:t>
      </w:r>
      <w:r w:rsidR="00E70109" w:rsidRPr="00971DD4">
        <w:rPr>
          <w:color w:val="000000"/>
          <w:sz w:val="28"/>
          <w:szCs w:val="28"/>
        </w:rPr>
        <w:t>,6</w:t>
      </w:r>
      <w:r w:rsidRPr="00971DD4">
        <w:rPr>
          <w:sz w:val="28"/>
          <w:szCs w:val="28"/>
        </w:rPr>
        <w:t xml:space="preserve">тыс. руб., в том числе: </w:t>
      </w:r>
    </w:p>
    <w:p w:rsidR="00E70109" w:rsidRPr="00971DD4" w:rsidRDefault="00E70109" w:rsidP="00E70109">
      <w:pPr>
        <w:tabs>
          <w:tab w:val="left" w:pos="7020"/>
        </w:tabs>
        <w:ind w:firstLine="840"/>
        <w:jc w:val="both"/>
        <w:rPr>
          <w:color w:val="000000"/>
          <w:sz w:val="28"/>
          <w:szCs w:val="28"/>
        </w:rPr>
      </w:pPr>
      <w:r w:rsidRPr="00971DD4">
        <w:rPr>
          <w:sz w:val="28"/>
          <w:szCs w:val="28"/>
        </w:rPr>
        <w:t xml:space="preserve">в </w:t>
      </w:r>
      <w:r w:rsidRPr="00971DD4">
        <w:rPr>
          <w:color w:val="000000"/>
          <w:sz w:val="28"/>
          <w:szCs w:val="28"/>
        </w:rPr>
        <w:t>2018 году    – 37,2 тыс. руб.;</w:t>
      </w:r>
    </w:p>
    <w:p w:rsidR="00E70109" w:rsidRPr="00971DD4" w:rsidRDefault="00E70109" w:rsidP="00E70109">
      <w:pPr>
        <w:tabs>
          <w:tab w:val="left" w:pos="7020"/>
        </w:tabs>
        <w:ind w:firstLine="840"/>
        <w:jc w:val="both"/>
        <w:rPr>
          <w:color w:val="000000"/>
          <w:sz w:val="28"/>
          <w:szCs w:val="28"/>
        </w:rPr>
      </w:pPr>
      <w:r w:rsidRPr="00971DD4">
        <w:rPr>
          <w:sz w:val="28"/>
          <w:szCs w:val="28"/>
        </w:rPr>
        <w:t>2019 году       – 43,4 тыс. руб.</w:t>
      </w:r>
      <w:r w:rsidRPr="00971DD4">
        <w:rPr>
          <w:color w:val="000000"/>
          <w:sz w:val="28"/>
          <w:szCs w:val="28"/>
        </w:rPr>
        <w:t>;</w:t>
      </w:r>
    </w:p>
    <w:p w:rsidR="00E70109" w:rsidRPr="00971DD4" w:rsidRDefault="00E70109" w:rsidP="00E70109">
      <w:pPr>
        <w:tabs>
          <w:tab w:val="left" w:pos="7020"/>
        </w:tabs>
        <w:ind w:firstLine="840"/>
        <w:jc w:val="both"/>
        <w:rPr>
          <w:color w:val="000000"/>
          <w:sz w:val="28"/>
          <w:szCs w:val="28"/>
        </w:rPr>
      </w:pPr>
      <w:r>
        <w:rPr>
          <w:sz w:val="28"/>
          <w:szCs w:val="28"/>
        </w:rPr>
        <w:t>2020 году       – 40</w:t>
      </w:r>
      <w:r w:rsidRPr="00971DD4">
        <w:rPr>
          <w:sz w:val="28"/>
          <w:szCs w:val="28"/>
        </w:rPr>
        <w:t>,0 тыс. руб.</w:t>
      </w:r>
      <w:r w:rsidRPr="00971DD4">
        <w:rPr>
          <w:color w:val="000000"/>
          <w:sz w:val="28"/>
          <w:szCs w:val="28"/>
        </w:rPr>
        <w:t>;</w:t>
      </w:r>
    </w:p>
    <w:p w:rsidR="00E70109" w:rsidRDefault="00E70109" w:rsidP="00E70109">
      <w:pPr>
        <w:tabs>
          <w:tab w:val="left" w:pos="7020"/>
        </w:tabs>
        <w:ind w:firstLine="840"/>
        <w:jc w:val="both"/>
        <w:rPr>
          <w:sz w:val="28"/>
          <w:szCs w:val="28"/>
        </w:rPr>
      </w:pPr>
      <w:r w:rsidRPr="00971DD4">
        <w:rPr>
          <w:sz w:val="28"/>
          <w:szCs w:val="28"/>
        </w:rPr>
        <w:t>2021 году       – 72,0 тыс. руб.</w:t>
      </w:r>
    </w:p>
    <w:p w:rsidR="00E70109" w:rsidRPr="00971DD4" w:rsidRDefault="00E70109" w:rsidP="00E70109">
      <w:pPr>
        <w:tabs>
          <w:tab w:val="left" w:pos="7020"/>
        </w:tabs>
        <w:ind w:firstLine="840"/>
        <w:jc w:val="both"/>
        <w:rPr>
          <w:sz w:val="28"/>
          <w:szCs w:val="28"/>
        </w:rPr>
      </w:pPr>
      <w:r>
        <w:rPr>
          <w:sz w:val="28"/>
          <w:szCs w:val="28"/>
        </w:rPr>
        <w:t>2022</w:t>
      </w:r>
      <w:r w:rsidRPr="00971DD4">
        <w:rPr>
          <w:sz w:val="28"/>
          <w:szCs w:val="28"/>
        </w:rPr>
        <w:t xml:space="preserve"> году       – 72,0 тыс. руб.</w:t>
      </w:r>
    </w:p>
    <w:p w:rsidR="00E70109" w:rsidRPr="00971DD4" w:rsidRDefault="00E70109" w:rsidP="00E70109">
      <w:pPr>
        <w:tabs>
          <w:tab w:val="left" w:pos="7020"/>
        </w:tabs>
        <w:ind w:firstLine="840"/>
        <w:jc w:val="both"/>
        <w:rPr>
          <w:sz w:val="28"/>
          <w:szCs w:val="28"/>
        </w:rPr>
      </w:pPr>
      <w:r>
        <w:rPr>
          <w:sz w:val="28"/>
          <w:szCs w:val="28"/>
        </w:rPr>
        <w:t>2023</w:t>
      </w:r>
      <w:r w:rsidRPr="00971DD4">
        <w:rPr>
          <w:sz w:val="28"/>
          <w:szCs w:val="28"/>
        </w:rPr>
        <w:t xml:space="preserve"> году       – 72,0 тыс. руб.</w:t>
      </w:r>
    </w:p>
    <w:p w:rsidR="00F36D53" w:rsidRPr="00971DD4" w:rsidRDefault="00F36D53" w:rsidP="00F36D53">
      <w:pPr>
        <w:tabs>
          <w:tab w:val="left" w:pos="7020"/>
        </w:tabs>
        <w:ind w:firstLine="840"/>
        <w:jc w:val="both"/>
        <w:rPr>
          <w:sz w:val="28"/>
          <w:szCs w:val="28"/>
        </w:rPr>
      </w:pPr>
      <w:r w:rsidRPr="00971DD4">
        <w:rPr>
          <w:sz w:val="28"/>
          <w:szCs w:val="28"/>
        </w:rPr>
        <w:t>Муниципальная программа включает в себя следующие основные мероприятия: реализация мероприятий активной политики занятости населения и дополнительных мероприятий в сфере занятости населения, обеспечение социальной поддержки безработных граждан.</w:t>
      </w:r>
    </w:p>
    <w:p w:rsidR="00F36D53" w:rsidRPr="00971DD4" w:rsidRDefault="00F36D53" w:rsidP="00F36D53">
      <w:pPr>
        <w:tabs>
          <w:tab w:val="left" w:pos="7020"/>
        </w:tabs>
        <w:ind w:firstLine="840"/>
        <w:jc w:val="both"/>
        <w:rPr>
          <w:sz w:val="28"/>
          <w:szCs w:val="28"/>
        </w:rPr>
      </w:pPr>
      <w:r w:rsidRPr="00971DD4">
        <w:rPr>
          <w:sz w:val="28"/>
          <w:szCs w:val="28"/>
        </w:rPr>
        <w:t>Для реализации мероприятий активной политики занятости населения и дополнительных мероприятий в сфере занятости насел</w:t>
      </w:r>
      <w:r w:rsidR="002B5F43" w:rsidRPr="00971DD4">
        <w:rPr>
          <w:sz w:val="28"/>
          <w:szCs w:val="28"/>
        </w:rPr>
        <w:t xml:space="preserve">ения из бюджетов всех уровней и </w:t>
      </w:r>
      <w:r w:rsidRPr="00971DD4">
        <w:rPr>
          <w:sz w:val="28"/>
          <w:szCs w:val="28"/>
        </w:rPr>
        <w:t>внебюдже</w:t>
      </w:r>
      <w:r w:rsidR="002B5F43" w:rsidRPr="00971DD4">
        <w:rPr>
          <w:sz w:val="28"/>
          <w:szCs w:val="28"/>
        </w:rPr>
        <w:t xml:space="preserve">тных источников будет выделено </w:t>
      </w:r>
      <w:r w:rsidR="00E70109">
        <w:rPr>
          <w:sz w:val="28"/>
          <w:szCs w:val="28"/>
        </w:rPr>
        <w:t>234</w:t>
      </w:r>
      <w:r w:rsidR="00800B70" w:rsidRPr="00971DD4">
        <w:rPr>
          <w:sz w:val="28"/>
          <w:szCs w:val="28"/>
        </w:rPr>
        <w:t xml:space="preserve">,1 </w:t>
      </w:r>
      <w:r w:rsidRPr="00971DD4">
        <w:rPr>
          <w:sz w:val="28"/>
          <w:szCs w:val="28"/>
        </w:rPr>
        <w:t xml:space="preserve">тыс. руб., в том числе: </w:t>
      </w:r>
    </w:p>
    <w:p w:rsidR="00F36D53" w:rsidRPr="00971DD4" w:rsidRDefault="00F36D53" w:rsidP="00F36D53">
      <w:pPr>
        <w:tabs>
          <w:tab w:val="left" w:pos="7020"/>
        </w:tabs>
        <w:ind w:firstLine="840"/>
        <w:jc w:val="both"/>
        <w:rPr>
          <w:color w:val="000000"/>
          <w:sz w:val="28"/>
          <w:szCs w:val="28"/>
        </w:rPr>
      </w:pPr>
      <w:r w:rsidRPr="00971DD4">
        <w:rPr>
          <w:sz w:val="28"/>
          <w:szCs w:val="28"/>
        </w:rPr>
        <w:t xml:space="preserve">в </w:t>
      </w:r>
      <w:r w:rsidR="002D1751" w:rsidRPr="00971DD4">
        <w:rPr>
          <w:color w:val="000000"/>
          <w:sz w:val="28"/>
          <w:szCs w:val="28"/>
        </w:rPr>
        <w:t>2018 году    – 37,2</w:t>
      </w:r>
      <w:r w:rsidRPr="00971DD4">
        <w:rPr>
          <w:color w:val="000000"/>
          <w:sz w:val="28"/>
          <w:szCs w:val="28"/>
        </w:rPr>
        <w:t xml:space="preserve"> тыс. руб.;</w:t>
      </w:r>
    </w:p>
    <w:p w:rsidR="00F36D53" w:rsidRPr="00971DD4" w:rsidRDefault="00800B70" w:rsidP="00F36D53">
      <w:pPr>
        <w:tabs>
          <w:tab w:val="left" w:pos="7020"/>
        </w:tabs>
        <w:ind w:firstLine="840"/>
        <w:jc w:val="both"/>
        <w:rPr>
          <w:color w:val="000000"/>
          <w:sz w:val="28"/>
          <w:szCs w:val="28"/>
        </w:rPr>
      </w:pPr>
      <w:r w:rsidRPr="00971DD4">
        <w:rPr>
          <w:sz w:val="28"/>
          <w:szCs w:val="28"/>
        </w:rPr>
        <w:t>2019 году       – 36,9</w:t>
      </w:r>
      <w:r w:rsidR="00F36D53" w:rsidRPr="00971DD4">
        <w:rPr>
          <w:sz w:val="28"/>
          <w:szCs w:val="28"/>
        </w:rPr>
        <w:t>тыс. руб.</w:t>
      </w:r>
      <w:r w:rsidR="00F36D53" w:rsidRPr="00971DD4">
        <w:rPr>
          <w:color w:val="000000"/>
          <w:sz w:val="28"/>
          <w:szCs w:val="28"/>
        </w:rPr>
        <w:t>;</w:t>
      </w:r>
    </w:p>
    <w:p w:rsidR="00F36D53" w:rsidRPr="00971DD4" w:rsidRDefault="0053603B" w:rsidP="00F36D53">
      <w:pPr>
        <w:tabs>
          <w:tab w:val="left" w:pos="7020"/>
        </w:tabs>
        <w:ind w:firstLine="840"/>
        <w:jc w:val="both"/>
        <w:rPr>
          <w:color w:val="000000"/>
          <w:sz w:val="28"/>
          <w:szCs w:val="28"/>
        </w:rPr>
      </w:pPr>
      <w:r w:rsidRPr="00971DD4">
        <w:rPr>
          <w:sz w:val="28"/>
          <w:szCs w:val="28"/>
        </w:rPr>
        <w:t>2020 году       – 40</w:t>
      </w:r>
      <w:r w:rsidR="00F36D53" w:rsidRPr="00971DD4">
        <w:rPr>
          <w:sz w:val="28"/>
          <w:szCs w:val="28"/>
        </w:rPr>
        <w:t>,0тыс. руб.</w:t>
      </w:r>
      <w:r w:rsidR="00F36D53" w:rsidRPr="00971DD4">
        <w:rPr>
          <w:color w:val="000000"/>
          <w:sz w:val="28"/>
          <w:szCs w:val="28"/>
        </w:rPr>
        <w:t>;</w:t>
      </w:r>
    </w:p>
    <w:p w:rsidR="00F36D53" w:rsidRDefault="00F36D53" w:rsidP="00F36D53">
      <w:pPr>
        <w:tabs>
          <w:tab w:val="left" w:pos="7020"/>
        </w:tabs>
        <w:ind w:firstLine="840"/>
        <w:jc w:val="both"/>
        <w:rPr>
          <w:sz w:val="28"/>
          <w:szCs w:val="28"/>
        </w:rPr>
      </w:pPr>
      <w:r w:rsidRPr="00971DD4">
        <w:rPr>
          <w:sz w:val="28"/>
          <w:szCs w:val="28"/>
        </w:rPr>
        <w:t xml:space="preserve">2021 году  </w:t>
      </w:r>
      <w:r w:rsidR="0053603B" w:rsidRPr="00971DD4">
        <w:rPr>
          <w:sz w:val="28"/>
          <w:szCs w:val="28"/>
        </w:rPr>
        <w:t xml:space="preserve">     – 40</w:t>
      </w:r>
      <w:r w:rsidRPr="00971DD4">
        <w:rPr>
          <w:sz w:val="28"/>
          <w:szCs w:val="28"/>
        </w:rPr>
        <w:t>,0тыс. руб.</w:t>
      </w:r>
    </w:p>
    <w:p w:rsidR="00E70109" w:rsidRPr="00971DD4" w:rsidRDefault="00E70109" w:rsidP="00E70109">
      <w:pPr>
        <w:tabs>
          <w:tab w:val="left" w:pos="7020"/>
        </w:tabs>
        <w:ind w:firstLine="840"/>
        <w:jc w:val="both"/>
        <w:rPr>
          <w:sz w:val="28"/>
          <w:szCs w:val="28"/>
        </w:rPr>
      </w:pPr>
      <w:r>
        <w:rPr>
          <w:sz w:val="28"/>
          <w:szCs w:val="28"/>
        </w:rPr>
        <w:t>2022</w:t>
      </w:r>
      <w:r w:rsidRPr="00971DD4">
        <w:rPr>
          <w:sz w:val="28"/>
          <w:szCs w:val="28"/>
        </w:rPr>
        <w:t xml:space="preserve"> году       – 40,0тыс. руб.</w:t>
      </w:r>
    </w:p>
    <w:p w:rsidR="00E70109" w:rsidRPr="00971DD4" w:rsidRDefault="00E70109" w:rsidP="00E70109">
      <w:pPr>
        <w:tabs>
          <w:tab w:val="left" w:pos="7020"/>
        </w:tabs>
        <w:ind w:firstLine="840"/>
        <w:jc w:val="both"/>
        <w:rPr>
          <w:sz w:val="28"/>
          <w:szCs w:val="28"/>
        </w:rPr>
      </w:pPr>
      <w:r>
        <w:rPr>
          <w:sz w:val="28"/>
          <w:szCs w:val="28"/>
        </w:rPr>
        <w:t>2023</w:t>
      </w:r>
      <w:r w:rsidRPr="00971DD4">
        <w:rPr>
          <w:sz w:val="28"/>
          <w:szCs w:val="28"/>
        </w:rPr>
        <w:t xml:space="preserve"> году       – 40,0тыс. руб.</w:t>
      </w:r>
    </w:p>
    <w:p w:rsidR="00E70109" w:rsidRPr="00971DD4" w:rsidRDefault="00E70109" w:rsidP="00F36D53">
      <w:pPr>
        <w:tabs>
          <w:tab w:val="left" w:pos="7020"/>
        </w:tabs>
        <w:ind w:firstLine="840"/>
        <w:jc w:val="both"/>
        <w:rPr>
          <w:sz w:val="28"/>
          <w:szCs w:val="28"/>
        </w:rPr>
      </w:pPr>
    </w:p>
    <w:p w:rsidR="00F36D53" w:rsidRPr="00971DD4" w:rsidRDefault="00F36D53" w:rsidP="00F36D53">
      <w:pPr>
        <w:tabs>
          <w:tab w:val="left" w:pos="7020"/>
        </w:tabs>
        <w:ind w:firstLine="840"/>
        <w:jc w:val="both"/>
        <w:rPr>
          <w:sz w:val="28"/>
          <w:szCs w:val="28"/>
        </w:rPr>
      </w:pPr>
      <w:r w:rsidRPr="00971DD4">
        <w:rPr>
          <w:sz w:val="28"/>
          <w:szCs w:val="28"/>
        </w:rPr>
        <w:t>Будет использовано:</w:t>
      </w:r>
    </w:p>
    <w:p w:rsidR="00F36D53" w:rsidRPr="00971DD4" w:rsidRDefault="0053603B" w:rsidP="00F36D53">
      <w:pPr>
        <w:tabs>
          <w:tab w:val="left" w:pos="1080"/>
          <w:tab w:val="left" w:pos="7020"/>
        </w:tabs>
        <w:ind w:firstLine="840"/>
        <w:jc w:val="both"/>
        <w:rPr>
          <w:sz w:val="28"/>
          <w:szCs w:val="28"/>
        </w:rPr>
      </w:pPr>
      <w:r w:rsidRPr="00971DD4">
        <w:rPr>
          <w:sz w:val="28"/>
          <w:szCs w:val="28"/>
        </w:rPr>
        <w:t>1</w:t>
      </w:r>
      <w:r w:rsidR="00F36D53" w:rsidRPr="00971DD4">
        <w:rPr>
          <w:sz w:val="28"/>
          <w:szCs w:val="28"/>
        </w:rPr>
        <w:t>) организацию временного трудоустройства несовершеннолетних граждан в возрасте от 14 до 18 ле</w:t>
      </w:r>
      <w:r w:rsidR="000B32D3" w:rsidRPr="00971DD4">
        <w:rPr>
          <w:sz w:val="28"/>
          <w:szCs w:val="28"/>
        </w:rPr>
        <w:t xml:space="preserve">т в свободное от учебы время – </w:t>
      </w:r>
      <w:r w:rsidR="00741AD9">
        <w:rPr>
          <w:sz w:val="28"/>
          <w:szCs w:val="28"/>
        </w:rPr>
        <w:t>234,1</w:t>
      </w:r>
      <w:r w:rsidR="00741AD9" w:rsidRPr="00971DD4">
        <w:rPr>
          <w:sz w:val="28"/>
          <w:szCs w:val="28"/>
        </w:rPr>
        <w:t xml:space="preserve"> </w:t>
      </w:r>
      <w:r w:rsidR="00F36D53" w:rsidRPr="00971DD4">
        <w:rPr>
          <w:sz w:val="28"/>
          <w:szCs w:val="28"/>
        </w:rPr>
        <w:t xml:space="preserve">тыс. руб., в том числе: </w:t>
      </w:r>
    </w:p>
    <w:p w:rsidR="00741AD9" w:rsidRPr="00971DD4" w:rsidRDefault="00741AD9" w:rsidP="00741AD9">
      <w:pPr>
        <w:tabs>
          <w:tab w:val="left" w:pos="7020"/>
        </w:tabs>
        <w:ind w:firstLine="840"/>
        <w:jc w:val="both"/>
        <w:rPr>
          <w:color w:val="000000"/>
          <w:sz w:val="28"/>
          <w:szCs w:val="28"/>
        </w:rPr>
      </w:pPr>
      <w:r w:rsidRPr="00971DD4">
        <w:rPr>
          <w:sz w:val="28"/>
          <w:szCs w:val="28"/>
        </w:rPr>
        <w:lastRenderedPageBreak/>
        <w:t xml:space="preserve">в </w:t>
      </w:r>
      <w:r w:rsidRPr="00971DD4">
        <w:rPr>
          <w:color w:val="000000"/>
          <w:sz w:val="28"/>
          <w:szCs w:val="28"/>
        </w:rPr>
        <w:t>2018 году    – 37,2 тыс. руб.;</w:t>
      </w:r>
    </w:p>
    <w:p w:rsidR="00741AD9" w:rsidRPr="00971DD4" w:rsidRDefault="00741AD9" w:rsidP="00741AD9">
      <w:pPr>
        <w:tabs>
          <w:tab w:val="left" w:pos="7020"/>
        </w:tabs>
        <w:ind w:firstLine="840"/>
        <w:jc w:val="both"/>
        <w:rPr>
          <w:color w:val="000000"/>
          <w:sz w:val="28"/>
          <w:szCs w:val="28"/>
        </w:rPr>
      </w:pPr>
      <w:r w:rsidRPr="00971DD4">
        <w:rPr>
          <w:sz w:val="28"/>
          <w:szCs w:val="28"/>
        </w:rPr>
        <w:t>2019 году       – 36,9тыс. руб.</w:t>
      </w:r>
      <w:r w:rsidRPr="00971DD4">
        <w:rPr>
          <w:color w:val="000000"/>
          <w:sz w:val="28"/>
          <w:szCs w:val="28"/>
        </w:rPr>
        <w:t>;</w:t>
      </w:r>
    </w:p>
    <w:p w:rsidR="00741AD9" w:rsidRPr="00971DD4" w:rsidRDefault="00741AD9" w:rsidP="00741AD9">
      <w:pPr>
        <w:tabs>
          <w:tab w:val="left" w:pos="7020"/>
        </w:tabs>
        <w:ind w:firstLine="840"/>
        <w:jc w:val="both"/>
        <w:rPr>
          <w:color w:val="000000"/>
          <w:sz w:val="28"/>
          <w:szCs w:val="28"/>
        </w:rPr>
      </w:pPr>
      <w:r w:rsidRPr="00971DD4">
        <w:rPr>
          <w:sz w:val="28"/>
          <w:szCs w:val="28"/>
        </w:rPr>
        <w:t>2020 году       – 40,0тыс. руб.</w:t>
      </w:r>
      <w:r w:rsidRPr="00971DD4">
        <w:rPr>
          <w:color w:val="000000"/>
          <w:sz w:val="28"/>
          <w:szCs w:val="28"/>
        </w:rPr>
        <w:t>;</w:t>
      </w:r>
    </w:p>
    <w:p w:rsidR="00741AD9" w:rsidRDefault="00741AD9" w:rsidP="00741AD9">
      <w:pPr>
        <w:tabs>
          <w:tab w:val="left" w:pos="7020"/>
        </w:tabs>
        <w:ind w:firstLine="840"/>
        <w:jc w:val="both"/>
        <w:rPr>
          <w:sz w:val="28"/>
          <w:szCs w:val="28"/>
        </w:rPr>
      </w:pPr>
      <w:r w:rsidRPr="00971DD4">
        <w:rPr>
          <w:sz w:val="28"/>
          <w:szCs w:val="28"/>
        </w:rPr>
        <w:t>2021 году       – 40,0тыс. руб.</w:t>
      </w:r>
    </w:p>
    <w:p w:rsidR="00741AD9" w:rsidRPr="00971DD4" w:rsidRDefault="00741AD9" w:rsidP="00741AD9">
      <w:pPr>
        <w:tabs>
          <w:tab w:val="left" w:pos="7020"/>
        </w:tabs>
        <w:ind w:firstLine="840"/>
        <w:jc w:val="both"/>
        <w:rPr>
          <w:sz w:val="28"/>
          <w:szCs w:val="28"/>
        </w:rPr>
      </w:pPr>
      <w:r>
        <w:rPr>
          <w:sz w:val="28"/>
          <w:szCs w:val="28"/>
        </w:rPr>
        <w:t>2022</w:t>
      </w:r>
      <w:r w:rsidRPr="00971DD4">
        <w:rPr>
          <w:sz w:val="28"/>
          <w:szCs w:val="28"/>
        </w:rPr>
        <w:t xml:space="preserve"> году       – 40,0тыс. руб.</w:t>
      </w:r>
    </w:p>
    <w:p w:rsidR="00741AD9" w:rsidRPr="00971DD4" w:rsidRDefault="00741AD9" w:rsidP="00741AD9">
      <w:pPr>
        <w:tabs>
          <w:tab w:val="left" w:pos="7020"/>
        </w:tabs>
        <w:ind w:firstLine="840"/>
        <w:jc w:val="both"/>
        <w:rPr>
          <w:sz w:val="28"/>
          <w:szCs w:val="28"/>
        </w:rPr>
      </w:pPr>
      <w:r>
        <w:rPr>
          <w:sz w:val="28"/>
          <w:szCs w:val="28"/>
        </w:rPr>
        <w:t>2023</w:t>
      </w:r>
      <w:r w:rsidRPr="00971DD4">
        <w:rPr>
          <w:sz w:val="28"/>
          <w:szCs w:val="28"/>
        </w:rPr>
        <w:t xml:space="preserve"> году       – 40,0тыс. руб.</w:t>
      </w:r>
    </w:p>
    <w:p w:rsidR="00F36D53" w:rsidRPr="00971DD4" w:rsidRDefault="00741AD9" w:rsidP="00741AD9">
      <w:pPr>
        <w:tabs>
          <w:tab w:val="left" w:pos="7020"/>
        </w:tabs>
        <w:jc w:val="both"/>
        <w:rPr>
          <w:sz w:val="28"/>
          <w:szCs w:val="28"/>
        </w:rPr>
      </w:pPr>
      <w:r>
        <w:rPr>
          <w:sz w:val="28"/>
          <w:szCs w:val="28"/>
        </w:rPr>
        <w:t xml:space="preserve">           </w:t>
      </w:r>
      <w:r w:rsidR="00F36D53" w:rsidRPr="00971DD4">
        <w:rPr>
          <w:sz w:val="28"/>
          <w:szCs w:val="28"/>
        </w:rPr>
        <w:t>На реализацию подпрограммы предусмотрено направит</w:t>
      </w:r>
      <w:r w:rsidR="0053603B" w:rsidRPr="00971DD4">
        <w:rPr>
          <w:sz w:val="28"/>
          <w:szCs w:val="28"/>
        </w:rPr>
        <w:t xml:space="preserve">ь  </w:t>
      </w:r>
      <w:r>
        <w:rPr>
          <w:sz w:val="28"/>
          <w:szCs w:val="28"/>
        </w:rPr>
        <w:t>102,5</w:t>
      </w:r>
      <w:r w:rsidR="00F36D53" w:rsidRPr="00971DD4">
        <w:rPr>
          <w:sz w:val="28"/>
          <w:szCs w:val="28"/>
        </w:rPr>
        <w:t xml:space="preserve"> тыс. руб., в том числе: </w:t>
      </w:r>
    </w:p>
    <w:p w:rsidR="00F36D53" w:rsidRPr="00971DD4" w:rsidRDefault="00F36D53" w:rsidP="00741AD9">
      <w:pPr>
        <w:tabs>
          <w:tab w:val="left" w:pos="7020"/>
        </w:tabs>
        <w:ind w:firstLine="840"/>
        <w:jc w:val="both"/>
        <w:rPr>
          <w:sz w:val="28"/>
          <w:szCs w:val="28"/>
        </w:rPr>
      </w:pPr>
      <w:r w:rsidRPr="00971DD4">
        <w:rPr>
          <w:sz w:val="28"/>
          <w:szCs w:val="28"/>
        </w:rPr>
        <w:t>из  б</w:t>
      </w:r>
      <w:r w:rsidR="00741AD9">
        <w:rPr>
          <w:sz w:val="28"/>
          <w:szCs w:val="28"/>
        </w:rPr>
        <w:t>юджета муниципального района– 102,5</w:t>
      </w:r>
      <w:r w:rsidRPr="00971DD4">
        <w:rPr>
          <w:sz w:val="28"/>
          <w:szCs w:val="28"/>
        </w:rPr>
        <w:t xml:space="preserve"> тыс. руб.</w:t>
      </w:r>
    </w:p>
    <w:p w:rsidR="00F36D53" w:rsidRPr="00971DD4" w:rsidRDefault="00F36D53" w:rsidP="00F36D53">
      <w:pPr>
        <w:tabs>
          <w:tab w:val="left" w:pos="7020"/>
        </w:tabs>
        <w:ind w:firstLine="840"/>
        <w:jc w:val="both"/>
        <w:rPr>
          <w:sz w:val="28"/>
          <w:szCs w:val="28"/>
        </w:rPr>
      </w:pPr>
      <w:r w:rsidRPr="00971DD4">
        <w:rPr>
          <w:sz w:val="28"/>
          <w:szCs w:val="28"/>
        </w:rPr>
        <w:t>Средства, выделенные из бюджета муниципального района, пред</w:t>
      </w:r>
      <w:r w:rsidR="00741AD9">
        <w:rPr>
          <w:sz w:val="28"/>
          <w:szCs w:val="28"/>
        </w:rPr>
        <w:t>полагается направить в 2018–2023</w:t>
      </w:r>
      <w:r w:rsidRPr="00971DD4">
        <w:rPr>
          <w:sz w:val="28"/>
          <w:szCs w:val="28"/>
        </w:rPr>
        <w:t xml:space="preserve"> годах на выполнение следующих задач:</w:t>
      </w:r>
    </w:p>
    <w:p w:rsidR="00F36D53" w:rsidRPr="00971DD4" w:rsidRDefault="00F36D53" w:rsidP="00F36D53">
      <w:pPr>
        <w:tabs>
          <w:tab w:val="left" w:pos="7020"/>
        </w:tabs>
        <w:ind w:firstLine="840"/>
        <w:jc w:val="both"/>
        <w:rPr>
          <w:sz w:val="28"/>
          <w:szCs w:val="28"/>
        </w:rPr>
      </w:pPr>
      <w:r w:rsidRPr="00971DD4">
        <w:rPr>
          <w:sz w:val="28"/>
          <w:szCs w:val="28"/>
        </w:rPr>
        <w:t>совершенствование муниципальной системой охраны труда систе</w:t>
      </w:r>
      <w:r w:rsidR="00800B70" w:rsidRPr="00971DD4">
        <w:rPr>
          <w:sz w:val="28"/>
          <w:szCs w:val="28"/>
        </w:rPr>
        <w:t>мы</w:t>
      </w:r>
      <w:r w:rsidR="00741AD9">
        <w:rPr>
          <w:sz w:val="28"/>
          <w:szCs w:val="28"/>
        </w:rPr>
        <w:t xml:space="preserve"> управления охраной труда – 102,5</w:t>
      </w:r>
      <w:r w:rsidRPr="00971DD4">
        <w:rPr>
          <w:sz w:val="28"/>
          <w:szCs w:val="28"/>
        </w:rPr>
        <w:t xml:space="preserve"> тыс. руб., в том числе: </w:t>
      </w:r>
    </w:p>
    <w:p w:rsidR="00F36D53" w:rsidRPr="00971DD4" w:rsidRDefault="00670FE9" w:rsidP="00F36D53">
      <w:pPr>
        <w:tabs>
          <w:tab w:val="left" w:pos="7020"/>
        </w:tabs>
        <w:ind w:firstLine="840"/>
        <w:jc w:val="both"/>
        <w:rPr>
          <w:color w:val="000000"/>
          <w:sz w:val="28"/>
          <w:szCs w:val="28"/>
        </w:rPr>
      </w:pPr>
      <w:r w:rsidRPr="00971DD4">
        <w:rPr>
          <w:sz w:val="28"/>
          <w:szCs w:val="28"/>
        </w:rPr>
        <w:t xml:space="preserve">в 2018 году      –  </w:t>
      </w:r>
      <w:r w:rsidR="002D1751" w:rsidRPr="00971DD4">
        <w:rPr>
          <w:sz w:val="28"/>
          <w:szCs w:val="28"/>
        </w:rPr>
        <w:t>0</w:t>
      </w:r>
      <w:r w:rsidR="00F36D53" w:rsidRPr="00971DD4">
        <w:rPr>
          <w:sz w:val="28"/>
          <w:szCs w:val="28"/>
        </w:rPr>
        <w:t>,0 тыс. руб.</w:t>
      </w:r>
      <w:r w:rsidR="00F36D53" w:rsidRPr="00971DD4">
        <w:rPr>
          <w:color w:val="000000"/>
          <w:sz w:val="28"/>
          <w:szCs w:val="28"/>
        </w:rPr>
        <w:t>;</w:t>
      </w:r>
    </w:p>
    <w:p w:rsidR="00F36D53" w:rsidRPr="00971DD4" w:rsidRDefault="00800B70" w:rsidP="00F36D53">
      <w:pPr>
        <w:tabs>
          <w:tab w:val="left" w:pos="7020"/>
        </w:tabs>
        <w:ind w:firstLine="840"/>
        <w:jc w:val="both"/>
        <w:rPr>
          <w:sz w:val="28"/>
          <w:szCs w:val="28"/>
        </w:rPr>
      </w:pPr>
      <w:r w:rsidRPr="00971DD4">
        <w:rPr>
          <w:sz w:val="28"/>
          <w:szCs w:val="28"/>
        </w:rPr>
        <w:t>2019 год           –  6,5</w:t>
      </w:r>
      <w:r w:rsidR="00F36D53" w:rsidRPr="00971DD4">
        <w:rPr>
          <w:sz w:val="28"/>
          <w:szCs w:val="28"/>
        </w:rPr>
        <w:t xml:space="preserve"> тыс. руб.</w:t>
      </w:r>
      <w:r w:rsidR="00F36D53" w:rsidRPr="00971DD4">
        <w:rPr>
          <w:color w:val="000000"/>
          <w:sz w:val="28"/>
          <w:szCs w:val="28"/>
        </w:rPr>
        <w:t>;</w:t>
      </w:r>
    </w:p>
    <w:p w:rsidR="00F36D53" w:rsidRPr="00971DD4" w:rsidRDefault="00741AD9" w:rsidP="00F36D53">
      <w:pPr>
        <w:tabs>
          <w:tab w:val="left" w:pos="7020"/>
        </w:tabs>
        <w:ind w:firstLine="840"/>
        <w:jc w:val="both"/>
        <w:rPr>
          <w:sz w:val="28"/>
          <w:szCs w:val="28"/>
        </w:rPr>
      </w:pPr>
      <w:r>
        <w:rPr>
          <w:sz w:val="28"/>
          <w:szCs w:val="28"/>
        </w:rPr>
        <w:t>2020 год           –  0</w:t>
      </w:r>
      <w:r w:rsidR="00F36D53" w:rsidRPr="00971DD4">
        <w:rPr>
          <w:sz w:val="28"/>
          <w:szCs w:val="28"/>
        </w:rPr>
        <w:t>,0 тыс. руб.</w:t>
      </w:r>
      <w:r w:rsidR="00F36D53" w:rsidRPr="00971DD4">
        <w:rPr>
          <w:color w:val="000000"/>
          <w:sz w:val="28"/>
          <w:szCs w:val="28"/>
        </w:rPr>
        <w:t>;</w:t>
      </w:r>
    </w:p>
    <w:p w:rsidR="00F36D53" w:rsidRDefault="00F36D53" w:rsidP="002D1751">
      <w:pPr>
        <w:tabs>
          <w:tab w:val="left" w:pos="7020"/>
        </w:tabs>
        <w:ind w:firstLine="840"/>
        <w:jc w:val="both"/>
        <w:rPr>
          <w:sz w:val="28"/>
          <w:szCs w:val="28"/>
        </w:rPr>
      </w:pPr>
      <w:r w:rsidRPr="00971DD4">
        <w:rPr>
          <w:sz w:val="28"/>
          <w:szCs w:val="28"/>
        </w:rPr>
        <w:t>2021 год           – 32,0тыс. руб.</w:t>
      </w:r>
    </w:p>
    <w:p w:rsidR="00741AD9" w:rsidRPr="00971DD4" w:rsidRDefault="00741AD9" w:rsidP="00741AD9">
      <w:pPr>
        <w:tabs>
          <w:tab w:val="left" w:pos="7020"/>
        </w:tabs>
        <w:ind w:firstLine="840"/>
        <w:jc w:val="both"/>
        <w:rPr>
          <w:sz w:val="28"/>
          <w:szCs w:val="28"/>
        </w:rPr>
      </w:pPr>
      <w:r>
        <w:rPr>
          <w:sz w:val="28"/>
          <w:szCs w:val="28"/>
        </w:rPr>
        <w:t>2022</w:t>
      </w:r>
      <w:r w:rsidRPr="00971DD4">
        <w:rPr>
          <w:sz w:val="28"/>
          <w:szCs w:val="28"/>
        </w:rPr>
        <w:t xml:space="preserve"> год           – 32,0тыс. руб.</w:t>
      </w:r>
    </w:p>
    <w:p w:rsidR="00741AD9" w:rsidRPr="00971DD4" w:rsidRDefault="00741AD9" w:rsidP="00741AD9">
      <w:pPr>
        <w:tabs>
          <w:tab w:val="left" w:pos="7020"/>
        </w:tabs>
        <w:ind w:firstLine="840"/>
        <w:jc w:val="both"/>
        <w:rPr>
          <w:sz w:val="28"/>
          <w:szCs w:val="28"/>
        </w:rPr>
      </w:pPr>
      <w:r>
        <w:rPr>
          <w:sz w:val="28"/>
          <w:szCs w:val="28"/>
        </w:rPr>
        <w:t>2023</w:t>
      </w:r>
      <w:r w:rsidRPr="00971DD4">
        <w:rPr>
          <w:sz w:val="28"/>
          <w:szCs w:val="28"/>
        </w:rPr>
        <w:t xml:space="preserve"> год           – 32,0тыс. руб.</w:t>
      </w:r>
    </w:p>
    <w:p w:rsidR="00741AD9" w:rsidRPr="00971DD4" w:rsidRDefault="00741AD9" w:rsidP="002D1751">
      <w:pPr>
        <w:tabs>
          <w:tab w:val="left" w:pos="7020"/>
        </w:tabs>
        <w:ind w:firstLine="840"/>
        <w:jc w:val="both"/>
        <w:rPr>
          <w:sz w:val="28"/>
          <w:szCs w:val="28"/>
        </w:rPr>
      </w:pPr>
    </w:p>
    <w:p w:rsidR="00F36D53" w:rsidRPr="00971DD4" w:rsidRDefault="00F36D53" w:rsidP="00F36D53">
      <w:pPr>
        <w:tabs>
          <w:tab w:val="left" w:pos="7020"/>
        </w:tabs>
        <w:ind w:firstLine="840"/>
        <w:jc w:val="both"/>
        <w:rPr>
          <w:sz w:val="28"/>
          <w:szCs w:val="28"/>
        </w:rPr>
      </w:pPr>
      <w:r w:rsidRPr="00971DD4">
        <w:rPr>
          <w:sz w:val="28"/>
          <w:szCs w:val="28"/>
        </w:rPr>
        <w:t xml:space="preserve">Предполагается ежегодное уточнение в установленном порядке объемов финансирования программы за счет субвенций и субсидий из федерального бюджета, средств областного бюджета, муниципальных бюджетов, Фонда социального страхования Российской Федерации после принятия бюджетов на соответствующий год. </w:t>
      </w:r>
    </w:p>
    <w:p w:rsidR="00F36D53" w:rsidRPr="00971DD4" w:rsidRDefault="00F36D53" w:rsidP="000B32D3">
      <w:pPr>
        <w:rPr>
          <w:sz w:val="28"/>
          <w:szCs w:val="28"/>
        </w:rPr>
      </w:pPr>
    </w:p>
    <w:p w:rsidR="00F36D53" w:rsidRPr="00971DD4" w:rsidRDefault="00F36D53" w:rsidP="00F36D53">
      <w:pPr>
        <w:ind w:left="900"/>
        <w:rPr>
          <w:sz w:val="28"/>
          <w:szCs w:val="28"/>
        </w:rPr>
      </w:pPr>
      <w:r w:rsidRPr="00971DD4">
        <w:rPr>
          <w:sz w:val="28"/>
          <w:szCs w:val="28"/>
        </w:rPr>
        <w:t>10. Информация по ресурсному обеспечению за счет средств</w:t>
      </w:r>
    </w:p>
    <w:p w:rsidR="00F36D53" w:rsidRPr="00971DD4" w:rsidRDefault="00F36D53" w:rsidP="00F36D53">
      <w:pPr>
        <w:jc w:val="center"/>
        <w:rPr>
          <w:sz w:val="28"/>
          <w:szCs w:val="28"/>
        </w:rPr>
      </w:pPr>
      <w:r w:rsidRPr="00971DD4">
        <w:rPr>
          <w:sz w:val="28"/>
          <w:szCs w:val="28"/>
        </w:rPr>
        <w:t>муниципальных бюджетов (с расшифровкой по главным распорядителям средств областного бюджета, основным мероприятиям подпрограмм, а также по годам реализации муниципальной программы), другим источникам финансирования, направлениям затрат</w:t>
      </w:r>
    </w:p>
    <w:p w:rsidR="00F36D53" w:rsidRPr="00971DD4" w:rsidRDefault="00F36D53" w:rsidP="00F36D53">
      <w:pPr>
        <w:ind w:left="900"/>
        <w:rPr>
          <w:sz w:val="28"/>
          <w:szCs w:val="28"/>
        </w:rPr>
      </w:pPr>
    </w:p>
    <w:p w:rsidR="00F36D53" w:rsidRPr="00971DD4" w:rsidRDefault="00F36D53" w:rsidP="00F36D53">
      <w:pPr>
        <w:ind w:firstLine="720"/>
        <w:jc w:val="both"/>
        <w:rPr>
          <w:sz w:val="28"/>
          <w:szCs w:val="28"/>
        </w:rPr>
      </w:pPr>
      <w:r w:rsidRPr="00971DD4">
        <w:rPr>
          <w:sz w:val="28"/>
          <w:szCs w:val="28"/>
        </w:rPr>
        <w:t>Ресурсное обеспечение за счет средств муниципальных бюджетов, (с расшифровкой по главным распорядителям средств муниципального бюджета,  основным мероприятиям подпрограмм, а также по годам реализации государственной программы), другим источникам финансирования, направлениям затрат приведены в  приложении 6 к муниципальной программе.</w:t>
      </w:r>
    </w:p>
    <w:p w:rsidR="00F36D53" w:rsidRPr="00971DD4" w:rsidRDefault="00F36D53" w:rsidP="00F36D53">
      <w:pPr>
        <w:ind w:firstLine="720"/>
        <w:jc w:val="center"/>
        <w:rPr>
          <w:sz w:val="28"/>
          <w:szCs w:val="28"/>
        </w:rPr>
      </w:pPr>
    </w:p>
    <w:p w:rsidR="00F36D53" w:rsidRPr="00971DD4" w:rsidRDefault="00F36D53" w:rsidP="00F36D53">
      <w:pPr>
        <w:ind w:firstLine="720"/>
        <w:jc w:val="center"/>
        <w:rPr>
          <w:sz w:val="28"/>
          <w:szCs w:val="28"/>
        </w:rPr>
      </w:pPr>
    </w:p>
    <w:p w:rsidR="00F36D53" w:rsidRPr="00971DD4" w:rsidRDefault="00F36D53" w:rsidP="00F36D53">
      <w:pPr>
        <w:jc w:val="center"/>
        <w:rPr>
          <w:sz w:val="28"/>
          <w:szCs w:val="28"/>
        </w:rPr>
      </w:pPr>
      <w:r w:rsidRPr="00971DD4">
        <w:rPr>
          <w:sz w:val="28"/>
          <w:szCs w:val="28"/>
        </w:rPr>
        <w:t xml:space="preserve">11. Прогноз конечных результатов реализации муниципальной программы, характеризующих целевое состояние (изменение состояния) уровня </w:t>
      </w:r>
      <w:r w:rsidRPr="00971DD4">
        <w:rPr>
          <w:sz w:val="28"/>
          <w:szCs w:val="28"/>
        </w:rPr>
        <w:br/>
        <w:t xml:space="preserve">и качества жизни населения Знаменского района Орловской области, социальной сферы, экономики, общественной безопасности, степени </w:t>
      </w:r>
      <w:r w:rsidRPr="00971DD4">
        <w:rPr>
          <w:sz w:val="28"/>
          <w:szCs w:val="28"/>
        </w:rPr>
        <w:lastRenderedPageBreak/>
        <w:t>реализации других общественно значимых интересов и потребностей в соответствующей сфере</w:t>
      </w:r>
    </w:p>
    <w:p w:rsidR="00F36D53" w:rsidRPr="00971DD4" w:rsidRDefault="00F36D53" w:rsidP="00F36D53">
      <w:pPr>
        <w:ind w:firstLine="720"/>
        <w:jc w:val="center"/>
        <w:rPr>
          <w:sz w:val="28"/>
          <w:szCs w:val="28"/>
        </w:rPr>
      </w:pP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 xml:space="preserve">Реализация мероприятий, предусмотренных муниципальной программой , позволит значительно улучшить ситуацию на рынке труда Знаменского района Орловской области, условия труда работающих граждан. </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Обеспечение взаимосвязи рынка труда и профессионального образования станет одним из важнейших факторов содействия обеспечению работодателей рабочей силой в необходимом количестве и требуемой квалификации. Совместные действия службы занятости населения Знаменского района и социальных партнеров на рынке труда будут способствовать интеграции в рынок труда и эффективной занятости безработных граждан, обладающих недостаточной конкурентоспособностью.</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Вышеперечисленные факторы станут предпосылками для достижения поставленной цели – обеспечение государственных гарантий содействия занятости населения и социальной поддержки безработных граждан Знаменского района Орловской области, улучшение условий и охраны труда работников организаций, расположенных на территории Знаменского района Орловской области.</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Сведения о показателях (индикаторах) муници</w:t>
      </w:r>
      <w:r w:rsidR="002B5F43" w:rsidRPr="00971DD4">
        <w:rPr>
          <w:rStyle w:val="style41"/>
          <w:rFonts w:ascii="Times New Roman" w:hAnsi="Times New Roman"/>
          <w:b w:val="0"/>
          <w:sz w:val="28"/>
          <w:szCs w:val="28"/>
        </w:rPr>
        <w:t xml:space="preserve">пальной программы </w:t>
      </w:r>
      <w:r w:rsidRPr="00971DD4">
        <w:rPr>
          <w:rStyle w:val="style41"/>
          <w:rFonts w:ascii="Times New Roman" w:hAnsi="Times New Roman"/>
          <w:b w:val="0"/>
          <w:sz w:val="28"/>
          <w:szCs w:val="28"/>
        </w:rPr>
        <w:t>и их значениях по годам реализации привед</w:t>
      </w:r>
      <w:r w:rsidR="002B5F43" w:rsidRPr="00971DD4">
        <w:rPr>
          <w:rStyle w:val="style41"/>
          <w:rFonts w:ascii="Times New Roman" w:hAnsi="Times New Roman"/>
          <w:b w:val="0"/>
          <w:sz w:val="28"/>
          <w:szCs w:val="28"/>
        </w:rPr>
        <w:t xml:space="preserve">ены в </w:t>
      </w:r>
      <w:r w:rsidRPr="00971DD4">
        <w:rPr>
          <w:rStyle w:val="style41"/>
          <w:rFonts w:ascii="Times New Roman" w:hAnsi="Times New Roman"/>
          <w:b w:val="0"/>
          <w:sz w:val="28"/>
          <w:szCs w:val="28"/>
        </w:rPr>
        <w:t>приложении 1 к муниципальной программе.</w:t>
      </w:r>
    </w:p>
    <w:p w:rsidR="00F36D53" w:rsidRPr="00971DD4" w:rsidRDefault="00F36D53" w:rsidP="00F36D53">
      <w:pPr>
        <w:ind w:firstLine="900"/>
        <w:jc w:val="both"/>
        <w:rPr>
          <w:sz w:val="28"/>
          <w:szCs w:val="28"/>
        </w:rPr>
      </w:pPr>
      <w:r w:rsidRPr="00971DD4">
        <w:rPr>
          <w:sz w:val="28"/>
          <w:szCs w:val="28"/>
        </w:rPr>
        <w:t xml:space="preserve">В результате реализации мероприятий муниципальной программы: </w:t>
      </w:r>
    </w:p>
    <w:p w:rsidR="00F36D53" w:rsidRPr="00971DD4" w:rsidRDefault="00741AD9" w:rsidP="00F36D53">
      <w:pPr>
        <w:ind w:firstLine="900"/>
        <w:jc w:val="both"/>
        <w:rPr>
          <w:sz w:val="28"/>
          <w:szCs w:val="28"/>
        </w:rPr>
      </w:pPr>
      <w:r>
        <w:rPr>
          <w:sz w:val="28"/>
          <w:szCs w:val="28"/>
        </w:rPr>
        <w:t>1) в течение 2018–2023</w:t>
      </w:r>
      <w:r w:rsidR="00F36D53" w:rsidRPr="00971DD4">
        <w:rPr>
          <w:sz w:val="28"/>
          <w:szCs w:val="28"/>
        </w:rPr>
        <w:t xml:space="preserve"> годов: </w:t>
      </w:r>
    </w:p>
    <w:p w:rsidR="00F36D53" w:rsidRPr="00971DD4" w:rsidRDefault="00F36D53" w:rsidP="00F36D53">
      <w:pPr>
        <w:ind w:firstLine="900"/>
        <w:jc w:val="both"/>
        <w:rPr>
          <w:sz w:val="28"/>
          <w:szCs w:val="28"/>
        </w:rPr>
      </w:pPr>
      <w:r w:rsidRPr="00971DD4">
        <w:rPr>
          <w:sz w:val="28"/>
          <w:szCs w:val="28"/>
        </w:rPr>
        <w:t>а) нормативы доступности государственных услуг в области содействия занятости насе</w:t>
      </w:r>
      <w:r w:rsidR="002B5F43" w:rsidRPr="00971DD4">
        <w:rPr>
          <w:sz w:val="28"/>
          <w:szCs w:val="28"/>
        </w:rPr>
        <w:t xml:space="preserve">ления будут выполнены в объеме </w:t>
      </w:r>
      <w:r w:rsidRPr="00971DD4">
        <w:rPr>
          <w:sz w:val="28"/>
          <w:szCs w:val="28"/>
        </w:rPr>
        <w:t>100 % ежегодно;</w:t>
      </w:r>
    </w:p>
    <w:p w:rsidR="00F36D53" w:rsidRPr="00971DD4" w:rsidRDefault="00F36D53" w:rsidP="00F36D53">
      <w:pPr>
        <w:ind w:firstLine="900"/>
        <w:jc w:val="both"/>
        <w:rPr>
          <w:sz w:val="28"/>
          <w:szCs w:val="28"/>
        </w:rPr>
      </w:pPr>
      <w:r w:rsidRPr="00971DD4">
        <w:rPr>
          <w:sz w:val="28"/>
          <w:szCs w:val="28"/>
        </w:rPr>
        <w:t>б) снизятся:</w:t>
      </w:r>
    </w:p>
    <w:p w:rsidR="00F36D53" w:rsidRPr="00971DD4" w:rsidRDefault="00F36D53" w:rsidP="00F36D53">
      <w:pPr>
        <w:ind w:firstLine="900"/>
        <w:jc w:val="both"/>
        <w:rPr>
          <w:sz w:val="28"/>
          <w:szCs w:val="28"/>
        </w:rPr>
      </w:pPr>
      <w:r w:rsidRPr="00971DD4">
        <w:rPr>
          <w:sz w:val="28"/>
          <w:szCs w:val="28"/>
        </w:rPr>
        <w:t>численность работников, пострадавших от несчас</w:t>
      </w:r>
      <w:r w:rsidR="002B5F43" w:rsidRPr="00971DD4">
        <w:rPr>
          <w:sz w:val="28"/>
          <w:szCs w:val="28"/>
        </w:rPr>
        <w:t xml:space="preserve">тных случаев на </w:t>
      </w:r>
      <w:r w:rsidRPr="00971DD4">
        <w:rPr>
          <w:sz w:val="28"/>
          <w:szCs w:val="28"/>
        </w:rPr>
        <w:t>производстве, включая смертельный и тяжелый травматизм ;</w:t>
      </w:r>
    </w:p>
    <w:p w:rsidR="00F36D53" w:rsidRPr="00971DD4" w:rsidRDefault="00F36D53" w:rsidP="00F36D53">
      <w:pPr>
        <w:ind w:firstLine="900"/>
        <w:jc w:val="both"/>
        <w:rPr>
          <w:sz w:val="28"/>
          <w:szCs w:val="28"/>
        </w:rPr>
      </w:pPr>
      <w:r w:rsidRPr="00971DD4">
        <w:rPr>
          <w:sz w:val="28"/>
          <w:szCs w:val="28"/>
        </w:rPr>
        <w:t>численность работников, занятых в условиях, не отвечающих санитарно-гигиеническим нормам – на 5 %;</w:t>
      </w:r>
    </w:p>
    <w:p w:rsidR="00F36D53" w:rsidRPr="00971DD4" w:rsidRDefault="00F36D53" w:rsidP="00F36D53">
      <w:pPr>
        <w:ind w:firstLine="900"/>
        <w:jc w:val="both"/>
        <w:rPr>
          <w:sz w:val="28"/>
          <w:szCs w:val="28"/>
        </w:rPr>
      </w:pPr>
      <w:r w:rsidRPr="00971DD4">
        <w:rPr>
          <w:sz w:val="28"/>
          <w:szCs w:val="28"/>
        </w:rPr>
        <w:t xml:space="preserve">численность работников, имеющих право на предоставление компенсаций за работу во вредных и </w:t>
      </w:r>
      <w:r w:rsidR="002B5F43" w:rsidRPr="00971DD4">
        <w:rPr>
          <w:sz w:val="28"/>
          <w:szCs w:val="28"/>
        </w:rPr>
        <w:t xml:space="preserve">(или) опасных условиях труда – </w:t>
      </w:r>
      <w:r w:rsidRPr="00971DD4">
        <w:rPr>
          <w:sz w:val="28"/>
          <w:szCs w:val="28"/>
        </w:rPr>
        <w:t>на 6 %;</w:t>
      </w:r>
    </w:p>
    <w:p w:rsidR="00F36D53" w:rsidRPr="00971DD4" w:rsidRDefault="00F36D53" w:rsidP="00F36D53">
      <w:pPr>
        <w:ind w:firstLine="900"/>
        <w:jc w:val="both"/>
        <w:rPr>
          <w:sz w:val="28"/>
          <w:szCs w:val="28"/>
        </w:rPr>
      </w:pPr>
      <w:r w:rsidRPr="00971DD4">
        <w:rPr>
          <w:sz w:val="28"/>
          <w:szCs w:val="28"/>
        </w:rPr>
        <w:t>в) увеличатся:</w:t>
      </w:r>
    </w:p>
    <w:p w:rsidR="00F36D53" w:rsidRPr="00971DD4" w:rsidRDefault="00F36D53" w:rsidP="00F36D53">
      <w:pPr>
        <w:ind w:firstLine="900"/>
        <w:jc w:val="both"/>
        <w:rPr>
          <w:sz w:val="28"/>
          <w:szCs w:val="28"/>
        </w:rPr>
      </w:pPr>
      <w:r w:rsidRPr="00971DD4">
        <w:rPr>
          <w:sz w:val="28"/>
          <w:szCs w:val="28"/>
        </w:rPr>
        <w:t>затраты на мероприятия по охране труда в расчете на одного работника – в 4,9 раза;</w:t>
      </w:r>
    </w:p>
    <w:p w:rsidR="00F36D53" w:rsidRPr="00971DD4" w:rsidRDefault="00F36D53" w:rsidP="00F36D53">
      <w:pPr>
        <w:ind w:firstLine="900"/>
        <w:jc w:val="both"/>
        <w:rPr>
          <w:sz w:val="28"/>
          <w:szCs w:val="28"/>
        </w:rPr>
      </w:pPr>
      <w:r w:rsidRPr="00971DD4">
        <w:rPr>
          <w:sz w:val="28"/>
          <w:szCs w:val="28"/>
        </w:rPr>
        <w:t xml:space="preserve">количество руководителей и специалистов, прошедших обучение </w:t>
      </w:r>
      <w:r w:rsidRPr="00971DD4">
        <w:rPr>
          <w:sz w:val="28"/>
          <w:szCs w:val="28"/>
        </w:rPr>
        <w:br/>
        <w:t>и проверку знаний требований охраны труда до 65 человек;</w:t>
      </w:r>
    </w:p>
    <w:p w:rsidR="00F36D53" w:rsidRPr="00971DD4" w:rsidRDefault="00F36D53" w:rsidP="00F36D53">
      <w:pPr>
        <w:ind w:firstLine="900"/>
        <w:jc w:val="both"/>
        <w:rPr>
          <w:sz w:val="28"/>
          <w:szCs w:val="28"/>
        </w:rPr>
      </w:pPr>
      <w:r w:rsidRPr="00971DD4">
        <w:rPr>
          <w:sz w:val="28"/>
          <w:szCs w:val="28"/>
        </w:rPr>
        <w:t>количество рабочих мест, прошедших специальную оценку условий труда.</w:t>
      </w:r>
    </w:p>
    <w:p w:rsidR="00F36D53" w:rsidRPr="00971DD4" w:rsidRDefault="00F36D53" w:rsidP="00F36D53">
      <w:pPr>
        <w:ind w:firstLine="900"/>
        <w:jc w:val="both"/>
        <w:rPr>
          <w:sz w:val="28"/>
          <w:szCs w:val="28"/>
        </w:rPr>
      </w:pPr>
      <w:r w:rsidRPr="00971DD4">
        <w:rPr>
          <w:sz w:val="28"/>
          <w:szCs w:val="28"/>
        </w:rPr>
        <w:t xml:space="preserve">2) к </w:t>
      </w:r>
      <w:r w:rsidR="00741AD9">
        <w:rPr>
          <w:sz w:val="28"/>
          <w:szCs w:val="28"/>
        </w:rPr>
        <w:t>2023</w:t>
      </w:r>
      <w:r w:rsidRPr="00971DD4">
        <w:rPr>
          <w:sz w:val="28"/>
          <w:szCs w:val="28"/>
        </w:rPr>
        <w:t xml:space="preserve"> году снизятся:</w:t>
      </w:r>
    </w:p>
    <w:p w:rsidR="00F36D53" w:rsidRPr="00971DD4" w:rsidRDefault="00F36D53" w:rsidP="00F36D53">
      <w:pPr>
        <w:ind w:firstLine="900"/>
        <w:jc w:val="both"/>
        <w:rPr>
          <w:sz w:val="28"/>
          <w:szCs w:val="28"/>
        </w:rPr>
      </w:pPr>
      <w:r w:rsidRPr="00971DD4">
        <w:rPr>
          <w:sz w:val="28"/>
          <w:szCs w:val="28"/>
        </w:rPr>
        <w:t>уровень регистрируемой безработицы – до 0,8 %;</w:t>
      </w:r>
    </w:p>
    <w:p w:rsidR="00F36D53" w:rsidRPr="00971DD4" w:rsidRDefault="00F36D53" w:rsidP="00F36D53">
      <w:pPr>
        <w:ind w:firstLine="900"/>
        <w:jc w:val="both"/>
        <w:rPr>
          <w:sz w:val="28"/>
          <w:szCs w:val="28"/>
        </w:rPr>
      </w:pPr>
      <w:r w:rsidRPr="00971DD4">
        <w:rPr>
          <w:sz w:val="28"/>
          <w:szCs w:val="28"/>
        </w:rPr>
        <w:t>средняя продолжительность периода безработицы – до 4,8 месяца;</w:t>
      </w:r>
    </w:p>
    <w:p w:rsidR="00F36D53" w:rsidRPr="00971DD4" w:rsidRDefault="00F36D53" w:rsidP="00F36D53">
      <w:pPr>
        <w:ind w:firstLine="900"/>
        <w:jc w:val="both"/>
        <w:rPr>
          <w:sz w:val="28"/>
          <w:szCs w:val="28"/>
        </w:rPr>
      </w:pPr>
      <w:r w:rsidRPr="00971DD4">
        <w:rPr>
          <w:sz w:val="28"/>
          <w:szCs w:val="28"/>
        </w:rPr>
        <w:t xml:space="preserve">коэффициент напряженности на регистрируемом рынке труда – </w:t>
      </w:r>
      <w:r w:rsidRPr="00971DD4">
        <w:rPr>
          <w:sz w:val="28"/>
          <w:szCs w:val="28"/>
        </w:rPr>
        <w:br/>
        <w:t>до 0,6 человека на вакансию;</w:t>
      </w:r>
    </w:p>
    <w:p w:rsidR="00F36D53" w:rsidRPr="00971DD4" w:rsidRDefault="00F36D53" w:rsidP="00F36D53">
      <w:pPr>
        <w:pStyle w:val="ConsPlusNonformat"/>
        <w:widowControl/>
        <w:jc w:val="center"/>
        <w:rPr>
          <w:rFonts w:ascii="Times New Roman" w:hAnsi="Times New Roman" w:cs="Times New Roman"/>
          <w:sz w:val="28"/>
          <w:szCs w:val="28"/>
        </w:rPr>
      </w:pPr>
    </w:p>
    <w:p w:rsidR="00F36D53" w:rsidRPr="00971DD4" w:rsidRDefault="00F36D53" w:rsidP="00F36D53">
      <w:pPr>
        <w:pStyle w:val="ConsPlusNonformat"/>
        <w:widowControl/>
        <w:jc w:val="center"/>
        <w:rPr>
          <w:rStyle w:val="style41"/>
          <w:rFonts w:ascii="Times New Roman" w:hAnsi="Times New Roman"/>
          <w:b w:val="0"/>
          <w:bCs w:val="0"/>
          <w:sz w:val="28"/>
          <w:szCs w:val="28"/>
        </w:rPr>
      </w:pPr>
      <w:r w:rsidRPr="00971DD4">
        <w:rPr>
          <w:rStyle w:val="style41"/>
          <w:rFonts w:ascii="Times New Roman" w:hAnsi="Times New Roman"/>
          <w:b w:val="0"/>
          <w:bCs w:val="0"/>
          <w:sz w:val="28"/>
          <w:szCs w:val="28"/>
        </w:rPr>
        <w:t>12. Анализ рисков реализации муниципальной программы и описание мер управления рисками реализации муниципальной программы</w:t>
      </w:r>
    </w:p>
    <w:p w:rsidR="00F36D53" w:rsidRPr="00971DD4" w:rsidRDefault="00F36D53" w:rsidP="00F36D53">
      <w:pPr>
        <w:pStyle w:val="ConsPlusNonformat"/>
        <w:widowControl/>
        <w:jc w:val="center"/>
        <w:rPr>
          <w:rFonts w:ascii="Times New Roman" w:hAnsi="Times New Roman" w:cs="Times New Roman"/>
          <w:sz w:val="28"/>
          <w:szCs w:val="28"/>
        </w:rPr>
      </w:pPr>
    </w:p>
    <w:p w:rsidR="00F36D53" w:rsidRPr="00971DD4" w:rsidRDefault="00F36D53" w:rsidP="00F36D53">
      <w:pPr>
        <w:ind w:firstLine="709"/>
        <w:jc w:val="both"/>
        <w:rPr>
          <w:sz w:val="28"/>
          <w:szCs w:val="28"/>
        </w:rPr>
      </w:pPr>
      <w:r w:rsidRPr="00971DD4">
        <w:rPr>
          <w:sz w:val="28"/>
          <w:szCs w:val="28"/>
        </w:rPr>
        <w:t>Невыполнение (выполнение не в полном объеме) целевых индикаторов и показателей муниципальной подпрограммы может быть обусловлено следующими рисками:</w:t>
      </w:r>
    </w:p>
    <w:p w:rsidR="00F36D53" w:rsidRPr="00971DD4" w:rsidRDefault="00F36D53" w:rsidP="00F36D53">
      <w:pPr>
        <w:ind w:firstLine="709"/>
        <w:jc w:val="both"/>
        <w:rPr>
          <w:sz w:val="28"/>
          <w:szCs w:val="28"/>
        </w:rPr>
      </w:pPr>
      <w:r w:rsidRPr="00971DD4">
        <w:rPr>
          <w:sz w:val="28"/>
          <w:szCs w:val="28"/>
        </w:rPr>
        <w:t>1. Ухудшение ситуации в реальном секторе экономики Знаменского района, следствием чего являются:</w:t>
      </w:r>
    </w:p>
    <w:p w:rsidR="00F36D53" w:rsidRPr="00971DD4" w:rsidRDefault="00F36D53" w:rsidP="00F36D53">
      <w:pPr>
        <w:ind w:firstLine="709"/>
        <w:jc w:val="both"/>
        <w:rPr>
          <w:sz w:val="28"/>
          <w:szCs w:val="28"/>
        </w:rPr>
      </w:pPr>
      <w:r w:rsidRPr="00971DD4">
        <w:rPr>
          <w:sz w:val="28"/>
          <w:szCs w:val="28"/>
        </w:rPr>
        <w:t>снижение спроса на рабочую силу;</w:t>
      </w:r>
    </w:p>
    <w:p w:rsidR="00F36D53" w:rsidRPr="00971DD4" w:rsidRDefault="00F36D53" w:rsidP="00F36D53">
      <w:pPr>
        <w:ind w:firstLine="709"/>
        <w:jc w:val="both"/>
        <w:rPr>
          <w:sz w:val="28"/>
          <w:szCs w:val="28"/>
        </w:rPr>
      </w:pPr>
      <w:r w:rsidRPr="00971DD4">
        <w:rPr>
          <w:sz w:val="28"/>
          <w:szCs w:val="28"/>
        </w:rPr>
        <w:t>массовые высвобождения работников и сокращение числа рабочих мест;</w:t>
      </w:r>
    </w:p>
    <w:p w:rsidR="00F36D53" w:rsidRPr="00971DD4" w:rsidRDefault="00F36D53" w:rsidP="00F36D53">
      <w:pPr>
        <w:ind w:firstLine="709"/>
        <w:jc w:val="both"/>
        <w:rPr>
          <w:sz w:val="28"/>
          <w:szCs w:val="28"/>
        </w:rPr>
      </w:pPr>
      <w:r w:rsidRPr="00971DD4">
        <w:rPr>
          <w:sz w:val="28"/>
          <w:szCs w:val="28"/>
        </w:rPr>
        <w:t>увеличение численности безработных граждан;</w:t>
      </w:r>
    </w:p>
    <w:p w:rsidR="00F36D53" w:rsidRPr="00971DD4" w:rsidRDefault="00F36D53" w:rsidP="00F36D53">
      <w:pPr>
        <w:ind w:firstLine="709"/>
        <w:jc w:val="both"/>
        <w:rPr>
          <w:sz w:val="28"/>
          <w:szCs w:val="28"/>
        </w:rPr>
      </w:pPr>
      <w:r w:rsidRPr="00971DD4">
        <w:rPr>
          <w:sz w:val="28"/>
          <w:szCs w:val="28"/>
        </w:rPr>
        <w:t>усиление напряженности на рынке труда в Знаменском районе.</w:t>
      </w:r>
    </w:p>
    <w:p w:rsidR="00F36D53" w:rsidRPr="00971DD4" w:rsidRDefault="00F36D53" w:rsidP="00F36D53">
      <w:pPr>
        <w:ind w:firstLine="709"/>
        <w:jc w:val="both"/>
        <w:rPr>
          <w:sz w:val="28"/>
          <w:szCs w:val="28"/>
        </w:rPr>
      </w:pPr>
      <w:r w:rsidRPr="00971DD4">
        <w:rPr>
          <w:sz w:val="28"/>
          <w:szCs w:val="28"/>
        </w:rPr>
        <w:t>Анализ сложившейся ситуации в экономике и на рынке труда, тенденций ее развития в 2016 году, а также прогноз развития на 2018–2020 годы, предполагающий сохранение положительной динамики развития экономики, улучшение инвестиционного климата, реализацию значимых инфраструктурных проектов, модернизацию экономики, повышение конкурентоспособности и эффективности бизнеса позволяет оценить вероятность влияния данного риска реализации муниципальной программы как умеренную.</w:t>
      </w:r>
    </w:p>
    <w:p w:rsidR="00F36D53" w:rsidRPr="00971DD4" w:rsidRDefault="00F36D53" w:rsidP="00F36D53">
      <w:pPr>
        <w:ind w:firstLine="709"/>
        <w:jc w:val="both"/>
        <w:rPr>
          <w:sz w:val="28"/>
          <w:szCs w:val="28"/>
        </w:rPr>
      </w:pPr>
      <w:r w:rsidRPr="00971DD4">
        <w:rPr>
          <w:sz w:val="28"/>
          <w:szCs w:val="28"/>
        </w:rPr>
        <w:t>2. Операционные риски, связанные с ошибками управления реализацией  муниципальной пр</w:t>
      </w:r>
      <w:r w:rsidR="000B32D3" w:rsidRPr="00971DD4">
        <w:rPr>
          <w:sz w:val="28"/>
          <w:szCs w:val="28"/>
        </w:rPr>
        <w:t xml:space="preserve">ограммы, в том числе отдельных </w:t>
      </w:r>
      <w:r w:rsidRPr="00971DD4">
        <w:rPr>
          <w:sz w:val="28"/>
          <w:szCs w:val="28"/>
        </w:rPr>
        <w:t>ее исполнителей,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долгосрочных областных целевых программ содействия занятости населения, улучшения условий и охраны труда показывает возможность успешного управления данным риском.</w:t>
      </w:r>
    </w:p>
    <w:p w:rsidR="00F36D53" w:rsidRPr="00971DD4" w:rsidRDefault="00F36D53" w:rsidP="00F36D53">
      <w:pPr>
        <w:ind w:firstLine="709"/>
        <w:jc w:val="both"/>
        <w:rPr>
          <w:sz w:val="28"/>
          <w:szCs w:val="28"/>
        </w:rPr>
      </w:pPr>
      <w:r w:rsidRPr="00971DD4">
        <w:rPr>
          <w:sz w:val="28"/>
          <w:szCs w:val="28"/>
        </w:rPr>
        <w:t>3. Риск финансового обеспечения, который связан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Однако учитывая сложившуюся практику программного бюджетирования в части обеспечения реализации долгосрочных областных  целевых программ содействия занятости населения, улучшения условий и о</w:t>
      </w:r>
      <w:r w:rsidR="000B32D3" w:rsidRPr="00971DD4">
        <w:rPr>
          <w:sz w:val="28"/>
          <w:szCs w:val="28"/>
        </w:rPr>
        <w:t xml:space="preserve">храны труда за счет субвенций  </w:t>
      </w:r>
      <w:r w:rsidRPr="00971DD4">
        <w:rPr>
          <w:sz w:val="28"/>
          <w:szCs w:val="28"/>
        </w:rPr>
        <w:t>из федерального бюджета, а также применение действующих нормативных правовых актов по привлечению средств внебюджетных источников (средств работодателей), риск сбоев в реализации муниципал</w:t>
      </w:r>
      <w:r w:rsidR="002B5F43" w:rsidRPr="00971DD4">
        <w:rPr>
          <w:sz w:val="28"/>
          <w:szCs w:val="28"/>
        </w:rPr>
        <w:t xml:space="preserve">ьной программ </w:t>
      </w:r>
      <w:r w:rsidRPr="00971DD4">
        <w:rPr>
          <w:sz w:val="28"/>
          <w:szCs w:val="28"/>
        </w:rPr>
        <w:t>по причине недофинансирования можно считать умеренным.</w:t>
      </w:r>
    </w:p>
    <w:p w:rsidR="00F36D53" w:rsidRPr="00971DD4" w:rsidRDefault="00F36D53" w:rsidP="00F36D53">
      <w:pPr>
        <w:ind w:firstLine="709"/>
        <w:jc w:val="both"/>
        <w:rPr>
          <w:sz w:val="28"/>
          <w:szCs w:val="28"/>
        </w:rPr>
      </w:pPr>
      <w:r w:rsidRPr="00971DD4">
        <w:rPr>
          <w:sz w:val="28"/>
          <w:szCs w:val="28"/>
        </w:rPr>
        <w:t xml:space="preserve">Из вышеперечисленных рисков наиболее отрицательное влияние </w:t>
      </w:r>
      <w:r w:rsidRPr="00971DD4">
        <w:rPr>
          <w:sz w:val="28"/>
          <w:szCs w:val="28"/>
        </w:rPr>
        <w:br/>
        <w:t xml:space="preserve">на реализацию муниципальной программы  может  оказать риск ухудшения состояния экономики вследствие влияния финансово-экономических </w:t>
      </w:r>
      <w:r w:rsidRPr="00971DD4">
        <w:rPr>
          <w:sz w:val="28"/>
          <w:szCs w:val="28"/>
        </w:rPr>
        <w:lastRenderedPageBreak/>
        <w:t>кризисов, оказывающих существенное негативное влияние на динамику основных показателей сферы занятости населения и рынка труда.</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 xml:space="preserve">С целью минимизации влияния рисков на достижение цели </w:t>
      </w:r>
      <w:r w:rsidRPr="00971DD4">
        <w:rPr>
          <w:rStyle w:val="style41"/>
          <w:rFonts w:ascii="Times New Roman" w:hAnsi="Times New Roman"/>
          <w:b w:val="0"/>
          <w:sz w:val="28"/>
          <w:szCs w:val="28"/>
        </w:rPr>
        <w:br/>
        <w:t xml:space="preserve">и запланированных результатов ответственным исполнителем в процессе реализации муниципальной программы возможно принятие следующих </w:t>
      </w:r>
      <w:r w:rsidRPr="00971DD4">
        <w:rPr>
          <w:rStyle w:val="style41"/>
          <w:rFonts w:ascii="Times New Roman" w:hAnsi="Times New Roman"/>
          <w:b w:val="0"/>
          <w:bCs w:val="0"/>
          <w:sz w:val="28"/>
          <w:szCs w:val="28"/>
        </w:rPr>
        <w:t>общих мер</w:t>
      </w:r>
      <w:r w:rsidRPr="00971DD4">
        <w:rPr>
          <w:rStyle w:val="style41"/>
          <w:rFonts w:ascii="Times New Roman" w:hAnsi="Times New Roman"/>
          <w:b w:val="0"/>
          <w:sz w:val="28"/>
          <w:szCs w:val="28"/>
        </w:rPr>
        <w:t>:</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мониторинг реализации муниципальной программы, позволяющий отслеживать выполнение запланированных мероприятий и достижения промежуточных показателей и индикаторов муниципальной программы;</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принятие решений, направленных на достижение эффективного взаимодействия исполнителей и соисполнителей муниципальной программы, а также осуществление контроля качества ее выполнения;</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оперативное реагирование на изменения факторов внешне</w:t>
      </w:r>
      <w:r w:rsidR="000B32D3" w:rsidRPr="00971DD4">
        <w:rPr>
          <w:rStyle w:val="style41"/>
          <w:rFonts w:ascii="Times New Roman" w:hAnsi="Times New Roman"/>
          <w:b w:val="0"/>
          <w:sz w:val="28"/>
          <w:szCs w:val="28"/>
        </w:rPr>
        <w:t xml:space="preserve">й и </w:t>
      </w:r>
      <w:r w:rsidRPr="00971DD4">
        <w:rPr>
          <w:rStyle w:val="style41"/>
          <w:rFonts w:ascii="Times New Roman" w:hAnsi="Times New Roman"/>
          <w:b w:val="0"/>
          <w:sz w:val="28"/>
          <w:szCs w:val="28"/>
        </w:rPr>
        <w:t xml:space="preserve">внутренней среды и внесение соответствующих корректировок   </w:t>
      </w:r>
      <w:r w:rsidR="000B32D3" w:rsidRPr="00971DD4">
        <w:rPr>
          <w:rStyle w:val="style41"/>
          <w:rFonts w:ascii="Times New Roman" w:hAnsi="Times New Roman"/>
          <w:b w:val="0"/>
          <w:sz w:val="28"/>
          <w:szCs w:val="28"/>
        </w:rPr>
        <w:t xml:space="preserve">                              муниципальную </w:t>
      </w:r>
      <w:r w:rsidRPr="00971DD4">
        <w:rPr>
          <w:rStyle w:val="style41"/>
          <w:rFonts w:ascii="Times New Roman" w:hAnsi="Times New Roman"/>
          <w:b w:val="0"/>
          <w:sz w:val="28"/>
          <w:szCs w:val="28"/>
        </w:rPr>
        <w:t>программу.</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Принятие мер по управлению рисками осуществляется ответственным исполнителем муниципальной  программы в процессе мониторинга реализации муниципальной прогр</w:t>
      </w:r>
      <w:r w:rsidR="002B5F43" w:rsidRPr="00971DD4">
        <w:rPr>
          <w:rStyle w:val="style41"/>
          <w:rFonts w:ascii="Times New Roman" w:hAnsi="Times New Roman"/>
          <w:b w:val="0"/>
          <w:sz w:val="28"/>
          <w:szCs w:val="28"/>
        </w:rPr>
        <w:t xml:space="preserve">аммы и оценки ее эффективности </w:t>
      </w:r>
      <w:r w:rsidRPr="00971DD4">
        <w:rPr>
          <w:rStyle w:val="style41"/>
          <w:rFonts w:ascii="Times New Roman" w:hAnsi="Times New Roman"/>
          <w:b w:val="0"/>
          <w:sz w:val="28"/>
          <w:szCs w:val="28"/>
        </w:rPr>
        <w:t>и результативности.</w:t>
      </w:r>
    </w:p>
    <w:p w:rsidR="00F36D53" w:rsidRPr="00971DD4" w:rsidRDefault="00F36D53" w:rsidP="00F36D53">
      <w:pPr>
        <w:ind w:firstLine="709"/>
        <w:jc w:val="both"/>
        <w:rPr>
          <w:sz w:val="28"/>
          <w:szCs w:val="28"/>
        </w:rPr>
      </w:pPr>
    </w:p>
    <w:p w:rsidR="00F36D53" w:rsidRPr="00971DD4" w:rsidRDefault="00F36D53" w:rsidP="00F36D53">
      <w:pPr>
        <w:jc w:val="center"/>
        <w:rPr>
          <w:sz w:val="28"/>
          <w:szCs w:val="28"/>
        </w:rPr>
      </w:pPr>
    </w:p>
    <w:p w:rsidR="00F36D53" w:rsidRPr="00971DD4" w:rsidRDefault="00F36D53" w:rsidP="00F36D53">
      <w:pPr>
        <w:jc w:val="center"/>
        <w:rPr>
          <w:sz w:val="28"/>
          <w:szCs w:val="28"/>
        </w:rPr>
      </w:pPr>
      <w:r w:rsidRPr="00971DD4">
        <w:rPr>
          <w:sz w:val="28"/>
          <w:szCs w:val="28"/>
        </w:rPr>
        <w:t>13. Порядок и методика оценки эффективности</w:t>
      </w:r>
    </w:p>
    <w:p w:rsidR="00F36D53" w:rsidRPr="00971DD4" w:rsidRDefault="00F36D53" w:rsidP="00F36D53">
      <w:pPr>
        <w:jc w:val="center"/>
        <w:rPr>
          <w:sz w:val="28"/>
          <w:szCs w:val="28"/>
        </w:rPr>
      </w:pPr>
      <w:r w:rsidRPr="00971DD4">
        <w:rPr>
          <w:sz w:val="28"/>
          <w:szCs w:val="28"/>
        </w:rPr>
        <w:t>муниципальной программы</w:t>
      </w:r>
    </w:p>
    <w:p w:rsidR="00F36D53" w:rsidRPr="00971DD4" w:rsidRDefault="00F36D53" w:rsidP="00F36D53">
      <w:pPr>
        <w:jc w:val="center"/>
        <w:rPr>
          <w:sz w:val="28"/>
          <w:szCs w:val="28"/>
        </w:rPr>
      </w:pPr>
    </w:p>
    <w:p w:rsidR="00F36D53" w:rsidRPr="00971DD4" w:rsidRDefault="00F36D53" w:rsidP="00F36D53">
      <w:pPr>
        <w:jc w:val="both"/>
        <w:rPr>
          <w:sz w:val="28"/>
          <w:szCs w:val="28"/>
        </w:rPr>
      </w:pPr>
      <w:r w:rsidRPr="00971DD4">
        <w:rPr>
          <w:sz w:val="28"/>
          <w:szCs w:val="28"/>
        </w:rPr>
        <w:t xml:space="preserve">    Оценка эффективности реализации муниципальной программы будет осуществляться с использованием целевых индикаторов и показателей  (далее – показатели) выполнения муниципальной программы.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w:t>
      </w:r>
    </w:p>
    <w:p w:rsidR="00F36D53" w:rsidRPr="00971DD4" w:rsidRDefault="00F36D53" w:rsidP="00F36D53">
      <w:pPr>
        <w:ind w:firstLine="709"/>
        <w:jc w:val="both"/>
        <w:rPr>
          <w:sz w:val="28"/>
          <w:szCs w:val="28"/>
        </w:rPr>
      </w:pPr>
      <w:r w:rsidRPr="00971DD4">
        <w:rPr>
          <w:sz w:val="28"/>
          <w:szCs w:val="28"/>
        </w:rPr>
        <w:t xml:space="preserve">Методика оценки эффективности муниципальной программы  представляет собой алгоритм оценки ее фактической эффективности  </w:t>
      </w:r>
      <w:r w:rsidRPr="00971DD4">
        <w:rPr>
          <w:sz w:val="28"/>
          <w:szCs w:val="28"/>
        </w:rPr>
        <w:br/>
        <w:t xml:space="preserve">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направленных на реализацию программы, а также реализовавшихся рисков и социально-экономических эффектов, оказывающих влияние на изменение ситуации в сфере занятости населения, на рынке труда, </w:t>
      </w:r>
    </w:p>
    <w:p w:rsidR="00F36D53" w:rsidRPr="00971DD4" w:rsidRDefault="00F36D53" w:rsidP="00F36D53">
      <w:pPr>
        <w:ind w:firstLine="709"/>
        <w:jc w:val="both"/>
        <w:rPr>
          <w:sz w:val="28"/>
          <w:szCs w:val="28"/>
        </w:rPr>
      </w:pPr>
      <w:r w:rsidRPr="00971DD4">
        <w:rPr>
          <w:sz w:val="28"/>
          <w:szCs w:val="28"/>
        </w:rPr>
        <w:t>Методика включает проведение количественных оценок эффективности по следующим направлениям:</w:t>
      </w:r>
    </w:p>
    <w:p w:rsidR="00F36D53" w:rsidRPr="00971DD4" w:rsidRDefault="00F36D53" w:rsidP="00F36D53">
      <w:pPr>
        <w:ind w:firstLine="709"/>
        <w:jc w:val="both"/>
        <w:rPr>
          <w:sz w:val="28"/>
          <w:szCs w:val="28"/>
        </w:rPr>
      </w:pPr>
      <w:r w:rsidRPr="00971DD4">
        <w:rPr>
          <w:sz w:val="28"/>
          <w:szCs w:val="28"/>
        </w:rPr>
        <w:t>степень достижения запланированных результатов (достижения целей и решения задач муниципальной программы);</w:t>
      </w:r>
    </w:p>
    <w:p w:rsidR="00F36D53" w:rsidRPr="00971DD4" w:rsidRDefault="00F36D53" w:rsidP="00F36D53">
      <w:pPr>
        <w:ind w:firstLine="709"/>
        <w:jc w:val="both"/>
        <w:rPr>
          <w:sz w:val="28"/>
          <w:szCs w:val="28"/>
        </w:rPr>
      </w:pPr>
      <w:r w:rsidRPr="00971DD4">
        <w:rPr>
          <w:sz w:val="28"/>
          <w:szCs w:val="28"/>
        </w:rPr>
        <w:t xml:space="preserve">степень соответствия фактических затрат федерального и (или)  областного бюджета, муниципального бюджета, бюджетов сельских поселений запланированному уровню (оценка полноты использования средств федерального областного бюджетов, муниципального бюджета, </w:t>
      </w:r>
      <w:r w:rsidRPr="00971DD4">
        <w:rPr>
          <w:sz w:val="28"/>
          <w:szCs w:val="28"/>
        </w:rPr>
        <w:lastRenderedPageBreak/>
        <w:t>бюджетов сельских поселений) и эффективности использования средств федерального и (или) областного бюджетов, муниципальных бюджетов (оценка экономической эффективности достижения результатов).</w:t>
      </w:r>
    </w:p>
    <w:p w:rsidR="00F36D53" w:rsidRPr="00971DD4" w:rsidRDefault="00F36D53" w:rsidP="00F36D53">
      <w:pPr>
        <w:ind w:firstLine="709"/>
        <w:jc w:val="both"/>
        <w:rPr>
          <w:sz w:val="28"/>
          <w:szCs w:val="28"/>
        </w:rPr>
      </w:pPr>
      <w:r w:rsidRPr="00971DD4">
        <w:rPr>
          <w:sz w:val="28"/>
          <w:szCs w:val="28"/>
        </w:rPr>
        <w:t>1. Степень достижения запланированных результатов по  каждому показателю муниципальной программы производится по формуле:</w:t>
      </w:r>
    </w:p>
    <w:p w:rsidR="00F36D53" w:rsidRPr="00971DD4" w:rsidRDefault="00F36D53" w:rsidP="00F36D53">
      <w:pPr>
        <w:ind w:firstLine="709"/>
        <w:jc w:val="both"/>
        <w:rPr>
          <w:sz w:val="28"/>
          <w:szCs w:val="28"/>
        </w:rPr>
      </w:pPr>
    </w:p>
    <w:tbl>
      <w:tblPr>
        <w:tblW w:w="0" w:type="auto"/>
        <w:tblInd w:w="108" w:type="dxa"/>
        <w:tblLayout w:type="fixed"/>
        <w:tblLook w:val="0000"/>
      </w:tblPr>
      <w:tblGrid>
        <w:gridCol w:w="1047"/>
        <w:gridCol w:w="720"/>
        <w:gridCol w:w="1390"/>
        <w:gridCol w:w="1390"/>
      </w:tblGrid>
      <w:tr w:rsidR="00F36D53" w:rsidRPr="00971DD4" w:rsidTr="00811DCB">
        <w:tc>
          <w:tcPr>
            <w:tcW w:w="1047" w:type="dxa"/>
            <w:vMerge w:val="restart"/>
            <w:tcBorders>
              <w:bottom w:val="single" w:sz="4" w:space="0" w:color="000000"/>
            </w:tcBorders>
            <w:shd w:val="clear" w:color="auto" w:fill="auto"/>
            <w:vAlign w:val="center"/>
          </w:tcPr>
          <w:p w:rsidR="00F36D53" w:rsidRPr="00971DD4" w:rsidRDefault="00F36D53" w:rsidP="00811DCB">
            <w:pPr>
              <w:snapToGrid w:val="0"/>
              <w:jc w:val="right"/>
              <w:rPr>
                <w:sz w:val="28"/>
                <w:szCs w:val="28"/>
                <w:lang w:val="en-US"/>
              </w:rPr>
            </w:pPr>
            <w:r w:rsidRPr="00971DD4">
              <w:rPr>
                <w:sz w:val="28"/>
                <w:szCs w:val="28"/>
                <w:lang w:val="en-US"/>
              </w:rPr>
              <w:t>Ei=</w:t>
            </w:r>
          </w:p>
        </w:tc>
        <w:tc>
          <w:tcPr>
            <w:tcW w:w="720" w:type="dxa"/>
            <w:tcBorders>
              <w:bottom w:val="single" w:sz="4" w:space="0" w:color="000000"/>
            </w:tcBorders>
            <w:shd w:val="clear" w:color="auto" w:fill="auto"/>
            <w:vAlign w:val="center"/>
          </w:tcPr>
          <w:p w:rsidR="00F36D53" w:rsidRPr="00971DD4" w:rsidRDefault="00F36D53" w:rsidP="00811DCB">
            <w:pPr>
              <w:snapToGrid w:val="0"/>
              <w:jc w:val="both"/>
              <w:rPr>
                <w:sz w:val="28"/>
                <w:szCs w:val="28"/>
                <w:lang w:val="en-US"/>
              </w:rPr>
            </w:pPr>
            <w:r w:rsidRPr="00971DD4">
              <w:rPr>
                <w:sz w:val="28"/>
                <w:szCs w:val="28"/>
                <w:lang w:val="en-US"/>
              </w:rPr>
              <w:t>Tfi</w:t>
            </w:r>
          </w:p>
        </w:tc>
        <w:tc>
          <w:tcPr>
            <w:tcW w:w="1390" w:type="dxa"/>
            <w:vMerge w:val="restart"/>
            <w:tcBorders>
              <w:bottom w:val="single" w:sz="4" w:space="0" w:color="000000"/>
            </w:tcBorders>
            <w:shd w:val="clear" w:color="auto" w:fill="auto"/>
            <w:vAlign w:val="center"/>
          </w:tcPr>
          <w:p w:rsidR="00F36D53" w:rsidRPr="00971DD4" w:rsidRDefault="00F36D53" w:rsidP="00811DCB">
            <w:pPr>
              <w:snapToGrid w:val="0"/>
              <w:jc w:val="both"/>
              <w:rPr>
                <w:sz w:val="28"/>
                <w:szCs w:val="28"/>
              </w:rPr>
            </w:pPr>
            <w:r w:rsidRPr="00971DD4">
              <w:rPr>
                <w:sz w:val="28"/>
                <w:szCs w:val="28"/>
              </w:rPr>
              <w:t xml:space="preserve">х 100 %, </w:t>
            </w:r>
          </w:p>
        </w:tc>
        <w:tc>
          <w:tcPr>
            <w:tcW w:w="1390" w:type="dxa"/>
            <w:vMerge w:val="restart"/>
            <w:tcBorders>
              <w:bottom w:val="single" w:sz="4" w:space="0" w:color="000000"/>
            </w:tcBorders>
            <w:shd w:val="clear" w:color="auto" w:fill="auto"/>
            <w:vAlign w:val="center"/>
          </w:tcPr>
          <w:p w:rsidR="00F36D53" w:rsidRPr="00971DD4" w:rsidRDefault="00F36D53" w:rsidP="00811DCB">
            <w:pPr>
              <w:snapToGrid w:val="0"/>
              <w:jc w:val="both"/>
              <w:rPr>
                <w:sz w:val="28"/>
                <w:szCs w:val="28"/>
              </w:rPr>
            </w:pPr>
            <w:r w:rsidRPr="00971DD4">
              <w:rPr>
                <w:sz w:val="28"/>
                <w:szCs w:val="28"/>
              </w:rPr>
              <w:t>где:</w:t>
            </w:r>
          </w:p>
        </w:tc>
      </w:tr>
      <w:tr w:rsidR="00F36D53" w:rsidRPr="00971DD4" w:rsidTr="00811DCB">
        <w:tc>
          <w:tcPr>
            <w:tcW w:w="1047" w:type="dxa"/>
            <w:vMerge/>
            <w:tcBorders>
              <w:top w:val="single" w:sz="4" w:space="0" w:color="000000"/>
            </w:tcBorders>
            <w:shd w:val="clear" w:color="auto" w:fill="auto"/>
          </w:tcPr>
          <w:p w:rsidR="00F36D53" w:rsidRPr="00971DD4" w:rsidRDefault="00F36D53" w:rsidP="00811DCB">
            <w:pPr>
              <w:snapToGrid w:val="0"/>
              <w:jc w:val="both"/>
              <w:rPr>
                <w:sz w:val="28"/>
                <w:szCs w:val="28"/>
              </w:rPr>
            </w:pPr>
          </w:p>
        </w:tc>
        <w:tc>
          <w:tcPr>
            <w:tcW w:w="720" w:type="dxa"/>
            <w:tcBorders>
              <w:top w:val="single" w:sz="4" w:space="0" w:color="000000"/>
            </w:tcBorders>
            <w:shd w:val="clear" w:color="auto" w:fill="auto"/>
          </w:tcPr>
          <w:p w:rsidR="00F36D53" w:rsidRPr="00971DD4" w:rsidRDefault="00F36D53" w:rsidP="00811DCB">
            <w:pPr>
              <w:snapToGrid w:val="0"/>
              <w:jc w:val="both"/>
              <w:rPr>
                <w:sz w:val="28"/>
                <w:szCs w:val="28"/>
                <w:lang w:val="en-US"/>
              </w:rPr>
            </w:pPr>
            <w:r w:rsidRPr="00971DD4">
              <w:rPr>
                <w:sz w:val="28"/>
                <w:szCs w:val="28"/>
                <w:lang w:val="en-US"/>
              </w:rPr>
              <w:t>Tpi</w:t>
            </w:r>
          </w:p>
        </w:tc>
        <w:tc>
          <w:tcPr>
            <w:tcW w:w="1390" w:type="dxa"/>
            <w:vMerge/>
            <w:tcBorders>
              <w:top w:val="single" w:sz="4" w:space="0" w:color="000000"/>
            </w:tcBorders>
            <w:shd w:val="clear" w:color="auto" w:fill="auto"/>
          </w:tcPr>
          <w:p w:rsidR="00F36D53" w:rsidRPr="00971DD4" w:rsidRDefault="00F36D53" w:rsidP="00811DCB">
            <w:pPr>
              <w:snapToGrid w:val="0"/>
              <w:jc w:val="both"/>
              <w:rPr>
                <w:sz w:val="28"/>
                <w:szCs w:val="28"/>
                <w:lang w:val="en-US"/>
              </w:rPr>
            </w:pPr>
          </w:p>
        </w:tc>
        <w:tc>
          <w:tcPr>
            <w:tcW w:w="1390" w:type="dxa"/>
            <w:vMerge/>
            <w:tcBorders>
              <w:top w:val="single" w:sz="4" w:space="0" w:color="000000"/>
            </w:tcBorders>
            <w:shd w:val="clear" w:color="auto" w:fill="auto"/>
          </w:tcPr>
          <w:p w:rsidR="00F36D53" w:rsidRPr="00971DD4" w:rsidRDefault="00F36D53" w:rsidP="00811DCB">
            <w:pPr>
              <w:snapToGrid w:val="0"/>
              <w:jc w:val="both"/>
              <w:rPr>
                <w:sz w:val="28"/>
                <w:szCs w:val="28"/>
                <w:lang w:val="en-US"/>
              </w:rPr>
            </w:pPr>
          </w:p>
        </w:tc>
      </w:tr>
    </w:tbl>
    <w:p w:rsidR="00F36D53" w:rsidRPr="00971DD4" w:rsidRDefault="00F36D53" w:rsidP="00F36D53">
      <w:pPr>
        <w:autoSpaceDE w:val="0"/>
        <w:ind w:firstLine="720"/>
        <w:jc w:val="both"/>
        <w:rPr>
          <w:sz w:val="28"/>
          <w:szCs w:val="28"/>
        </w:rPr>
      </w:pPr>
    </w:p>
    <w:p w:rsidR="00F36D53" w:rsidRPr="00971DD4" w:rsidRDefault="00F36D53" w:rsidP="00F36D53">
      <w:pPr>
        <w:autoSpaceDE w:val="0"/>
        <w:ind w:firstLine="720"/>
        <w:jc w:val="both"/>
        <w:rPr>
          <w:sz w:val="28"/>
          <w:szCs w:val="28"/>
        </w:rPr>
      </w:pPr>
      <w:r w:rsidRPr="00971DD4">
        <w:rPr>
          <w:sz w:val="28"/>
          <w:szCs w:val="28"/>
        </w:rPr>
        <w:t>Ei – степень достижения i-показателя муниципальной программы (процентов);</w:t>
      </w:r>
    </w:p>
    <w:p w:rsidR="00F36D53" w:rsidRPr="00971DD4" w:rsidRDefault="00F36D53" w:rsidP="00F36D53">
      <w:pPr>
        <w:autoSpaceDE w:val="0"/>
        <w:ind w:firstLine="720"/>
        <w:jc w:val="both"/>
        <w:rPr>
          <w:sz w:val="28"/>
          <w:szCs w:val="28"/>
        </w:rPr>
      </w:pPr>
      <w:r w:rsidRPr="00971DD4">
        <w:rPr>
          <w:sz w:val="28"/>
          <w:szCs w:val="28"/>
        </w:rPr>
        <w:t>Tfi – фактическое значение показателя;</w:t>
      </w:r>
    </w:p>
    <w:p w:rsidR="00F36D53" w:rsidRPr="00971DD4" w:rsidRDefault="00F36D53" w:rsidP="00F36D53">
      <w:pPr>
        <w:autoSpaceDE w:val="0"/>
        <w:ind w:firstLine="720"/>
        <w:jc w:val="both"/>
        <w:rPr>
          <w:sz w:val="28"/>
          <w:szCs w:val="28"/>
        </w:rPr>
      </w:pPr>
      <w:r w:rsidRPr="00971DD4">
        <w:rPr>
          <w:sz w:val="28"/>
          <w:szCs w:val="28"/>
        </w:rPr>
        <w:t>T</w:t>
      </w:r>
      <w:r w:rsidRPr="00971DD4">
        <w:rPr>
          <w:sz w:val="28"/>
          <w:szCs w:val="28"/>
          <w:lang w:val="en-US"/>
        </w:rPr>
        <w:t>pi</w:t>
      </w:r>
      <w:r w:rsidRPr="00971DD4">
        <w:rPr>
          <w:sz w:val="28"/>
          <w:szCs w:val="28"/>
        </w:rPr>
        <w:t xml:space="preserve"> – установленное муниципальной программой целевое значение  показателя.</w:t>
      </w:r>
    </w:p>
    <w:p w:rsidR="00F36D53" w:rsidRPr="00971DD4" w:rsidRDefault="00F36D53" w:rsidP="00F36D53">
      <w:pPr>
        <w:autoSpaceDE w:val="0"/>
        <w:ind w:firstLine="720"/>
        <w:jc w:val="both"/>
        <w:rPr>
          <w:sz w:val="28"/>
          <w:szCs w:val="28"/>
        </w:rPr>
      </w:pPr>
      <w:r w:rsidRPr="00971DD4">
        <w:rPr>
          <w:sz w:val="28"/>
          <w:szCs w:val="28"/>
        </w:rPr>
        <w:t xml:space="preserve">2. Расчет результативности реализации муниципальной программы </w:t>
      </w:r>
      <w:r w:rsidRPr="00971DD4">
        <w:rPr>
          <w:sz w:val="28"/>
          <w:szCs w:val="28"/>
        </w:rPr>
        <w:br/>
        <w:t>в целом проводится по формуле:</w:t>
      </w:r>
    </w:p>
    <w:p w:rsidR="00F36D53" w:rsidRPr="00971DD4" w:rsidRDefault="001874B9" w:rsidP="00F36D53">
      <w:pPr>
        <w:autoSpaceDE w:val="0"/>
        <w:spacing w:line="360" w:lineRule="auto"/>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3.8pt;margin-top:0;width:82.85pt;height:49pt;z-index:251657728;mso-wrap-distance-left:9.05pt;mso-wrap-distance-right:9.05pt" wrapcoords="170922 49029 145566 112415 167301 161730 149187 253285 18872 288503 18872 380071 279503 387119 217970 415275 203500 429360 203500 471639 239706 471639 279503 387119 532884 380071 529263 288503 239706 274430 304935 189887 312200 140597 199886 49029 170922 49029" filled="t">
            <v:fill color2="black"/>
            <v:imagedata r:id="rId8" o:title=""/>
            <w10:wrap type="tight"/>
          </v:shape>
          <o:OLEObject Type="Embed" ProgID="Equation.3" ShapeID="_x0000_s1026" DrawAspect="Content" ObjectID="_1669618819" r:id="rId9"/>
        </w:pict>
      </w:r>
    </w:p>
    <w:p w:rsidR="00F36D53" w:rsidRPr="00971DD4" w:rsidRDefault="00F36D53" w:rsidP="00F36D53">
      <w:pPr>
        <w:autoSpaceDE w:val="0"/>
        <w:ind w:firstLine="720"/>
        <w:jc w:val="both"/>
        <w:rPr>
          <w:sz w:val="28"/>
          <w:szCs w:val="28"/>
        </w:rPr>
      </w:pPr>
      <w:r w:rsidRPr="00971DD4">
        <w:rPr>
          <w:sz w:val="28"/>
          <w:szCs w:val="28"/>
        </w:rPr>
        <w:t xml:space="preserve">                                        , где:</w:t>
      </w:r>
    </w:p>
    <w:p w:rsidR="00F36D53" w:rsidRPr="00971DD4" w:rsidRDefault="00F36D53" w:rsidP="00F36D53">
      <w:pPr>
        <w:autoSpaceDE w:val="0"/>
        <w:ind w:firstLine="720"/>
        <w:jc w:val="both"/>
        <w:rPr>
          <w:sz w:val="28"/>
          <w:szCs w:val="28"/>
        </w:rPr>
      </w:pPr>
    </w:p>
    <w:p w:rsidR="00F36D53" w:rsidRPr="00971DD4" w:rsidRDefault="00F36D53" w:rsidP="00F36D53">
      <w:pPr>
        <w:autoSpaceDE w:val="0"/>
        <w:ind w:firstLine="720"/>
        <w:jc w:val="both"/>
        <w:rPr>
          <w:sz w:val="28"/>
          <w:szCs w:val="28"/>
        </w:rPr>
      </w:pPr>
      <w:r w:rsidRPr="00971DD4">
        <w:rPr>
          <w:sz w:val="28"/>
          <w:szCs w:val="28"/>
        </w:rPr>
        <w:t>E – результативность реализации муниципальной программы (процентов);</w:t>
      </w:r>
    </w:p>
    <w:p w:rsidR="00F36D53" w:rsidRPr="00971DD4" w:rsidRDefault="00F36D53" w:rsidP="00F36D53">
      <w:pPr>
        <w:autoSpaceDE w:val="0"/>
        <w:ind w:firstLine="720"/>
        <w:jc w:val="both"/>
        <w:rPr>
          <w:sz w:val="28"/>
          <w:szCs w:val="28"/>
        </w:rPr>
      </w:pPr>
      <w:r w:rsidRPr="00971DD4">
        <w:rPr>
          <w:sz w:val="28"/>
          <w:szCs w:val="28"/>
        </w:rPr>
        <w:t>n – количество показателей  муниципальной программы.</w:t>
      </w:r>
    </w:p>
    <w:p w:rsidR="00F36D53" w:rsidRPr="00971DD4" w:rsidRDefault="00F36D53" w:rsidP="00F36D53">
      <w:pPr>
        <w:ind w:firstLine="900"/>
        <w:jc w:val="both"/>
        <w:rPr>
          <w:sz w:val="28"/>
          <w:szCs w:val="28"/>
        </w:rPr>
      </w:pPr>
      <w:r w:rsidRPr="00971DD4">
        <w:rPr>
          <w:sz w:val="28"/>
          <w:szCs w:val="28"/>
        </w:rPr>
        <w:t>3. Коэффициент  полноты использования средств муниципальных бюджетов по каждому показателю муниципальной программы определяется по следующей формуле:</w:t>
      </w:r>
    </w:p>
    <w:p w:rsidR="00F36D53" w:rsidRPr="00971DD4" w:rsidRDefault="00F36D53" w:rsidP="00F36D53">
      <w:pPr>
        <w:ind w:firstLine="900"/>
        <w:jc w:val="both"/>
        <w:rPr>
          <w:sz w:val="28"/>
          <w:szCs w:val="28"/>
        </w:rPr>
      </w:pPr>
      <w:r w:rsidRPr="00971DD4">
        <w:rPr>
          <w:sz w:val="28"/>
          <w:szCs w:val="28"/>
          <w:lang w:val="en-US"/>
        </w:rPr>
        <w:t>Kpmi</w:t>
      </w:r>
      <w:r w:rsidRPr="00971DD4">
        <w:rPr>
          <w:sz w:val="28"/>
          <w:szCs w:val="28"/>
        </w:rPr>
        <w:t xml:space="preserve"> = </w:t>
      </w:r>
      <w:r w:rsidRPr="00971DD4">
        <w:rPr>
          <w:sz w:val="28"/>
          <w:szCs w:val="28"/>
          <w:lang w:val="en-US"/>
        </w:rPr>
        <w:t>Cfmi</w:t>
      </w:r>
      <w:r w:rsidRPr="00971DD4">
        <w:rPr>
          <w:sz w:val="28"/>
          <w:szCs w:val="28"/>
        </w:rPr>
        <w:t>/</w:t>
      </w:r>
      <w:r w:rsidRPr="00971DD4">
        <w:rPr>
          <w:sz w:val="28"/>
          <w:szCs w:val="28"/>
          <w:lang w:val="en-US"/>
        </w:rPr>
        <w:t>Cpmi</w:t>
      </w:r>
      <w:r w:rsidRPr="00971DD4">
        <w:rPr>
          <w:sz w:val="28"/>
          <w:szCs w:val="28"/>
        </w:rPr>
        <w:t xml:space="preserve">, где:  </w:t>
      </w:r>
    </w:p>
    <w:p w:rsidR="00F36D53" w:rsidRPr="00971DD4" w:rsidRDefault="00F36D53" w:rsidP="00F36D53">
      <w:pPr>
        <w:ind w:firstLine="900"/>
        <w:jc w:val="both"/>
        <w:rPr>
          <w:sz w:val="28"/>
          <w:szCs w:val="28"/>
        </w:rPr>
      </w:pPr>
      <w:r w:rsidRPr="00971DD4">
        <w:rPr>
          <w:sz w:val="28"/>
          <w:szCs w:val="28"/>
          <w:lang w:val="en-US"/>
        </w:rPr>
        <w:t>Kpmi</w:t>
      </w:r>
      <w:r w:rsidRPr="00971DD4">
        <w:rPr>
          <w:sz w:val="28"/>
          <w:szCs w:val="28"/>
        </w:rPr>
        <w:t xml:space="preserve"> – коэффициент полноты использования средств муниципальных  бюджетов, израсходованных на реализацию </w:t>
      </w:r>
      <w:r w:rsidRPr="00971DD4">
        <w:rPr>
          <w:sz w:val="28"/>
          <w:szCs w:val="28"/>
          <w:lang w:val="en-US"/>
        </w:rPr>
        <w:t>i</w:t>
      </w:r>
      <w:r w:rsidRPr="00971DD4">
        <w:rPr>
          <w:sz w:val="28"/>
          <w:szCs w:val="28"/>
        </w:rPr>
        <w:t>-показателя муниципальной программы;</w:t>
      </w:r>
    </w:p>
    <w:p w:rsidR="00F36D53" w:rsidRPr="00971DD4" w:rsidRDefault="00F36D53" w:rsidP="00F36D53">
      <w:pPr>
        <w:ind w:firstLine="900"/>
        <w:jc w:val="both"/>
        <w:rPr>
          <w:sz w:val="28"/>
          <w:szCs w:val="28"/>
        </w:rPr>
      </w:pPr>
      <w:r w:rsidRPr="00971DD4">
        <w:rPr>
          <w:sz w:val="28"/>
          <w:szCs w:val="28"/>
          <w:lang w:val="en-US"/>
        </w:rPr>
        <w:t>Cfmi</w:t>
      </w:r>
      <w:r w:rsidRPr="00971DD4">
        <w:rPr>
          <w:sz w:val="28"/>
          <w:szCs w:val="28"/>
        </w:rPr>
        <w:t xml:space="preserve"> – сумма средств муниципальных бюджетов, израсходованных </w:t>
      </w:r>
      <w:r w:rsidRPr="00971DD4">
        <w:rPr>
          <w:sz w:val="28"/>
          <w:szCs w:val="28"/>
        </w:rPr>
        <w:br/>
        <w:t xml:space="preserve">на реализацию </w:t>
      </w:r>
      <w:r w:rsidRPr="00971DD4">
        <w:rPr>
          <w:sz w:val="28"/>
          <w:szCs w:val="28"/>
          <w:lang w:val="en-US"/>
        </w:rPr>
        <w:t>i</w:t>
      </w:r>
      <w:r w:rsidRPr="00971DD4">
        <w:rPr>
          <w:sz w:val="28"/>
          <w:szCs w:val="28"/>
        </w:rPr>
        <w:t>-показателя муниципальной программы;</w:t>
      </w:r>
    </w:p>
    <w:p w:rsidR="00F36D53" w:rsidRPr="00971DD4" w:rsidRDefault="00F36D53" w:rsidP="00F36D53">
      <w:pPr>
        <w:ind w:firstLine="900"/>
        <w:jc w:val="both"/>
        <w:rPr>
          <w:sz w:val="28"/>
          <w:szCs w:val="28"/>
        </w:rPr>
      </w:pPr>
      <w:r w:rsidRPr="00971DD4">
        <w:rPr>
          <w:sz w:val="28"/>
          <w:szCs w:val="28"/>
          <w:lang w:val="en-US"/>
        </w:rPr>
        <w:t>Cpmi</w:t>
      </w:r>
      <w:r w:rsidRPr="00971DD4">
        <w:rPr>
          <w:sz w:val="28"/>
          <w:szCs w:val="28"/>
        </w:rPr>
        <w:t xml:space="preserve"> – сумма средств, полученная из муниципальных бюджетов </w:t>
      </w:r>
      <w:r w:rsidRPr="00971DD4">
        <w:rPr>
          <w:sz w:val="28"/>
          <w:szCs w:val="28"/>
        </w:rPr>
        <w:br/>
        <w:t xml:space="preserve">на реализацию </w:t>
      </w:r>
      <w:r w:rsidRPr="00971DD4">
        <w:rPr>
          <w:sz w:val="28"/>
          <w:szCs w:val="28"/>
          <w:lang w:val="en-US"/>
        </w:rPr>
        <w:t>i</w:t>
      </w:r>
      <w:r w:rsidRPr="00971DD4">
        <w:rPr>
          <w:sz w:val="28"/>
          <w:szCs w:val="28"/>
        </w:rPr>
        <w:t>-показателя муниципальной программы.</w:t>
      </w:r>
    </w:p>
    <w:p w:rsidR="00F36D53" w:rsidRPr="00971DD4" w:rsidRDefault="00F36D53" w:rsidP="00F36D53">
      <w:pPr>
        <w:ind w:firstLine="900"/>
        <w:jc w:val="both"/>
        <w:rPr>
          <w:sz w:val="28"/>
          <w:szCs w:val="28"/>
        </w:rPr>
      </w:pPr>
    </w:p>
    <w:p w:rsidR="00F36D53" w:rsidRPr="00971DD4" w:rsidRDefault="00F36D53" w:rsidP="00F36D53">
      <w:pPr>
        <w:autoSpaceDE w:val="0"/>
        <w:ind w:firstLine="539"/>
        <w:jc w:val="both"/>
        <w:rPr>
          <w:sz w:val="28"/>
          <w:szCs w:val="28"/>
        </w:rPr>
      </w:pPr>
      <w:r w:rsidRPr="00971DD4">
        <w:rPr>
          <w:sz w:val="28"/>
          <w:szCs w:val="28"/>
        </w:rPr>
        <w:t>Вывод об эффективности (неэффективности) реализации муниципальной программы может определяться на основании следующих критериев:</w:t>
      </w:r>
    </w:p>
    <w:p w:rsidR="00F36D53" w:rsidRPr="00971DD4" w:rsidRDefault="00F36D53" w:rsidP="00F36D53">
      <w:pPr>
        <w:autoSpaceDE w:val="0"/>
        <w:ind w:firstLine="540"/>
        <w:jc w:val="both"/>
        <w:rPr>
          <w:sz w:val="28"/>
          <w:szCs w:val="28"/>
        </w:rPr>
      </w:pPr>
    </w:p>
    <w:tbl>
      <w:tblPr>
        <w:tblW w:w="0" w:type="auto"/>
        <w:tblInd w:w="70" w:type="dxa"/>
        <w:tblLayout w:type="fixed"/>
        <w:tblCellMar>
          <w:left w:w="70" w:type="dxa"/>
          <w:right w:w="70" w:type="dxa"/>
        </w:tblCellMar>
        <w:tblLook w:val="0000"/>
      </w:tblPr>
      <w:tblGrid>
        <w:gridCol w:w="5805"/>
        <w:gridCol w:w="3780"/>
      </w:tblGrid>
      <w:tr w:rsidR="00F36D53" w:rsidRPr="00971DD4" w:rsidTr="00811DCB">
        <w:trPr>
          <w:cantSplit/>
          <w:trHeight w:val="360"/>
        </w:trPr>
        <w:tc>
          <w:tcPr>
            <w:tcW w:w="5805" w:type="dxa"/>
            <w:tcBorders>
              <w:top w:val="single" w:sz="4" w:space="0" w:color="000000"/>
              <w:left w:val="single" w:sz="4" w:space="0" w:color="000000"/>
              <w:bottom w:val="single" w:sz="4" w:space="0" w:color="000000"/>
            </w:tcBorders>
            <w:shd w:val="clear" w:color="auto" w:fill="auto"/>
          </w:tcPr>
          <w:p w:rsidR="00F36D53" w:rsidRPr="00971DD4" w:rsidRDefault="00F36D53" w:rsidP="00811DCB">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lastRenderedPageBreak/>
              <w:t>Вывод об эффективности реализации муниципальной программы</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F36D53" w:rsidRPr="00971DD4" w:rsidRDefault="00F36D53" w:rsidP="00811DCB">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Критерий оценки</w:t>
            </w:r>
            <w:r w:rsidRPr="00971DD4">
              <w:rPr>
                <w:rFonts w:ascii="Times New Roman" w:hAnsi="Times New Roman" w:cs="Times New Roman"/>
                <w:sz w:val="28"/>
                <w:szCs w:val="28"/>
              </w:rPr>
              <w:br/>
              <w:t>эффективности реализации муниципальной программы (мероприятий муниципальной программы)</w:t>
            </w:r>
          </w:p>
        </w:tc>
      </w:tr>
      <w:tr w:rsidR="00F36D53" w:rsidRPr="00971DD4" w:rsidTr="00811DCB">
        <w:trPr>
          <w:cantSplit/>
          <w:trHeight w:val="360"/>
        </w:trPr>
        <w:tc>
          <w:tcPr>
            <w:tcW w:w="5805" w:type="dxa"/>
            <w:tcBorders>
              <w:top w:val="single" w:sz="4" w:space="0" w:color="000000"/>
              <w:left w:val="single" w:sz="4" w:space="0" w:color="000000"/>
              <w:bottom w:val="single" w:sz="4" w:space="0" w:color="000000"/>
            </w:tcBorders>
            <w:shd w:val="clear" w:color="auto" w:fill="auto"/>
          </w:tcPr>
          <w:p w:rsidR="00F36D53" w:rsidRPr="00971DD4" w:rsidRDefault="00F36D53" w:rsidP="00811DCB">
            <w:pPr>
              <w:pStyle w:val="ConsPlusCell"/>
              <w:snapToGrid w:val="0"/>
              <w:rPr>
                <w:rFonts w:ascii="Times New Roman" w:hAnsi="Times New Roman" w:cs="Times New Roman"/>
                <w:sz w:val="28"/>
                <w:szCs w:val="28"/>
              </w:rPr>
            </w:pPr>
            <w:r w:rsidRPr="00971DD4">
              <w:rPr>
                <w:rFonts w:ascii="Times New Roman" w:hAnsi="Times New Roman" w:cs="Times New Roman"/>
                <w:sz w:val="28"/>
                <w:szCs w:val="28"/>
              </w:rPr>
              <w:t xml:space="preserve">Неэффективная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F36D53" w:rsidRPr="00971DD4" w:rsidRDefault="00F36D53" w:rsidP="00811DCB">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менее 0,5</w:t>
            </w:r>
          </w:p>
        </w:tc>
      </w:tr>
      <w:tr w:rsidR="00F36D53" w:rsidRPr="00971DD4" w:rsidTr="00811DCB">
        <w:trPr>
          <w:cantSplit/>
          <w:trHeight w:val="350"/>
        </w:trPr>
        <w:tc>
          <w:tcPr>
            <w:tcW w:w="5805" w:type="dxa"/>
            <w:tcBorders>
              <w:top w:val="single" w:sz="4" w:space="0" w:color="000000"/>
              <w:left w:val="single" w:sz="4" w:space="0" w:color="000000"/>
              <w:bottom w:val="single" w:sz="4" w:space="0" w:color="000000"/>
            </w:tcBorders>
            <w:shd w:val="clear" w:color="auto" w:fill="auto"/>
          </w:tcPr>
          <w:p w:rsidR="00F36D53" w:rsidRPr="00971DD4" w:rsidRDefault="00F36D53" w:rsidP="00811DCB">
            <w:pPr>
              <w:pStyle w:val="ConsPlusCell"/>
              <w:snapToGrid w:val="0"/>
              <w:rPr>
                <w:rFonts w:ascii="Times New Roman" w:hAnsi="Times New Roman" w:cs="Times New Roman"/>
                <w:sz w:val="28"/>
                <w:szCs w:val="28"/>
              </w:rPr>
            </w:pPr>
            <w:r w:rsidRPr="00971DD4">
              <w:rPr>
                <w:rFonts w:ascii="Times New Roman" w:hAnsi="Times New Roman" w:cs="Times New Roman"/>
                <w:sz w:val="28"/>
                <w:szCs w:val="28"/>
              </w:rPr>
              <w:t>Уровень эффективности удовлетворительный</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F36D53" w:rsidRPr="00971DD4" w:rsidRDefault="00F36D53" w:rsidP="00811DCB">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0,5 – 0,79</w:t>
            </w:r>
          </w:p>
        </w:tc>
      </w:tr>
      <w:tr w:rsidR="00F36D53" w:rsidRPr="00971DD4" w:rsidTr="00811DCB">
        <w:trPr>
          <w:cantSplit/>
          <w:trHeight w:val="333"/>
        </w:trPr>
        <w:tc>
          <w:tcPr>
            <w:tcW w:w="5805" w:type="dxa"/>
            <w:tcBorders>
              <w:top w:val="single" w:sz="4" w:space="0" w:color="000000"/>
              <w:left w:val="single" w:sz="4" w:space="0" w:color="000000"/>
              <w:bottom w:val="single" w:sz="4" w:space="0" w:color="000000"/>
            </w:tcBorders>
            <w:shd w:val="clear" w:color="auto" w:fill="auto"/>
          </w:tcPr>
          <w:p w:rsidR="00F36D53" w:rsidRPr="00971DD4" w:rsidRDefault="00F36D53" w:rsidP="00811DCB">
            <w:pPr>
              <w:pStyle w:val="ConsPlusCell"/>
              <w:snapToGrid w:val="0"/>
              <w:rPr>
                <w:rFonts w:ascii="Times New Roman" w:hAnsi="Times New Roman" w:cs="Times New Roman"/>
                <w:sz w:val="28"/>
                <w:szCs w:val="28"/>
              </w:rPr>
            </w:pPr>
            <w:r w:rsidRPr="00971DD4">
              <w:rPr>
                <w:rFonts w:ascii="Times New Roman" w:hAnsi="Times New Roman" w:cs="Times New Roman"/>
                <w:sz w:val="28"/>
                <w:szCs w:val="28"/>
              </w:rPr>
              <w:t>Эффективная</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F36D53" w:rsidRPr="00971DD4" w:rsidRDefault="00F36D53" w:rsidP="00811DCB">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0,8 – 1</w:t>
            </w:r>
          </w:p>
        </w:tc>
      </w:tr>
      <w:tr w:rsidR="00F36D53" w:rsidRPr="00971DD4" w:rsidTr="00811DCB">
        <w:trPr>
          <w:cantSplit/>
          <w:trHeight w:val="256"/>
        </w:trPr>
        <w:tc>
          <w:tcPr>
            <w:tcW w:w="5805" w:type="dxa"/>
            <w:tcBorders>
              <w:top w:val="single" w:sz="4" w:space="0" w:color="000000"/>
              <w:left w:val="single" w:sz="4" w:space="0" w:color="000000"/>
              <w:bottom w:val="single" w:sz="4" w:space="0" w:color="000000"/>
            </w:tcBorders>
            <w:shd w:val="clear" w:color="auto" w:fill="auto"/>
          </w:tcPr>
          <w:p w:rsidR="00F36D53" w:rsidRPr="00971DD4" w:rsidRDefault="00F36D53" w:rsidP="00811DCB">
            <w:pPr>
              <w:pStyle w:val="ConsPlusCell"/>
              <w:snapToGrid w:val="0"/>
              <w:rPr>
                <w:rFonts w:ascii="Times New Roman" w:hAnsi="Times New Roman" w:cs="Times New Roman"/>
                <w:sz w:val="28"/>
                <w:szCs w:val="28"/>
              </w:rPr>
            </w:pPr>
            <w:r w:rsidRPr="00971DD4">
              <w:rPr>
                <w:rFonts w:ascii="Times New Roman" w:hAnsi="Times New Roman" w:cs="Times New Roman"/>
                <w:sz w:val="28"/>
                <w:szCs w:val="28"/>
              </w:rPr>
              <w:t xml:space="preserve">Высокоэффективная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F36D53" w:rsidRPr="00971DD4" w:rsidRDefault="00F36D53" w:rsidP="00811DCB">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более 1</w:t>
            </w:r>
          </w:p>
        </w:tc>
      </w:tr>
    </w:tbl>
    <w:p w:rsidR="00F36D53" w:rsidRPr="00971DD4" w:rsidRDefault="00F36D53" w:rsidP="00F36D53">
      <w:pPr>
        <w:pStyle w:val="ConsPlusNormal"/>
        <w:widowControl/>
        <w:ind w:firstLine="709"/>
        <w:jc w:val="both"/>
        <w:rPr>
          <w:rFonts w:ascii="Times New Roman" w:hAnsi="Times New Roman" w:cs="Times New Roman"/>
          <w:sz w:val="28"/>
          <w:szCs w:val="28"/>
        </w:rPr>
      </w:pP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Оценка эффективности реализации муниципальной программы осуществляется  на основе данных:</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формы 1–Т (трудоустройство), срочная, «Сведения о содействии занятости граждан» государственного статистического наблюдения;</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формы 2–Т (трудоустройство) «Сведения о предоставлении государственных услуг в области содействия занятости населения» федерального статистического наблюдения; </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ведомственного отчета по форме СЗ–контроль (ежемесячная) «Информация о предоставлении государственных услуг в области содействия занятости населения», утвержденной приказом Управления               от 3 февраля 2012 года № 9 «Об утверждении ведомственных форм отчетности»;</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 отчета о расходах бюджета субъекта Российской Федерации, связанных с осуществлением переданного полномочия Российской Федерации по осуществлению социальных выплат гражданам, признанным </w:t>
      </w:r>
      <w:r w:rsidRPr="00971DD4">
        <w:rPr>
          <w:rFonts w:ascii="Times New Roman" w:hAnsi="Times New Roman" w:cs="Times New Roman"/>
          <w:sz w:val="28"/>
          <w:szCs w:val="28"/>
        </w:rPr>
        <w:br/>
        <w:t xml:space="preserve">в установленном порядке безработными, источником финансового обеспечения которых является субвенция, утвержденного приказом Министерства здравоохранения и социального развития Российской Федерации от 1 марта 2012 года № 189н «Об утверждении формы отчета о расходах бюджета субъекта Российской Федерации, </w:t>
      </w:r>
      <w:r w:rsidR="002B5F43" w:rsidRPr="00971DD4">
        <w:rPr>
          <w:rFonts w:ascii="Times New Roman" w:hAnsi="Times New Roman" w:cs="Times New Roman"/>
          <w:sz w:val="28"/>
          <w:szCs w:val="28"/>
        </w:rPr>
        <w:t xml:space="preserve">связанных </w:t>
      </w:r>
      <w:r w:rsidRPr="00971DD4">
        <w:rPr>
          <w:rFonts w:ascii="Times New Roman" w:hAnsi="Times New Roman" w:cs="Times New Roman"/>
          <w:sz w:val="28"/>
          <w:szCs w:val="28"/>
        </w:rPr>
        <w:t>с осуществлением переданного п</w:t>
      </w:r>
      <w:r w:rsidR="002B5F43" w:rsidRPr="00971DD4">
        <w:rPr>
          <w:rFonts w:ascii="Times New Roman" w:hAnsi="Times New Roman" w:cs="Times New Roman"/>
          <w:sz w:val="28"/>
          <w:szCs w:val="28"/>
        </w:rPr>
        <w:t xml:space="preserve">олномочия Российской Федерации </w:t>
      </w:r>
      <w:r w:rsidRPr="00971DD4">
        <w:rPr>
          <w:rFonts w:ascii="Times New Roman" w:hAnsi="Times New Roman" w:cs="Times New Roman"/>
          <w:sz w:val="28"/>
          <w:szCs w:val="28"/>
        </w:rPr>
        <w:t>по осуществлению социальны</w:t>
      </w:r>
      <w:r w:rsidR="002B5F43" w:rsidRPr="00971DD4">
        <w:rPr>
          <w:rFonts w:ascii="Times New Roman" w:hAnsi="Times New Roman" w:cs="Times New Roman"/>
          <w:sz w:val="28"/>
          <w:szCs w:val="28"/>
        </w:rPr>
        <w:t xml:space="preserve">х выплат гражданам, признанным </w:t>
      </w:r>
      <w:r w:rsidRPr="00971DD4">
        <w:rPr>
          <w:rFonts w:ascii="Times New Roman" w:hAnsi="Times New Roman" w:cs="Times New Roman"/>
          <w:sz w:val="28"/>
          <w:szCs w:val="28"/>
        </w:rPr>
        <w:t>в установленном порядке безработными, источником финансового обеспечения которых явля</w:t>
      </w:r>
      <w:r w:rsidR="002B5F43" w:rsidRPr="00971DD4">
        <w:rPr>
          <w:rFonts w:ascii="Times New Roman" w:hAnsi="Times New Roman" w:cs="Times New Roman"/>
          <w:sz w:val="28"/>
          <w:szCs w:val="28"/>
        </w:rPr>
        <w:t xml:space="preserve">ется субвенция, и рекомендаций </w:t>
      </w:r>
      <w:r w:rsidRPr="00971DD4">
        <w:rPr>
          <w:rFonts w:ascii="Times New Roman" w:hAnsi="Times New Roman" w:cs="Times New Roman"/>
          <w:sz w:val="28"/>
          <w:szCs w:val="28"/>
        </w:rPr>
        <w:t>по ее заполнению»;</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утвержденного приказом Министерства финансов Российской Федерации от</w:t>
      </w:r>
      <w:r w:rsidR="002B5F43" w:rsidRPr="00971DD4">
        <w:rPr>
          <w:rFonts w:ascii="Times New Roman" w:hAnsi="Times New Roman" w:cs="Times New Roman"/>
          <w:sz w:val="28"/>
          <w:szCs w:val="28"/>
        </w:rPr>
        <w:t xml:space="preserve"> 28 декабря 2010 года № 191н «Об утверждении </w:t>
      </w:r>
      <w:r w:rsidRPr="00971DD4">
        <w:rPr>
          <w:rFonts w:ascii="Times New Roman" w:hAnsi="Times New Roman" w:cs="Times New Roman"/>
          <w:sz w:val="28"/>
          <w:szCs w:val="28"/>
        </w:rPr>
        <w:t>Инструкци</w:t>
      </w:r>
      <w:r w:rsidR="002B5F43" w:rsidRPr="00971DD4">
        <w:rPr>
          <w:rFonts w:ascii="Times New Roman" w:hAnsi="Times New Roman" w:cs="Times New Roman"/>
          <w:sz w:val="28"/>
          <w:szCs w:val="28"/>
        </w:rPr>
        <w:t xml:space="preserve">и о порядке составления </w:t>
      </w:r>
      <w:r w:rsidRPr="00971DD4">
        <w:rPr>
          <w:rFonts w:ascii="Times New Roman" w:hAnsi="Times New Roman" w:cs="Times New Roman"/>
          <w:sz w:val="28"/>
          <w:szCs w:val="28"/>
        </w:rPr>
        <w:t>и представления годовой, квартальной и месячной отчетности об исполнении бюджетов бюджетной системы Российской Федерации»;</w:t>
      </w:r>
    </w:p>
    <w:p w:rsidR="00F36D53" w:rsidRPr="00971DD4" w:rsidRDefault="00F36D53" w:rsidP="00F36D53">
      <w:pPr>
        <w:autoSpaceDE w:val="0"/>
        <w:ind w:firstLine="720"/>
        <w:jc w:val="both"/>
        <w:rPr>
          <w:sz w:val="28"/>
          <w:szCs w:val="28"/>
        </w:rPr>
      </w:pPr>
      <w:r w:rsidRPr="00971DD4">
        <w:rPr>
          <w:sz w:val="28"/>
          <w:szCs w:val="28"/>
        </w:rPr>
        <w:lastRenderedPageBreak/>
        <w:t xml:space="preserve">формы № 1–Т (условия труда) «Сведения о состоянии условий труда </w:t>
      </w:r>
      <w:r w:rsidRPr="00971DD4">
        <w:rPr>
          <w:sz w:val="28"/>
          <w:szCs w:val="28"/>
        </w:rPr>
        <w:br/>
        <w:t>и компенсациях за работу во вредных и (или) опасных условиях труда» федерального статистического наблюдения;</w:t>
      </w:r>
    </w:p>
    <w:p w:rsidR="00F36D53" w:rsidRPr="00971DD4" w:rsidRDefault="00F36D53" w:rsidP="00F36D53">
      <w:pPr>
        <w:autoSpaceDE w:val="0"/>
        <w:ind w:firstLine="720"/>
        <w:jc w:val="both"/>
        <w:rPr>
          <w:sz w:val="28"/>
          <w:szCs w:val="28"/>
        </w:rPr>
      </w:pPr>
      <w:r w:rsidRPr="00971DD4">
        <w:rPr>
          <w:sz w:val="28"/>
          <w:szCs w:val="28"/>
        </w:rPr>
        <w:t xml:space="preserve">формы № 7–травматизм «Сведения о травматизме на производстве </w:t>
      </w:r>
      <w:r w:rsidRPr="00971DD4">
        <w:rPr>
          <w:sz w:val="28"/>
          <w:szCs w:val="28"/>
        </w:rPr>
        <w:br/>
        <w:t xml:space="preserve">и профессиональных заболеваниях» федерального статистического наблюдения. </w:t>
      </w:r>
    </w:p>
    <w:p w:rsidR="00F36D53" w:rsidRPr="00971DD4" w:rsidRDefault="00F36D53" w:rsidP="00F36D53">
      <w:pPr>
        <w:autoSpaceDE w:val="0"/>
        <w:ind w:firstLine="708"/>
        <w:jc w:val="both"/>
        <w:rPr>
          <w:sz w:val="28"/>
          <w:szCs w:val="28"/>
        </w:rPr>
      </w:pPr>
      <w:r w:rsidRPr="00971DD4">
        <w:rPr>
          <w:sz w:val="28"/>
          <w:szCs w:val="28"/>
        </w:rPr>
        <w:t xml:space="preserve">Подготовка отчета о ходе реализации и оценке эффективности реализации муниципальной программы осуществляется Отделом экономики              по итогам года в соответствии с требованиями </w:t>
      </w:r>
      <w:r w:rsidRPr="00971DD4">
        <w:rPr>
          <w:rStyle w:val="a3"/>
          <w:color w:val="000000"/>
          <w:sz w:val="28"/>
          <w:szCs w:val="28"/>
        </w:rPr>
        <w:t xml:space="preserve">постановления </w:t>
      </w:r>
      <w:r w:rsidRPr="00971DD4">
        <w:rPr>
          <w:color w:val="000000"/>
          <w:sz w:val="28"/>
          <w:szCs w:val="28"/>
        </w:rPr>
        <w:t xml:space="preserve"> Администрации Знаменского района </w:t>
      </w:r>
      <w:r w:rsidRPr="00971DD4">
        <w:rPr>
          <w:sz w:val="28"/>
          <w:szCs w:val="28"/>
        </w:rPr>
        <w:t>Орловской области от 27 декабря 2012 года № 281 «Об утверждении Порядка разработки, реализации и оценки эффективности муниципальных программ», постановлением Администрации Знаменского района Орловской области от 27 сентября 2013 года № 174 «О внесении изменений в постановление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 по методике оценки результативности и эффективности государственной программы согласно приложению 8 к муниципальной  программе.</w:t>
      </w:r>
    </w:p>
    <w:p w:rsidR="00F36D53" w:rsidRPr="00971DD4" w:rsidRDefault="00F36D53" w:rsidP="00F36D53">
      <w:pPr>
        <w:pStyle w:val="ConsPlusNormal"/>
        <w:widowControl/>
        <w:ind w:firstLine="709"/>
        <w:jc w:val="both"/>
        <w:rPr>
          <w:rFonts w:ascii="Times New Roman" w:hAnsi="Times New Roman" w:cs="Times New Roman"/>
          <w:sz w:val="28"/>
          <w:szCs w:val="28"/>
        </w:rPr>
      </w:pPr>
    </w:p>
    <w:p w:rsidR="00F36D53" w:rsidRPr="00971DD4" w:rsidRDefault="00F36D53" w:rsidP="00F36D53">
      <w:pPr>
        <w:rPr>
          <w:sz w:val="28"/>
          <w:szCs w:val="28"/>
        </w:rPr>
      </w:pPr>
    </w:p>
    <w:p w:rsidR="00206E37" w:rsidRPr="00971DD4" w:rsidRDefault="00206E37" w:rsidP="006C635E">
      <w:pPr>
        <w:autoSpaceDE w:val="0"/>
        <w:jc w:val="both"/>
        <w:rPr>
          <w:sz w:val="28"/>
          <w:szCs w:val="28"/>
        </w:rPr>
      </w:pPr>
    </w:p>
    <w:p w:rsidR="00DF62C4" w:rsidRPr="00971DD4" w:rsidRDefault="00DF62C4" w:rsidP="006C635E">
      <w:pPr>
        <w:autoSpaceDE w:val="0"/>
        <w:jc w:val="both"/>
        <w:rPr>
          <w:sz w:val="28"/>
          <w:szCs w:val="28"/>
        </w:rPr>
      </w:pPr>
    </w:p>
    <w:p w:rsidR="00F36D53" w:rsidRPr="00971DD4" w:rsidRDefault="00F36D53" w:rsidP="006C635E">
      <w:pPr>
        <w:autoSpaceDE w:val="0"/>
        <w:jc w:val="both"/>
        <w:rPr>
          <w:sz w:val="28"/>
          <w:szCs w:val="28"/>
        </w:rPr>
      </w:pPr>
    </w:p>
    <w:p w:rsidR="00F36D53" w:rsidRPr="00971DD4" w:rsidRDefault="00F36D53" w:rsidP="006C635E">
      <w:pPr>
        <w:autoSpaceDE w:val="0"/>
        <w:jc w:val="both"/>
        <w:rPr>
          <w:sz w:val="28"/>
          <w:szCs w:val="28"/>
        </w:rPr>
      </w:pPr>
    </w:p>
    <w:p w:rsidR="00F36D53" w:rsidRPr="00971DD4" w:rsidRDefault="00F36D53" w:rsidP="006C635E">
      <w:pPr>
        <w:autoSpaceDE w:val="0"/>
        <w:jc w:val="both"/>
        <w:rPr>
          <w:sz w:val="28"/>
          <w:szCs w:val="28"/>
        </w:rPr>
      </w:pPr>
    </w:p>
    <w:p w:rsidR="00F36D53" w:rsidRPr="00971DD4" w:rsidRDefault="00F36D53" w:rsidP="006C635E">
      <w:pPr>
        <w:autoSpaceDE w:val="0"/>
        <w:jc w:val="both"/>
        <w:rPr>
          <w:sz w:val="28"/>
          <w:szCs w:val="28"/>
        </w:rPr>
        <w:sectPr w:rsidR="00F36D53" w:rsidRPr="00971DD4" w:rsidSect="000B32D3">
          <w:type w:val="continuous"/>
          <w:pgSz w:w="11909" w:h="16834"/>
          <w:pgMar w:top="1134" w:right="850" w:bottom="1134" w:left="1701" w:header="720" w:footer="720" w:gutter="0"/>
          <w:cols w:space="708"/>
          <w:noEndnote/>
          <w:docGrid w:linePitch="326"/>
        </w:sectPr>
      </w:pPr>
    </w:p>
    <w:p w:rsidR="00F36D53" w:rsidRPr="00971DD4" w:rsidRDefault="00F36D53" w:rsidP="006C635E">
      <w:pPr>
        <w:autoSpaceDE w:val="0"/>
        <w:jc w:val="both"/>
        <w:rPr>
          <w:sz w:val="28"/>
          <w:szCs w:val="28"/>
        </w:rPr>
      </w:pPr>
    </w:p>
    <w:p w:rsidR="009B6643" w:rsidRPr="00971DD4" w:rsidRDefault="009B6643" w:rsidP="006C635E">
      <w:pPr>
        <w:autoSpaceDE w:val="0"/>
        <w:jc w:val="both"/>
        <w:rPr>
          <w:sz w:val="28"/>
          <w:szCs w:val="28"/>
        </w:rPr>
      </w:pPr>
    </w:p>
    <w:p w:rsidR="002C126A" w:rsidRPr="00971DD4" w:rsidRDefault="002C126A" w:rsidP="000B32D3">
      <w:pPr>
        <w:ind w:left="11199" w:right="-459"/>
        <w:rPr>
          <w:sz w:val="28"/>
          <w:szCs w:val="28"/>
        </w:rPr>
      </w:pPr>
      <w:r w:rsidRPr="00971DD4">
        <w:rPr>
          <w:sz w:val="28"/>
          <w:szCs w:val="28"/>
        </w:rPr>
        <w:t>Приложение 1 к муниципальной  программе Знаменского района</w:t>
      </w:r>
      <w:r w:rsidRPr="00971DD4">
        <w:rPr>
          <w:sz w:val="28"/>
          <w:szCs w:val="28"/>
        </w:rPr>
        <w:br/>
        <w:t>Орловской области «Содействие занятости населения Знаменского района Орловской о</w:t>
      </w:r>
      <w:r w:rsidR="00AE63FE" w:rsidRPr="00971DD4">
        <w:rPr>
          <w:sz w:val="28"/>
          <w:szCs w:val="28"/>
        </w:rPr>
        <w:t>бласти</w:t>
      </w:r>
      <w:r w:rsidRPr="00971DD4">
        <w:rPr>
          <w:sz w:val="28"/>
          <w:szCs w:val="28"/>
        </w:rPr>
        <w:t>»</w:t>
      </w:r>
    </w:p>
    <w:p w:rsidR="002B5462" w:rsidRPr="00971DD4" w:rsidRDefault="002B5462" w:rsidP="002B5462">
      <w:pPr>
        <w:autoSpaceDE w:val="0"/>
        <w:jc w:val="right"/>
        <w:rPr>
          <w:sz w:val="28"/>
          <w:szCs w:val="28"/>
        </w:rPr>
      </w:pPr>
    </w:p>
    <w:p w:rsidR="002B5462" w:rsidRPr="00971DD4" w:rsidRDefault="002B5462" w:rsidP="002B5462">
      <w:pPr>
        <w:ind w:right="-314"/>
        <w:jc w:val="center"/>
        <w:rPr>
          <w:sz w:val="28"/>
          <w:szCs w:val="28"/>
        </w:rPr>
      </w:pPr>
      <w:r w:rsidRPr="00971DD4">
        <w:rPr>
          <w:sz w:val="28"/>
          <w:szCs w:val="28"/>
        </w:rPr>
        <w:t xml:space="preserve">Сведения о показателях (индикаторах) муниципальной  программы Знаменского района </w:t>
      </w:r>
      <w:r w:rsidRPr="00971DD4">
        <w:rPr>
          <w:sz w:val="28"/>
          <w:szCs w:val="28"/>
        </w:rPr>
        <w:br/>
        <w:t>Орловской области «Содействие занятости населения Знаменского район</w:t>
      </w:r>
      <w:r w:rsidR="006D29CB" w:rsidRPr="00971DD4">
        <w:rPr>
          <w:sz w:val="28"/>
          <w:szCs w:val="28"/>
        </w:rPr>
        <w:t>а Орловской области</w:t>
      </w:r>
      <w:r w:rsidRPr="00971DD4">
        <w:rPr>
          <w:sz w:val="28"/>
          <w:szCs w:val="28"/>
        </w:rPr>
        <w:t>» и их значениях</w:t>
      </w:r>
    </w:p>
    <w:p w:rsidR="002B5462" w:rsidRPr="00971DD4" w:rsidRDefault="002B5462" w:rsidP="002B5462">
      <w:pPr>
        <w:autoSpaceDE w:val="0"/>
        <w:rPr>
          <w:sz w:val="28"/>
          <w:szCs w:val="28"/>
        </w:rPr>
      </w:pPr>
    </w:p>
    <w:tbl>
      <w:tblPr>
        <w:tblW w:w="14792"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4560"/>
        <w:gridCol w:w="1134"/>
        <w:gridCol w:w="1559"/>
        <w:gridCol w:w="1417"/>
        <w:gridCol w:w="1418"/>
        <w:gridCol w:w="1276"/>
        <w:gridCol w:w="992"/>
        <w:gridCol w:w="850"/>
        <w:gridCol w:w="869"/>
      </w:tblGrid>
      <w:tr w:rsidR="00B02C9E" w:rsidRPr="00971DD4" w:rsidTr="00F102D7">
        <w:trPr>
          <w:cantSplit/>
          <w:trHeight w:val="240"/>
        </w:trPr>
        <w:tc>
          <w:tcPr>
            <w:tcW w:w="717" w:type="dxa"/>
            <w:vMerge w:val="restart"/>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w:t>
            </w:r>
          </w:p>
        </w:tc>
        <w:tc>
          <w:tcPr>
            <w:tcW w:w="4560" w:type="dxa"/>
            <w:vMerge w:val="restart"/>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Показатель (индикатор)</w:t>
            </w:r>
            <w:r w:rsidRPr="00971DD4">
              <w:rPr>
                <w:rFonts w:ascii="Times New Roman" w:hAnsi="Times New Roman" w:cs="Times New Roman"/>
                <w:sz w:val="28"/>
                <w:szCs w:val="28"/>
              </w:rPr>
              <w:br/>
              <w:t>(наименование)</w:t>
            </w:r>
          </w:p>
        </w:tc>
        <w:tc>
          <w:tcPr>
            <w:tcW w:w="1134" w:type="dxa"/>
            <w:vMerge w:val="restart"/>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Единица</w:t>
            </w:r>
            <w:r w:rsidRPr="00971DD4">
              <w:rPr>
                <w:rFonts w:ascii="Times New Roman" w:hAnsi="Times New Roman" w:cs="Times New Roman"/>
                <w:sz w:val="28"/>
                <w:szCs w:val="28"/>
              </w:rPr>
              <w:br/>
              <w:t xml:space="preserve"> измерения</w:t>
            </w:r>
          </w:p>
        </w:tc>
        <w:tc>
          <w:tcPr>
            <w:tcW w:w="8381" w:type="dxa"/>
            <w:gridSpan w:val="7"/>
            <w:shd w:val="clear" w:color="auto" w:fill="auto"/>
          </w:tcPr>
          <w:p w:rsidR="00B02C9E" w:rsidRPr="00971DD4" w:rsidRDefault="00B02C9E"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Значения показателей</w:t>
            </w:r>
          </w:p>
        </w:tc>
      </w:tr>
      <w:tr w:rsidR="00B02C9E" w:rsidRPr="00971DD4" w:rsidTr="00B02C9E">
        <w:trPr>
          <w:cantSplit/>
          <w:trHeight w:val="480"/>
        </w:trPr>
        <w:tc>
          <w:tcPr>
            <w:tcW w:w="717" w:type="dxa"/>
            <w:vMerge/>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4560" w:type="dxa"/>
            <w:vMerge/>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134" w:type="dxa"/>
            <w:vMerge/>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559" w:type="dxa"/>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2017 год</w:t>
            </w:r>
          </w:p>
        </w:tc>
        <w:tc>
          <w:tcPr>
            <w:tcW w:w="1417" w:type="dxa"/>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2018 год</w:t>
            </w:r>
          </w:p>
        </w:tc>
        <w:tc>
          <w:tcPr>
            <w:tcW w:w="1418" w:type="dxa"/>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2019 год</w:t>
            </w:r>
          </w:p>
        </w:tc>
        <w:tc>
          <w:tcPr>
            <w:tcW w:w="1276" w:type="dxa"/>
            <w:shd w:val="clear" w:color="auto" w:fill="auto"/>
          </w:tcPr>
          <w:p w:rsidR="00B02C9E" w:rsidRPr="00971DD4" w:rsidRDefault="00B02C9E" w:rsidP="006D29CB">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2020 год</w:t>
            </w:r>
          </w:p>
        </w:tc>
        <w:tc>
          <w:tcPr>
            <w:tcW w:w="992" w:type="dxa"/>
            <w:shd w:val="clear" w:color="auto" w:fill="auto"/>
          </w:tcPr>
          <w:p w:rsidR="00B02C9E" w:rsidRPr="00971DD4" w:rsidRDefault="00B02C9E" w:rsidP="006D29CB">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2021 год</w:t>
            </w:r>
          </w:p>
        </w:tc>
        <w:tc>
          <w:tcPr>
            <w:tcW w:w="850" w:type="dxa"/>
          </w:tcPr>
          <w:p w:rsidR="00B02C9E" w:rsidRDefault="00B02C9E">
            <w:r w:rsidRPr="00FF3B01">
              <w:rPr>
                <w:sz w:val="28"/>
                <w:szCs w:val="28"/>
              </w:rPr>
              <w:t>20</w:t>
            </w:r>
            <w:r>
              <w:rPr>
                <w:sz w:val="28"/>
                <w:szCs w:val="28"/>
              </w:rPr>
              <w:t>22</w:t>
            </w:r>
            <w:r w:rsidRPr="00FF3B01">
              <w:rPr>
                <w:sz w:val="28"/>
                <w:szCs w:val="28"/>
              </w:rPr>
              <w:t xml:space="preserve"> год</w:t>
            </w:r>
          </w:p>
        </w:tc>
        <w:tc>
          <w:tcPr>
            <w:tcW w:w="869" w:type="dxa"/>
          </w:tcPr>
          <w:p w:rsidR="00B02C9E" w:rsidRDefault="00B02C9E">
            <w:r w:rsidRPr="00FF3B01">
              <w:rPr>
                <w:sz w:val="28"/>
                <w:szCs w:val="28"/>
              </w:rPr>
              <w:t>20</w:t>
            </w:r>
            <w:r>
              <w:rPr>
                <w:sz w:val="28"/>
                <w:szCs w:val="28"/>
              </w:rPr>
              <w:t>23</w:t>
            </w:r>
            <w:r w:rsidRPr="00FF3B01">
              <w:rPr>
                <w:sz w:val="28"/>
                <w:szCs w:val="28"/>
              </w:rPr>
              <w:t xml:space="preserve"> год</w:t>
            </w:r>
          </w:p>
        </w:tc>
      </w:tr>
    </w:tbl>
    <w:p w:rsidR="002B5462" w:rsidRPr="00971DD4" w:rsidRDefault="002B5462" w:rsidP="002B5462">
      <w:pPr>
        <w:rPr>
          <w:sz w:val="28"/>
          <w:szCs w:val="28"/>
        </w:rPr>
      </w:pPr>
    </w:p>
    <w:tbl>
      <w:tblPr>
        <w:tblW w:w="14774" w:type="dxa"/>
        <w:tblInd w:w="322" w:type="dxa"/>
        <w:tblLayout w:type="fixed"/>
        <w:tblCellMar>
          <w:left w:w="70" w:type="dxa"/>
          <w:right w:w="70" w:type="dxa"/>
        </w:tblCellMar>
        <w:tblLook w:val="0000"/>
      </w:tblPr>
      <w:tblGrid>
        <w:gridCol w:w="717"/>
        <w:gridCol w:w="4560"/>
        <w:gridCol w:w="1134"/>
        <w:gridCol w:w="1559"/>
        <w:gridCol w:w="1417"/>
        <w:gridCol w:w="1418"/>
        <w:gridCol w:w="1276"/>
        <w:gridCol w:w="992"/>
        <w:gridCol w:w="992"/>
        <w:gridCol w:w="709"/>
      </w:tblGrid>
      <w:tr w:rsidR="00B02C9E" w:rsidRPr="00971DD4" w:rsidTr="00B02C9E">
        <w:trPr>
          <w:cantSplit/>
          <w:trHeight w:val="240"/>
          <w:tblHeader/>
        </w:trPr>
        <w:tc>
          <w:tcPr>
            <w:tcW w:w="7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4560"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4</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8</w:t>
            </w: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w:t>
            </w: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w:t>
            </w:r>
          </w:p>
        </w:tc>
      </w:tr>
      <w:tr w:rsidR="00B02C9E" w:rsidRPr="00971DD4" w:rsidTr="00B02C9E">
        <w:trPr>
          <w:cantSplit/>
          <w:trHeight w:val="358"/>
        </w:trPr>
        <w:tc>
          <w:tcPr>
            <w:tcW w:w="13073" w:type="dxa"/>
            <w:gridSpan w:val="8"/>
            <w:tcBorders>
              <w:top w:val="single" w:sz="4" w:space="0" w:color="000000"/>
              <w:left w:val="single" w:sz="4" w:space="0" w:color="000000"/>
              <w:bottom w:val="single" w:sz="4" w:space="0" w:color="000000"/>
              <w:right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Муниципальная программа Знаменского района Орловской области «Содействие занятости населения Знаменского района Орловской области»</w:t>
            </w: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pStyle w:val="ConsPlusCell"/>
              <w:widowControl/>
              <w:snapToGrid w:val="0"/>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pStyle w:val="ConsPlusCell"/>
              <w:widowControl/>
              <w:snapToGrid w:val="0"/>
              <w:rPr>
                <w:rFonts w:ascii="Times New Roman" w:hAnsi="Times New Roman" w:cs="Times New Roman"/>
                <w:sz w:val="28"/>
                <w:szCs w:val="28"/>
              </w:rPr>
            </w:pP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Уровень регистрируемой безработицы (на конец года)</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процент</w:t>
            </w:r>
          </w:p>
        </w:tc>
        <w:tc>
          <w:tcPr>
            <w:tcW w:w="1559"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1,0</w:t>
            </w:r>
          </w:p>
        </w:tc>
        <w:tc>
          <w:tcPr>
            <w:tcW w:w="14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0,8</w:t>
            </w:r>
          </w:p>
        </w:tc>
        <w:tc>
          <w:tcPr>
            <w:tcW w:w="1418"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0,8</w:t>
            </w:r>
          </w:p>
        </w:tc>
        <w:tc>
          <w:tcPr>
            <w:tcW w:w="1276"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0,8</w:t>
            </w: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F102D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0,8</w:t>
            </w: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F102D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0,8</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Средняя продолжительность периода безработицы</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месяц</w:t>
            </w:r>
          </w:p>
        </w:tc>
        <w:tc>
          <w:tcPr>
            <w:tcW w:w="1559"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7,0</w:t>
            </w:r>
          </w:p>
        </w:tc>
        <w:tc>
          <w:tcPr>
            <w:tcW w:w="14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4,6</w:t>
            </w:r>
          </w:p>
        </w:tc>
        <w:tc>
          <w:tcPr>
            <w:tcW w:w="1418"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4,6</w:t>
            </w:r>
          </w:p>
        </w:tc>
        <w:tc>
          <w:tcPr>
            <w:tcW w:w="1276"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4,6</w:t>
            </w: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F102D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4,6</w:t>
            </w: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F102D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4,6</w:t>
            </w:r>
          </w:p>
        </w:tc>
      </w:tr>
      <w:tr w:rsidR="00B02C9E" w:rsidRPr="00971DD4" w:rsidTr="00B02C9E">
        <w:trPr>
          <w:cantSplit/>
          <w:trHeight w:val="240"/>
        </w:trPr>
        <w:tc>
          <w:tcPr>
            <w:tcW w:w="717" w:type="dxa"/>
            <w:vMerge w:val="restart"/>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lastRenderedPageBreak/>
              <w:t>3.</w:t>
            </w:r>
          </w:p>
        </w:tc>
        <w:tc>
          <w:tcPr>
            <w:tcW w:w="4560" w:type="dxa"/>
            <w:vMerge w:val="restart"/>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Коэффициент напряженности на регистрируемом рынке труда </w:t>
            </w:r>
            <w:r w:rsidRPr="00971DD4">
              <w:rPr>
                <w:rFonts w:ascii="Times New Roman" w:hAnsi="Times New Roman" w:cs="Times New Roman"/>
                <w:sz w:val="28"/>
                <w:szCs w:val="28"/>
              </w:rPr>
              <w:br/>
              <w:t>(на конец года)</w:t>
            </w:r>
          </w:p>
        </w:tc>
        <w:tc>
          <w:tcPr>
            <w:tcW w:w="1134" w:type="dxa"/>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численность незанятых граждан, зарегистрированных в целях поиска</w:t>
            </w:r>
          </w:p>
        </w:tc>
        <w:tc>
          <w:tcPr>
            <w:tcW w:w="1559" w:type="dxa"/>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1,2</w:t>
            </w:r>
          </w:p>
        </w:tc>
        <w:tc>
          <w:tcPr>
            <w:tcW w:w="1417" w:type="dxa"/>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0,6</w:t>
            </w:r>
          </w:p>
        </w:tc>
        <w:tc>
          <w:tcPr>
            <w:tcW w:w="1418" w:type="dxa"/>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0,6</w:t>
            </w:r>
          </w:p>
        </w:tc>
        <w:tc>
          <w:tcPr>
            <w:tcW w:w="1276" w:type="dxa"/>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0,6</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0,6</w:t>
            </w:r>
          </w:p>
        </w:tc>
        <w:tc>
          <w:tcPr>
            <w:tcW w:w="992" w:type="dxa"/>
            <w:tcBorders>
              <w:top w:val="single" w:sz="4" w:space="0" w:color="000000"/>
              <w:left w:val="single" w:sz="4" w:space="0" w:color="000000"/>
              <w:bottom w:val="single" w:sz="4" w:space="0" w:color="auto"/>
              <w:right w:val="single" w:sz="4" w:space="0" w:color="000000"/>
            </w:tcBorders>
          </w:tcPr>
          <w:p w:rsidR="00B02C9E" w:rsidRDefault="00B02C9E">
            <w:r w:rsidRPr="00EC237A">
              <w:rPr>
                <w:sz w:val="28"/>
                <w:szCs w:val="28"/>
              </w:rPr>
              <w:t>0,6</w:t>
            </w:r>
          </w:p>
        </w:tc>
        <w:tc>
          <w:tcPr>
            <w:tcW w:w="709" w:type="dxa"/>
            <w:tcBorders>
              <w:top w:val="single" w:sz="4" w:space="0" w:color="000000"/>
              <w:left w:val="single" w:sz="4" w:space="0" w:color="000000"/>
              <w:bottom w:val="single" w:sz="4" w:space="0" w:color="auto"/>
              <w:right w:val="single" w:sz="4" w:space="0" w:color="000000"/>
            </w:tcBorders>
          </w:tcPr>
          <w:p w:rsidR="00B02C9E" w:rsidRDefault="00B02C9E">
            <w:r w:rsidRPr="00EC237A">
              <w:rPr>
                <w:sz w:val="28"/>
                <w:szCs w:val="28"/>
              </w:rPr>
              <w:t>0,6</w:t>
            </w:r>
          </w:p>
        </w:tc>
      </w:tr>
      <w:tr w:rsidR="00B02C9E" w:rsidRPr="00971DD4" w:rsidTr="00B02C9E">
        <w:trPr>
          <w:cantSplit/>
          <w:trHeight w:val="240"/>
        </w:trPr>
        <w:tc>
          <w:tcPr>
            <w:tcW w:w="717" w:type="dxa"/>
            <w:vMerge/>
            <w:tcBorders>
              <w:top w:val="single" w:sz="4" w:space="0" w:color="auto"/>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4560" w:type="dxa"/>
            <w:vMerge/>
            <w:tcBorders>
              <w:top w:val="single" w:sz="4" w:space="0" w:color="auto"/>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134" w:type="dxa"/>
            <w:tcBorders>
              <w:top w:val="single" w:sz="4" w:space="0" w:color="auto"/>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подходящей работы в органах службы занятости населения, на вакансию</w:t>
            </w:r>
          </w:p>
        </w:tc>
        <w:tc>
          <w:tcPr>
            <w:tcW w:w="1559" w:type="dxa"/>
            <w:tcBorders>
              <w:top w:val="single" w:sz="4" w:space="0" w:color="auto"/>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p>
        </w:tc>
        <w:tc>
          <w:tcPr>
            <w:tcW w:w="1417" w:type="dxa"/>
            <w:tcBorders>
              <w:top w:val="single" w:sz="4" w:space="0" w:color="auto"/>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p>
        </w:tc>
        <w:tc>
          <w:tcPr>
            <w:tcW w:w="1418" w:type="dxa"/>
            <w:tcBorders>
              <w:top w:val="single" w:sz="4" w:space="0" w:color="auto"/>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p>
        </w:tc>
        <w:tc>
          <w:tcPr>
            <w:tcW w:w="1276" w:type="dxa"/>
            <w:tcBorders>
              <w:top w:val="single" w:sz="4" w:space="0" w:color="auto"/>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000000"/>
              <w:right w:val="single" w:sz="4" w:space="0" w:color="000000"/>
            </w:tcBorders>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4.</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Численность работников, пострадавших от несчастных случаев на производстве, всего</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Default="00B02C9E" w:rsidP="00B02C9E">
            <w:pPr>
              <w:jc w:val="center"/>
            </w:pPr>
            <w:r w:rsidRPr="00834A2C">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Default="00B02C9E" w:rsidP="00B02C9E">
            <w:pPr>
              <w:jc w:val="center"/>
            </w:pPr>
            <w:r w:rsidRPr="00834A2C">
              <w:rPr>
                <w:color w:val="000000"/>
                <w:sz w:val="28"/>
                <w:szCs w:val="28"/>
              </w:rPr>
              <w:t>0</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a4"/>
              <w:snapToGrid w:val="0"/>
              <w:rPr>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4.1.</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Со смертельным исходом</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a4"/>
              <w:snapToGrid w:val="0"/>
              <w:rPr>
                <w:sz w:val="28"/>
                <w:szCs w:val="28"/>
              </w:rPr>
            </w:pPr>
            <w:r w:rsidRPr="00971DD4">
              <w:rPr>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B02C9E" w:rsidRDefault="00B02C9E">
            <w:r w:rsidRPr="00691960">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02C9E" w:rsidRDefault="00B02C9E">
            <w:r w:rsidRPr="00691960">
              <w:rPr>
                <w:color w:val="000000"/>
                <w:sz w:val="28"/>
                <w:szCs w:val="28"/>
              </w:rPr>
              <w:t>0</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lastRenderedPageBreak/>
              <w:t>4.2.</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С тяжелым исходом</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a4"/>
              <w:snapToGrid w:val="0"/>
              <w:rPr>
                <w:sz w:val="28"/>
                <w:szCs w:val="28"/>
              </w:rPr>
            </w:pPr>
            <w:r w:rsidRPr="00971DD4">
              <w:rPr>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5.</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 xml:space="preserve">Численность работников, занятых в условиях, не отвечающих санитарно-гигиеническим нормам </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sz w:val="28"/>
                <w:szCs w:val="28"/>
              </w:rPr>
            </w:pPr>
            <w:r w:rsidRPr="00971DD4">
              <w:rPr>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Default="00B02C9E" w:rsidP="00B02C9E">
            <w:pPr>
              <w:jc w:val="center"/>
            </w:pPr>
            <w:r w:rsidRPr="002A7E1A">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Default="00B02C9E" w:rsidP="00B02C9E">
            <w:pPr>
              <w:jc w:val="center"/>
            </w:pPr>
            <w:r w:rsidRPr="002A7E1A">
              <w:rPr>
                <w:color w:val="000000"/>
                <w:sz w:val="28"/>
                <w:szCs w:val="28"/>
              </w:rPr>
              <w:t>0</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7.</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color w:val="000000"/>
                <w:sz w:val="28"/>
                <w:szCs w:val="28"/>
              </w:rPr>
            </w:pPr>
            <w:r w:rsidRPr="00971DD4">
              <w:rPr>
                <w:sz w:val="28"/>
                <w:szCs w:val="28"/>
              </w:rPr>
              <w:t>Численность работников, имеющих право на предоставление компенсаций за работу</w:t>
            </w:r>
            <w:r w:rsidRPr="00971DD4">
              <w:rPr>
                <w:color w:val="000000"/>
                <w:sz w:val="28"/>
                <w:szCs w:val="28"/>
              </w:rPr>
              <w:t xml:space="preserve"> во вредных и (или) опасных условиях труда</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sz w:val="28"/>
                <w:szCs w:val="28"/>
              </w:rPr>
            </w:pPr>
            <w:r w:rsidRPr="00971DD4">
              <w:rPr>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9</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9</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8.</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Затраты на мероприятия по охране труда в расчете на одного работника</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sz w:val="28"/>
                <w:szCs w:val="28"/>
              </w:rPr>
            </w:pPr>
            <w:r w:rsidRPr="00971DD4">
              <w:rPr>
                <w:sz w:val="28"/>
                <w:szCs w:val="28"/>
              </w:rPr>
              <w:t>рублей</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B9179E">
            <w:pPr>
              <w:snapToGrid w:val="0"/>
              <w:jc w:val="center"/>
              <w:rPr>
                <w:color w:val="000000"/>
                <w:sz w:val="28"/>
                <w:szCs w:val="28"/>
              </w:rPr>
            </w:pPr>
            <w:r w:rsidRPr="00971DD4">
              <w:rPr>
                <w:color w:val="000000"/>
                <w:sz w:val="28"/>
                <w:szCs w:val="28"/>
              </w:rPr>
              <w:t>650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680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750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950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tcPr>
          <w:p w:rsidR="00B02C9E" w:rsidRDefault="00B02C9E">
            <w:r w:rsidRPr="005B6D92">
              <w:rPr>
                <w:color w:val="000000"/>
                <w:sz w:val="28"/>
                <w:szCs w:val="28"/>
              </w:rPr>
              <w:t>1500</w:t>
            </w:r>
          </w:p>
        </w:tc>
        <w:tc>
          <w:tcPr>
            <w:tcW w:w="709" w:type="dxa"/>
            <w:tcBorders>
              <w:top w:val="single" w:sz="4" w:space="0" w:color="000000"/>
              <w:left w:val="single" w:sz="4" w:space="0" w:color="000000"/>
              <w:bottom w:val="single" w:sz="4" w:space="0" w:color="000000"/>
              <w:right w:val="single" w:sz="4" w:space="0" w:color="000000"/>
            </w:tcBorders>
          </w:tcPr>
          <w:p w:rsidR="00B02C9E" w:rsidRDefault="00B02C9E">
            <w:r w:rsidRPr="005B6D92">
              <w:rPr>
                <w:color w:val="000000"/>
                <w:sz w:val="28"/>
                <w:szCs w:val="28"/>
              </w:rPr>
              <w:t>1500</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9.</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 xml:space="preserve">Количество руководителей </w:t>
            </w:r>
            <w:r w:rsidRPr="00971DD4">
              <w:rPr>
                <w:sz w:val="28"/>
                <w:szCs w:val="28"/>
              </w:rPr>
              <w:br/>
              <w:t>и специалистов, прошедших обучение и проверку знаний требований охраны труда</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sz w:val="28"/>
                <w:szCs w:val="28"/>
              </w:rPr>
            </w:pPr>
            <w:r w:rsidRPr="00971DD4">
              <w:rPr>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45</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Default="00B02C9E" w:rsidP="00B02C9E">
            <w:pPr>
              <w:jc w:val="center"/>
            </w:pPr>
            <w:r w:rsidRPr="007B5F56">
              <w:rPr>
                <w:color w:val="000000"/>
                <w:sz w:val="28"/>
                <w:szCs w:val="28"/>
              </w:rPr>
              <w:t>55</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Default="00B02C9E" w:rsidP="00B02C9E">
            <w:pPr>
              <w:jc w:val="center"/>
            </w:pPr>
            <w:r w:rsidRPr="007B5F56">
              <w:rPr>
                <w:color w:val="000000"/>
                <w:sz w:val="28"/>
                <w:szCs w:val="28"/>
              </w:rPr>
              <w:t>55</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10.</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D46507">
            <w:pPr>
              <w:snapToGrid w:val="0"/>
              <w:rPr>
                <w:spacing w:val="-4"/>
                <w:sz w:val="28"/>
                <w:szCs w:val="28"/>
              </w:rPr>
            </w:pPr>
            <w:r w:rsidRPr="00971DD4">
              <w:rPr>
                <w:spacing w:val="-4"/>
                <w:sz w:val="28"/>
                <w:szCs w:val="28"/>
              </w:rPr>
              <w:t>Количество рабочих мест, прошедших специальную оценку условий труда</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color w:val="000000"/>
                <w:sz w:val="28"/>
                <w:szCs w:val="28"/>
              </w:rPr>
            </w:pPr>
            <w:r w:rsidRPr="00971DD4">
              <w:rPr>
                <w:color w:val="000000"/>
                <w:sz w:val="28"/>
                <w:szCs w:val="28"/>
              </w:rPr>
              <w:t>штук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14</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18</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18</w:t>
            </w:r>
          </w:p>
        </w:tc>
      </w:tr>
      <w:tr w:rsidR="00B02C9E" w:rsidRPr="00971DD4" w:rsidTr="00B02C9E">
        <w:trPr>
          <w:cantSplit/>
          <w:trHeight w:val="240"/>
        </w:trPr>
        <w:tc>
          <w:tcPr>
            <w:tcW w:w="13073" w:type="dxa"/>
            <w:gridSpan w:val="8"/>
            <w:tcBorders>
              <w:left w:val="single" w:sz="4" w:space="0" w:color="000000"/>
              <w:bottom w:val="single" w:sz="4" w:space="0" w:color="000000"/>
              <w:right w:val="single" w:sz="4" w:space="0" w:color="000000"/>
            </w:tcBorders>
            <w:shd w:val="clear" w:color="auto" w:fill="auto"/>
          </w:tcPr>
          <w:p w:rsidR="00B02C9E" w:rsidRPr="00971DD4" w:rsidRDefault="00B02C9E" w:rsidP="003D39F7">
            <w:pPr>
              <w:snapToGrid w:val="0"/>
              <w:rPr>
                <w:smallCaps/>
                <w:sz w:val="28"/>
                <w:szCs w:val="28"/>
              </w:rPr>
            </w:pPr>
            <w:r w:rsidRPr="00971DD4">
              <w:rPr>
                <w:sz w:val="28"/>
                <w:szCs w:val="28"/>
              </w:rPr>
              <w:t>Подпрограмма «Улучшение условий и охраны труда в Знаменском районе на 2018</w:t>
            </w:r>
            <w:r>
              <w:rPr>
                <w:sz w:val="28"/>
                <w:szCs w:val="28"/>
              </w:rPr>
              <w:t>–2023</w:t>
            </w:r>
            <w:r w:rsidRPr="00971DD4">
              <w:rPr>
                <w:sz w:val="28"/>
                <w:szCs w:val="28"/>
              </w:rPr>
              <w:t xml:space="preserve"> годы</w:t>
            </w:r>
            <w:r w:rsidRPr="00971DD4">
              <w:rPr>
                <w:smallCaps/>
                <w:sz w:val="28"/>
                <w:szCs w:val="28"/>
              </w:rPr>
              <w:t>»</w:t>
            </w:r>
          </w:p>
        </w:tc>
        <w:tc>
          <w:tcPr>
            <w:tcW w:w="992" w:type="dxa"/>
            <w:tcBorders>
              <w:left w:val="single" w:sz="4" w:space="0" w:color="000000"/>
              <w:bottom w:val="single" w:sz="4" w:space="0" w:color="000000"/>
              <w:right w:val="single" w:sz="4" w:space="0" w:color="000000"/>
            </w:tcBorders>
          </w:tcPr>
          <w:p w:rsidR="00B02C9E" w:rsidRPr="00971DD4" w:rsidRDefault="00B02C9E" w:rsidP="003D39F7">
            <w:pPr>
              <w:snapToGrid w:val="0"/>
              <w:rPr>
                <w:sz w:val="28"/>
                <w:szCs w:val="28"/>
              </w:rPr>
            </w:pPr>
          </w:p>
        </w:tc>
        <w:tc>
          <w:tcPr>
            <w:tcW w:w="709" w:type="dxa"/>
            <w:tcBorders>
              <w:left w:val="single" w:sz="4" w:space="0" w:color="000000"/>
              <w:bottom w:val="single" w:sz="4" w:space="0" w:color="000000"/>
              <w:right w:val="single" w:sz="4" w:space="0" w:color="000000"/>
            </w:tcBorders>
          </w:tcPr>
          <w:p w:rsidR="00B02C9E" w:rsidRPr="00971DD4" w:rsidRDefault="00B02C9E" w:rsidP="003D39F7">
            <w:pPr>
              <w:snapToGrid w:val="0"/>
              <w:rPr>
                <w:sz w:val="28"/>
                <w:szCs w:val="28"/>
              </w:rPr>
            </w:pP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AE63FE">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11.</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 xml:space="preserve">Численность работников, пострадавших </w:t>
            </w:r>
            <w:r w:rsidRPr="00971DD4">
              <w:rPr>
                <w:sz w:val="28"/>
                <w:szCs w:val="28"/>
              </w:rPr>
              <w:br/>
              <w:t>от несчастных случаев на производстве, всего</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Default="00B02C9E" w:rsidP="00B02C9E">
            <w:pPr>
              <w:jc w:val="center"/>
            </w:pPr>
            <w:r w:rsidRPr="00B510DF">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Default="00B02C9E" w:rsidP="00B02C9E">
            <w:pPr>
              <w:jc w:val="center"/>
            </w:pPr>
            <w:r w:rsidRPr="00B510DF">
              <w:rPr>
                <w:color w:val="000000"/>
                <w:sz w:val="28"/>
                <w:szCs w:val="28"/>
              </w:rPr>
              <w:t>0</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a4"/>
              <w:snapToGrid w:val="0"/>
              <w:rPr>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11.1.</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Со смертельным исходом</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a4"/>
              <w:snapToGrid w:val="0"/>
              <w:rPr>
                <w:sz w:val="28"/>
                <w:szCs w:val="28"/>
              </w:rPr>
            </w:pPr>
            <w:r w:rsidRPr="00971DD4">
              <w:rPr>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r>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r>
              <w:rPr>
                <w:color w:val="000000"/>
                <w:sz w:val="28"/>
                <w:szCs w:val="28"/>
              </w:rPr>
              <w:t>0</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11.2.</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С тяжелым исходом</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a4"/>
              <w:snapToGrid w:val="0"/>
              <w:rPr>
                <w:sz w:val="28"/>
                <w:szCs w:val="28"/>
              </w:rPr>
            </w:pPr>
            <w:r w:rsidRPr="00971DD4">
              <w:rPr>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r>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r>
              <w:rPr>
                <w:color w:val="000000"/>
                <w:sz w:val="28"/>
                <w:szCs w:val="28"/>
              </w:rPr>
              <w:t>0</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12.</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 xml:space="preserve">Численность работников, занятых в условиях, не отвечающих санитарно-гигиеническим нормам </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sz w:val="28"/>
                <w:szCs w:val="28"/>
              </w:rPr>
            </w:pPr>
            <w:r w:rsidRPr="00971DD4">
              <w:rPr>
                <w:sz w:val="28"/>
                <w:szCs w:val="28"/>
              </w:rPr>
              <w:t>. 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lastRenderedPageBreak/>
              <w:t>13.</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color w:val="000000"/>
                <w:sz w:val="28"/>
                <w:szCs w:val="28"/>
              </w:rPr>
            </w:pPr>
            <w:r w:rsidRPr="00971DD4">
              <w:rPr>
                <w:sz w:val="28"/>
                <w:szCs w:val="28"/>
              </w:rPr>
              <w:t>Численность работников, имеющих право на предоставление компенсаций за работу</w:t>
            </w:r>
            <w:r w:rsidRPr="00971DD4">
              <w:rPr>
                <w:color w:val="000000"/>
                <w:sz w:val="28"/>
                <w:szCs w:val="28"/>
              </w:rPr>
              <w:t xml:space="preserve"> во вредных и (или) опасных условиях труда</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sz w:val="28"/>
                <w:szCs w:val="28"/>
              </w:rPr>
            </w:pPr>
            <w:r w:rsidRPr="00971DD4">
              <w:rPr>
                <w:sz w:val="28"/>
                <w:szCs w:val="28"/>
              </w:rPr>
              <w:t xml:space="preserve"> 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r>
              <w:rPr>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r>
              <w:rPr>
                <w:color w:val="000000"/>
                <w:sz w:val="28"/>
                <w:szCs w:val="28"/>
              </w:rPr>
              <w:t>1</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14.</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Затраты на мероприятия по охране труда в расчете на одного работника</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sz w:val="28"/>
                <w:szCs w:val="28"/>
              </w:rPr>
            </w:pPr>
            <w:r w:rsidRPr="00971DD4">
              <w:rPr>
                <w:sz w:val="28"/>
                <w:szCs w:val="28"/>
              </w:rPr>
              <w:t>рублей</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650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680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750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950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1500</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1500</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15.</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Количество руководителей и специалистов, прошедших обучение и проверку знаний требований охраны труда</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sz w:val="28"/>
                <w:szCs w:val="28"/>
              </w:rPr>
            </w:pPr>
            <w:r w:rsidRPr="00971DD4">
              <w:rPr>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45</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55</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55</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16.</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D46507">
            <w:pPr>
              <w:snapToGrid w:val="0"/>
              <w:rPr>
                <w:spacing w:val="-4"/>
                <w:sz w:val="28"/>
                <w:szCs w:val="28"/>
              </w:rPr>
            </w:pPr>
            <w:r w:rsidRPr="00971DD4">
              <w:rPr>
                <w:spacing w:val="-4"/>
                <w:sz w:val="28"/>
                <w:szCs w:val="28"/>
              </w:rPr>
              <w:t>Количество рабочих мест, прошедших специальную оценку условий труда</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color w:val="000000"/>
                <w:sz w:val="28"/>
                <w:szCs w:val="28"/>
              </w:rPr>
            </w:pPr>
            <w:r w:rsidRPr="00971DD4">
              <w:rPr>
                <w:color w:val="000000"/>
                <w:sz w:val="28"/>
                <w:szCs w:val="28"/>
              </w:rPr>
              <w:t>штук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14</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18</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18</w:t>
            </w:r>
          </w:p>
        </w:tc>
      </w:tr>
    </w:tbl>
    <w:p w:rsidR="00031636" w:rsidRPr="00971DD4" w:rsidRDefault="00031636" w:rsidP="000872CC">
      <w:pPr>
        <w:jc w:val="both"/>
        <w:rPr>
          <w:sz w:val="28"/>
          <w:szCs w:val="28"/>
        </w:rPr>
      </w:pPr>
    </w:p>
    <w:p w:rsidR="00031636" w:rsidRPr="00971DD4" w:rsidRDefault="00031636" w:rsidP="000872CC">
      <w:pPr>
        <w:jc w:val="both"/>
        <w:rPr>
          <w:sz w:val="28"/>
          <w:szCs w:val="28"/>
        </w:rPr>
      </w:pPr>
    </w:p>
    <w:p w:rsidR="00D46507" w:rsidRPr="00971DD4" w:rsidRDefault="00D46507" w:rsidP="000B32D3">
      <w:pPr>
        <w:ind w:left="11199" w:right="-314"/>
        <w:rPr>
          <w:sz w:val="28"/>
          <w:szCs w:val="28"/>
        </w:rPr>
      </w:pPr>
    </w:p>
    <w:p w:rsidR="00D46507" w:rsidRPr="00971DD4" w:rsidRDefault="00D46507" w:rsidP="000B32D3">
      <w:pPr>
        <w:ind w:left="11199" w:right="-314"/>
        <w:rPr>
          <w:sz w:val="28"/>
          <w:szCs w:val="28"/>
        </w:rPr>
      </w:pPr>
    </w:p>
    <w:p w:rsidR="00D46507" w:rsidRPr="00971DD4" w:rsidRDefault="00D46507" w:rsidP="000B32D3">
      <w:pPr>
        <w:ind w:left="11199" w:right="-314"/>
        <w:rPr>
          <w:sz w:val="28"/>
          <w:szCs w:val="28"/>
        </w:rPr>
      </w:pPr>
    </w:p>
    <w:p w:rsidR="000B32D3" w:rsidRDefault="000B32D3" w:rsidP="000B32D3">
      <w:pPr>
        <w:ind w:right="-314"/>
        <w:rPr>
          <w:sz w:val="28"/>
          <w:szCs w:val="28"/>
        </w:rPr>
      </w:pPr>
    </w:p>
    <w:p w:rsidR="00B02C9E" w:rsidRDefault="00B02C9E" w:rsidP="000B32D3">
      <w:pPr>
        <w:ind w:right="-314"/>
        <w:rPr>
          <w:sz w:val="28"/>
          <w:szCs w:val="28"/>
        </w:rPr>
      </w:pPr>
    </w:p>
    <w:p w:rsidR="00B02C9E" w:rsidRDefault="00B02C9E" w:rsidP="000B32D3">
      <w:pPr>
        <w:ind w:right="-314"/>
        <w:rPr>
          <w:sz w:val="28"/>
          <w:szCs w:val="28"/>
        </w:rPr>
      </w:pPr>
    </w:p>
    <w:p w:rsidR="00B02C9E" w:rsidRDefault="00B02C9E" w:rsidP="000B32D3">
      <w:pPr>
        <w:ind w:right="-314"/>
        <w:rPr>
          <w:sz w:val="28"/>
          <w:szCs w:val="28"/>
        </w:rPr>
      </w:pPr>
    </w:p>
    <w:p w:rsidR="00B02C9E" w:rsidRDefault="00B02C9E" w:rsidP="000B32D3">
      <w:pPr>
        <w:ind w:right="-314"/>
        <w:rPr>
          <w:sz w:val="28"/>
          <w:szCs w:val="28"/>
        </w:rPr>
      </w:pPr>
    </w:p>
    <w:p w:rsidR="00B02C9E" w:rsidRDefault="00B02C9E" w:rsidP="000B32D3">
      <w:pPr>
        <w:ind w:right="-314"/>
        <w:rPr>
          <w:sz w:val="28"/>
          <w:szCs w:val="28"/>
        </w:rPr>
      </w:pPr>
    </w:p>
    <w:p w:rsidR="00B02C9E" w:rsidRDefault="00B02C9E" w:rsidP="000B32D3">
      <w:pPr>
        <w:ind w:right="-314"/>
        <w:rPr>
          <w:sz w:val="28"/>
          <w:szCs w:val="28"/>
        </w:rPr>
      </w:pPr>
    </w:p>
    <w:p w:rsidR="00B02C9E" w:rsidRDefault="00B02C9E" w:rsidP="000B32D3">
      <w:pPr>
        <w:ind w:right="-314"/>
        <w:rPr>
          <w:sz w:val="28"/>
          <w:szCs w:val="28"/>
        </w:rPr>
      </w:pPr>
    </w:p>
    <w:p w:rsidR="00B02C9E" w:rsidRDefault="00B02C9E" w:rsidP="000B32D3">
      <w:pPr>
        <w:ind w:right="-314"/>
        <w:rPr>
          <w:sz w:val="28"/>
          <w:szCs w:val="28"/>
        </w:rPr>
      </w:pPr>
    </w:p>
    <w:p w:rsidR="00B02C9E" w:rsidRPr="00971DD4" w:rsidRDefault="00B02C9E" w:rsidP="000B32D3">
      <w:pPr>
        <w:ind w:right="-314"/>
        <w:rPr>
          <w:sz w:val="28"/>
          <w:szCs w:val="28"/>
        </w:rPr>
      </w:pPr>
    </w:p>
    <w:p w:rsidR="000B32D3" w:rsidRPr="00971DD4" w:rsidRDefault="002B5462" w:rsidP="00D159C5">
      <w:pPr>
        <w:ind w:right="-314"/>
        <w:jc w:val="right"/>
        <w:rPr>
          <w:sz w:val="28"/>
          <w:szCs w:val="28"/>
        </w:rPr>
      </w:pPr>
      <w:r w:rsidRPr="00971DD4">
        <w:rPr>
          <w:sz w:val="28"/>
          <w:szCs w:val="28"/>
        </w:rPr>
        <w:lastRenderedPageBreak/>
        <w:t>Приложение 2</w:t>
      </w:r>
    </w:p>
    <w:p w:rsidR="000B32D3" w:rsidRPr="00971DD4" w:rsidRDefault="002B5462" w:rsidP="00D159C5">
      <w:pPr>
        <w:ind w:right="-314"/>
        <w:jc w:val="right"/>
        <w:rPr>
          <w:sz w:val="28"/>
          <w:szCs w:val="28"/>
        </w:rPr>
      </w:pPr>
      <w:r w:rsidRPr="00971DD4">
        <w:rPr>
          <w:sz w:val="28"/>
          <w:szCs w:val="28"/>
        </w:rPr>
        <w:t>к муниципальной  программе</w:t>
      </w:r>
    </w:p>
    <w:p w:rsidR="000B32D3" w:rsidRPr="00971DD4" w:rsidRDefault="002B5462" w:rsidP="00D159C5">
      <w:pPr>
        <w:ind w:right="-314"/>
        <w:jc w:val="right"/>
        <w:rPr>
          <w:sz w:val="28"/>
          <w:szCs w:val="28"/>
        </w:rPr>
      </w:pPr>
      <w:r w:rsidRPr="00971DD4">
        <w:rPr>
          <w:sz w:val="28"/>
          <w:szCs w:val="28"/>
        </w:rPr>
        <w:t>Знаме</w:t>
      </w:r>
      <w:r w:rsidR="000B32D3" w:rsidRPr="00971DD4">
        <w:rPr>
          <w:sz w:val="28"/>
          <w:szCs w:val="28"/>
        </w:rPr>
        <w:t>нского района</w:t>
      </w:r>
      <w:r w:rsidR="000B32D3" w:rsidRPr="00971DD4">
        <w:rPr>
          <w:sz w:val="28"/>
          <w:szCs w:val="28"/>
        </w:rPr>
        <w:br/>
        <w:t>Орловской области</w:t>
      </w:r>
    </w:p>
    <w:p w:rsidR="000B32D3" w:rsidRPr="00971DD4" w:rsidRDefault="002B5462" w:rsidP="00D159C5">
      <w:pPr>
        <w:ind w:right="-314"/>
        <w:jc w:val="right"/>
        <w:rPr>
          <w:sz w:val="28"/>
          <w:szCs w:val="28"/>
        </w:rPr>
      </w:pPr>
      <w:r w:rsidRPr="00971DD4">
        <w:rPr>
          <w:sz w:val="28"/>
          <w:szCs w:val="28"/>
        </w:rPr>
        <w:t>«Содействие занятости населения</w:t>
      </w:r>
    </w:p>
    <w:p w:rsidR="002B5462" w:rsidRPr="00971DD4" w:rsidRDefault="002B5462" w:rsidP="00D159C5">
      <w:pPr>
        <w:ind w:right="-314"/>
        <w:jc w:val="right"/>
        <w:rPr>
          <w:sz w:val="28"/>
          <w:szCs w:val="28"/>
        </w:rPr>
      </w:pPr>
      <w:r w:rsidRPr="00971DD4">
        <w:rPr>
          <w:sz w:val="28"/>
          <w:szCs w:val="28"/>
        </w:rPr>
        <w:t>Знаменского район</w:t>
      </w:r>
      <w:r w:rsidR="00D46507" w:rsidRPr="00971DD4">
        <w:rPr>
          <w:sz w:val="28"/>
          <w:szCs w:val="28"/>
        </w:rPr>
        <w:t xml:space="preserve">а Орловской области </w:t>
      </w:r>
      <w:r w:rsidRPr="00971DD4">
        <w:rPr>
          <w:sz w:val="28"/>
          <w:szCs w:val="28"/>
        </w:rPr>
        <w:t>»</w:t>
      </w:r>
    </w:p>
    <w:p w:rsidR="002B5462" w:rsidRPr="00971DD4" w:rsidRDefault="002B5462" w:rsidP="002B5462">
      <w:pPr>
        <w:jc w:val="center"/>
        <w:rPr>
          <w:sz w:val="28"/>
          <w:szCs w:val="28"/>
        </w:rPr>
      </w:pPr>
    </w:p>
    <w:p w:rsidR="002B5462" w:rsidRPr="00971DD4" w:rsidRDefault="002B5462" w:rsidP="002B5462">
      <w:pPr>
        <w:jc w:val="center"/>
        <w:rPr>
          <w:sz w:val="28"/>
          <w:szCs w:val="28"/>
        </w:rPr>
      </w:pPr>
      <w:r w:rsidRPr="00971DD4">
        <w:rPr>
          <w:sz w:val="28"/>
          <w:szCs w:val="28"/>
        </w:rPr>
        <w:t xml:space="preserve">Перечень основных мероприятий муниципальной  программы Знаменского района Орловской области </w:t>
      </w:r>
      <w:r w:rsidRPr="00971DD4">
        <w:rPr>
          <w:sz w:val="28"/>
          <w:szCs w:val="28"/>
        </w:rPr>
        <w:br/>
        <w:t>«Содействие занятости населения Знаменского район</w:t>
      </w:r>
      <w:r w:rsidR="00AE63FE" w:rsidRPr="00971DD4">
        <w:rPr>
          <w:sz w:val="28"/>
          <w:szCs w:val="28"/>
        </w:rPr>
        <w:t>а Орловской области</w:t>
      </w:r>
      <w:r w:rsidRPr="00971DD4">
        <w:rPr>
          <w:sz w:val="28"/>
          <w:szCs w:val="28"/>
        </w:rPr>
        <w:t xml:space="preserve">» </w:t>
      </w:r>
    </w:p>
    <w:p w:rsidR="002B5462" w:rsidRPr="00971DD4" w:rsidRDefault="002B5462" w:rsidP="002B5462">
      <w:pPr>
        <w:autoSpaceDE w:val="0"/>
        <w:rPr>
          <w:sz w:val="28"/>
          <w:szCs w:val="28"/>
        </w:rPr>
      </w:pPr>
    </w:p>
    <w:tbl>
      <w:tblPr>
        <w:tblW w:w="15168" w:type="dxa"/>
        <w:tblInd w:w="-639" w:type="dxa"/>
        <w:tblLayout w:type="fixed"/>
        <w:tblCellMar>
          <w:left w:w="70" w:type="dxa"/>
          <w:right w:w="70" w:type="dxa"/>
        </w:tblCellMar>
        <w:tblLook w:val="0000"/>
      </w:tblPr>
      <w:tblGrid>
        <w:gridCol w:w="817"/>
        <w:gridCol w:w="3785"/>
        <w:gridCol w:w="1907"/>
        <w:gridCol w:w="1331"/>
        <w:gridCol w:w="1299"/>
        <w:gridCol w:w="2343"/>
        <w:gridCol w:w="1985"/>
        <w:gridCol w:w="1701"/>
      </w:tblGrid>
      <w:tr w:rsidR="002B5462" w:rsidRPr="00971DD4" w:rsidTr="00D159C5">
        <w:trPr>
          <w:cantSplit/>
          <w:trHeight w:val="254"/>
        </w:trPr>
        <w:tc>
          <w:tcPr>
            <w:tcW w:w="817" w:type="dxa"/>
            <w:vMerge w:val="restart"/>
            <w:tcBorders>
              <w:top w:val="single" w:sz="4" w:space="0" w:color="000000"/>
              <w:left w:val="single" w:sz="4" w:space="0" w:color="000000"/>
              <w:bottom w:val="single" w:sz="4" w:space="0" w:color="auto"/>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w:t>
            </w:r>
          </w:p>
        </w:tc>
        <w:tc>
          <w:tcPr>
            <w:tcW w:w="3785" w:type="dxa"/>
            <w:vMerge w:val="restart"/>
            <w:tcBorders>
              <w:top w:val="single" w:sz="4" w:space="0" w:color="000000"/>
              <w:left w:val="single" w:sz="4" w:space="0" w:color="000000"/>
              <w:bottom w:val="single" w:sz="4" w:space="0" w:color="auto"/>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Номер и наименование </w:t>
            </w:r>
            <w:r w:rsidRPr="00971DD4">
              <w:rPr>
                <w:rFonts w:ascii="Times New Roman" w:hAnsi="Times New Roman" w:cs="Times New Roman"/>
                <w:sz w:val="28"/>
                <w:szCs w:val="28"/>
              </w:rPr>
              <w:br/>
              <w:t xml:space="preserve">основного мероприятия муниципальной  программы, подпрограммы, основного мероприятия подпрограммы </w:t>
            </w:r>
          </w:p>
        </w:tc>
        <w:tc>
          <w:tcPr>
            <w:tcW w:w="1907" w:type="dxa"/>
            <w:vMerge w:val="restart"/>
            <w:tcBorders>
              <w:top w:val="single" w:sz="4" w:space="0" w:color="000000"/>
              <w:left w:val="single" w:sz="4" w:space="0" w:color="000000"/>
              <w:bottom w:val="single" w:sz="4" w:space="0" w:color="auto"/>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Ответственный</w:t>
            </w:r>
            <w:r w:rsidRPr="00971DD4">
              <w:rPr>
                <w:rFonts w:ascii="Times New Roman" w:hAnsi="Times New Roman" w:cs="Times New Roman"/>
                <w:sz w:val="28"/>
                <w:szCs w:val="28"/>
              </w:rPr>
              <w:br/>
              <w:t>исполнитель</w:t>
            </w:r>
          </w:p>
        </w:tc>
        <w:tc>
          <w:tcPr>
            <w:tcW w:w="2630" w:type="dxa"/>
            <w:gridSpan w:val="2"/>
            <w:tcBorders>
              <w:top w:val="single" w:sz="4" w:space="0" w:color="000000"/>
              <w:left w:val="single" w:sz="4" w:space="0" w:color="000000"/>
              <w:bottom w:val="single" w:sz="4" w:space="0" w:color="auto"/>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Срок</w:t>
            </w:r>
          </w:p>
        </w:tc>
        <w:tc>
          <w:tcPr>
            <w:tcW w:w="2343" w:type="dxa"/>
            <w:vMerge w:val="restart"/>
            <w:tcBorders>
              <w:top w:val="single" w:sz="4" w:space="0" w:color="000000"/>
              <w:left w:val="single" w:sz="4" w:space="0" w:color="000000"/>
              <w:bottom w:val="single" w:sz="4" w:space="0" w:color="auto"/>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Ожидаемый непосредственный результат (краткое описание)</w:t>
            </w:r>
          </w:p>
        </w:tc>
        <w:tc>
          <w:tcPr>
            <w:tcW w:w="1985" w:type="dxa"/>
            <w:vMerge w:val="restart"/>
            <w:tcBorders>
              <w:top w:val="single" w:sz="4" w:space="0" w:color="000000"/>
              <w:left w:val="single" w:sz="4" w:space="0" w:color="000000"/>
              <w:bottom w:val="single" w:sz="4" w:space="0" w:color="auto"/>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Последствия нереализации основного мероприятия</w:t>
            </w:r>
          </w:p>
        </w:tc>
        <w:tc>
          <w:tcPr>
            <w:tcW w:w="1701" w:type="dxa"/>
            <w:vMerge w:val="restart"/>
            <w:tcBorders>
              <w:top w:val="single" w:sz="4" w:space="0" w:color="000000"/>
              <w:left w:val="single" w:sz="4" w:space="0" w:color="000000"/>
              <w:bottom w:val="single" w:sz="4" w:space="0" w:color="auto"/>
              <w:right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Связь с показателями муниципальной программы </w:t>
            </w:r>
          </w:p>
        </w:tc>
      </w:tr>
      <w:tr w:rsidR="002B5462" w:rsidRPr="00971DD4" w:rsidTr="00D159C5">
        <w:trPr>
          <w:cantSplit/>
          <w:trHeight w:val="761"/>
        </w:trPr>
        <w:tc>
          <w:tcPr>
            <w:tcW w:w="817" w:type="dxa"/>
            <w:vMerge/>
            <w:tcBorders>
              <w:left w:val="single" w:sz="4" w:space="0" w:color="000000"/>
              <w:bottom w:val="single" w:sz="4" w:space="0" w:color="auto"/>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p>
        </w:tc>
        <w:tc>
          <w:tcPr>
            <w:tcW w:w="3785" w:type="dxa"/>
            <w:vMerge/>
            <w:tcBorders>
              <w:left w:val="single" w:sz="4" w:space="0" w:color="000000"/>
              <w:bottom w:val="single" w:sz="4" w:space="0" w:color="auto"/>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p>
        </w:tc>
        <w:tc>
          <w:tcPr>
            <w:tcW w:w="1907" w:type="dxa"/>
            <w:vMerge/>
            <w:tcBorders>
              <w:left w:val="single" w:sz="4" w:space="0" w:color="000000"/>
              <w:bottom w:val="single" w:sz="4" w:space="0" w:color="auto"/>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p>
        </w:tc>
        <w:tc>
          <w:tcPr>
            <w:tcW w:w="1331" w:type="dxa"/>
            <w:tcBorders>
              <w:top w:val="single" w:sz="4" w:space="0" w:color="auto"/>
              <w:left w:val="single" w:sz="4" w:space="0" w:color="000000"/>
              <w:bottom w:val="single" w:sz="4" w:space="0" w:color="auto"/>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начала реали</w:t>
            </w:r>
            <w:r w:rsidRPr="00971DD4">
              <w:rPr>
                <w:rFonts w:ascii="Times New Roman" w:hAnsi="Times New Roman" w:cs="Times New Roman"/>
                <w:sz w:val="28"/>
                <w:szCs w:val="28"/>
              </w:rPr>
              <w:softHyphen/>
              <w:t>зации</w:t>
            </w:r>
          </w:p>
        </w:tc>
        <w:tc>
          <w:tcPr>
            <w:tcW w:w="1299" w:type="dxa"/>
            <w:tcBorders>
              <w:top w:val="single" w:sz="4" w:space="0" w:color="auto"/>
              <w:left w:val="single" w:sz="4" w:space="0" w:color="000000"/>
              <w:bottom w:val="single" w:sz="4" w:space="0" w:color="auto"/>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оконча</w:t>
            </w:r>
            <w:r w:rsidRPr="00971DD4">
              <w:rPr>
                <w:rFonts w:ascii="Times New Roman" w:hAnsi="Times New Roman" w:cs="Times New Roman"/>
                <w:sz w:val="28"/>
                <w:szCs w:val="28"/>
              </w:rPr>
              <w:softHyphen/>
              <w:t>ния реали</w:t>
            </w:r>
            <w:r w:rsidRPr="00971DD4">
              <w:rPr>
                <w:rFonts w:ascii="Times New Roman" w:hAnsi="Times New Roman" w:cs="Times New Roman"/>
                <w:sz w:val="28"/>
                <w:szCs w:val="28"/>
              </w:rPr>
              <w:softHyphen/>
              <w:t>зации</w:t>
            </w:r>
          </w:p>
        </w:tc>
        <w:tc>
          <w:tcPr>
            <w:tcW w:w="2343" w:type="dxa"/>
            <w:vMerge/>
            <w:tcBorders>
              <w:left w:val="single" w:sz="4" w:space="0" w:color="000000"/>
              <w:bottom w:val="single" w:sz="4" w:space="0" w:color="auto"/>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p>
        </w:tc>
        <w:tc>
          <w:tcPr>
            <w:tcW w:w="1985" w:type="dxa"/>
            <w:vMerge/>
            <w:tcBorders>
              <w:left w:val="single" w:sz="4" w:space="0" w:color="000000"/>
              <w:bottom w:val="single" w:sz="4" w:space="0" w:color="auto"/>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p>
        </w:tc>
        <w:tc>
          <w:tcPr>
            <w:tcW w:w="1701" w:type="dxa"/>
            <w:vMerge/>
            <w:tcBorders>
              <w:left w:val="single" w:sz="4" w:space="0" w:color="000000"/>
              <w:bottom w:val="single" w:sz="4" w:space="0" w:color="auto"/>
              <w:right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p>
        </w:tc>
      </w:tr>
    </w:tbl>
    <w:p w:rsidR="002B5462" w:rsidRPr="00971DD4" w:rsidRDefault="002B5462" w:rsidP="002B5462">
      <w:pPr>
        <w:rPr>
          <w:sz w:val="28"/>
          <w:szCs w:val="28"/>
        </w:rPr>
      </w:pPr>
    </w:p>
    <w:tbl>
      <w:tblPr>
        <w:tblW w:w="15204" w:type="dxa"/>
        <w:tblInd w:w="-675" w:type="dxa"/>
        <w:tblLayout w:type="fixed"/>
        <w:tblCellMar>
          <w:left w:w="70" w:type="dxa"/>
          <w:right w:w="70" w:type="dxa"/>
        </w:tblCellMar>
        <w:tblLook w:val="0000"/>
      </w:tblPr>
      <w:tblGrid>
        <w:gridCol w:w="709"/>
        <w:gridCol w:w="3864"/>
        <w:gridCol w:w="1984"/>
        <w:gridCol w:w="1276"/>
        <w:gridCol w:w="1276"/>
        <w:gridCol w:w="2377"/>
        <w:gridCol w:w="2017"/>
        <w:gridCol w:w="1701"/>
      </w:tblGrid>
      <w:tr w:rsidR="002B5462" w:rsidRPr="00971DD4" w:rsidTr="00D159C5">
        <w:trPr>
          <w:trHeight w:val="240"/>
          <w:tblHeader/>
        </w:trPr>
        <w:tc>
          <w:tcPr>
            <w:tcW w:w="709"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3864"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w:t>
            </w:r>
          </w:p>
        </w:tc>
        <w:tc>
          <w:tcPr>
            <w:tcW w:w="2377"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w:t>
            </w:r>
          </w:p>
        </w:tc>
        <w:tc>
          <w:tcPr>
            <w:tcW w:w="2017"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8</w:t>
            </w:r>
          </w:p>
        </w:tc>
      </w:tr>
      <w:tr w:rsidR="002B5462" w:rsidRPr="00971DD4" w:rsidTr="00D159C5">
        <w:trPr>
          <w:trHeight w:val="240"/>
        </w:trPr>
        <w:tc>
          <w:tcPr>
            <w:tcW w:w="709" w:type="dxa"/>
            <w:tcBorders>
              <w:top w:val="single" w:sz="4" w:space="0" w:color="000000"/>
              <w:left w:val="single" w:sz="4" w:space="0" w:color="000000"/>
              <w:bottom w:val="single" w:sz="4" w:space="0" w:color="000000"/>
            </w:tcBorders>
            <w:shd w:val="clear" w:color="auto" w:fill="auto"/>
          </w:tcPr>
          <w:p w:rsidR="002B5462" w:rsidRPr="00971DD4" w:rsidRDefault="002B5462" w:rsidP="002B5462">
            <w:pPr>
              <w:pStyle w:val="ConsPlusCell"/>
              <w:widowControl/>
              <w:numPr>
                <w:ilvl w:val="0"/>
                <w:numId w:val="2"/>
              </w:numPr>
              <w:snapToGrid w:val="0"/>
              <w:ind w:left="644" w:hanging="360"/>
              <w:jc w:val="center"/>
              <w:rPr>
                <w:rFonts w:ascii="Times New Roman" w:hAnsi="Times New Roman" w:cs="Times New Roman"/>
                <w:sz w:val="28"/>
                <w:szCs w:val="28"/>
              </w:rPr>
            </w:pPr>
          </w:p>
        </w:tc>
        <w:tc>
          <w:tcPr>
            <w:tcW w:w="3864" w:type="dxa"/>
            <w:tcBorders>
              <w:top w:val="single" w:sz="4" w:space="0" w:color="000000"/>
              <w:left w:val="single" w:sz="4" w:space="0" w:color="000000"/>
              <w:bottom w:val="single" w:sz="4" w:space="0" w:color="000000"/>
            </w:tcBorders>
            <w:shd w:val="clear" w:color="auto" w:fill="auto"/>
          </w:tcPr>
          <w:p w:rsidR="002B5462" w:rsidRPr="00971DD4" w:rsidRDefault="00AE63FE" w:rsidP="003D39F7">
            <w:pPr>
              <w:pStyle w:val="ConsPlusCell"/>
              <w:widowControl/>
              <w:snapToGrid w:val="0"/>
              <w:ind w:left="25"/>
              <w:rPr>
                <w:rFonts w:ascii="Times New Roman" w:hAnsi="Times New Roman" w:cs="Times New Roman"/>
                <w:sz w:val="28"/>
                <w:szCs w:val="28"/>
              </w:rPr>
            </w:pPr>
            <w:r w:rsidRPr="00971DD4">
              <w:rPr>
                <w:rFonts w:ascii="Times New Roman" w:hAnsi="Times New Roman" w:cs="Times New Roman"/>
                <w:sz w:val="28"/>
                <w:szCs w:val="28"/>
              </w:rPr>
              <w:t>1.1</w:t>
            </w:r>
            <w:r w:rsidR="002B5462" w:rsidRPr="00971DD4">
              <w:rPr>
                <w:rFonts w:ascii="Times New Roman" w:hAnsi="Times New Roman" w:cs="Times New Roman"/>
                <w:sz w:val="28"/>
                <w:szCs w:val="28"/>
              </w:rPr>
              <w:t xml:space="preserve">. Организация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w:t>
            </w:r>
            <w:r w:rsidR="002B5462" w:rsidRPr="00971DD4">
              <w:rPr>
                <w:rFonts w:ascii="Times New Roman" w:hAnsi="Times New Roman" w:cs="Times New Roman"/>
                <w:sz w:val="28"/>
                <w:szCs w:val="28"/>
              </w:rPr>
              <w:lastRenderedPageBreak/>
              <w:t>впервые</w:t>
            </w:r>
          </w:p>
        </w:tc>
        <w:tc>
          <w:tcPr>
            <w:tcW w:w="1984"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snapToGrid w:val="0"/>
              <w:rPr>
                <w:sz w:val="28"/>
                <w:szCs w:val="28"/>
              </w:rPr>
            </w:pPr>
            <w:r w:rsidRPr="00971DD4">
              <w:rPr>
                <w:sz w:val="28"/>
                <w:szCs w:val="28"/>
              </w:rPr>
              <w:lastRenderedPageBreak/>
              <w:t>КУОО «ЦЗН Хотынецкого района Орловской области</w:t>
            </w:r>
          </w:p>
        </w:tc>
        <w:tc>
          <w:tcPr>
            <w:tcW w:w="1276" w:type="dxa"/>
            <w:tcBorders>
              <w:top w:val="single" w:sz="4" w:space="0" w:color="000000"/>
              <w:left w:val="single" w:sz="4" w:space="0" w:color="000000"/>
              <w:bottom w:val="single" w:sz="4" w:space="0" w:color="000000"/>
            </w:tcBorders>
            <w:shd w:val="clear" w:color="auto" w:fill="auto"/>
          </w:tcPr>
          <w:p w:rsidR="002B5462" w:rsidRPr="00971DD4" w:rsidRDefault="00FA7CF2" w:rsidP="003D39F7">
            <w:pPr>
              <w:pStyle w:val="ConsPlusCell"/>
              <w:widowControl/>
              <w:snapToGrid w:val="0"/>
              <w:ind w:left="55"/>
              <w:jc w:val="center"/>
              <w:rPr>
                <w:rFonts w:ascii="Times New Roman" w:hAnsi="Times New Roman" w:cs="Times New Roman"/>
                <w:sz w:val="28"/>
                <w:szCs w:val="28"/>
              </w:rPr>
            </w:pPr>
            <w:r w:rsidRPr="00971DD4">
              <w:rPr>
                <w:rFonts w:ascii="Times New Roman" w:hAnsi="Times New Roman" w:cs="Times New Roman"/>
                <w:sz w:val="28"/>
                <w:szCs w:val="28"/>
              </w:rPr>
              <w:t>2018</w:t>
            </w:r>
            <w:r w:rsidR="002B5462" w:rsidRPr="00971DD4">
              <w:rPr>
                <w:rFonts w:ascii="Times New Roman" w:hAnsi="Times New Roman" w:cs="Times New Roman"/>
                <w:sz w:val="28"/>
                <w:szCs w:val="28"/>
              </w:rPr>
              <w:t xml:space="preserve"> год</w:t>
            </w:r>
          </w:p>
        </w:tc>
        <w:tc>
          <w:tcPr>
            <w:tcW w:w="1276" w:type="dxa"/>
            <w:tcBorders>
              <w:top w:val="single" w:sz="4" w:space="0" w:color="000000"/>
              <w:left w:val="single" w:sz="4" w:space="0" w:color="000000"/>
              <w:bottom w:val="single" w:sz="4" w:space="0" w:color="000000"/>
            </w:tcBorders>
            <w:shd w:val="clear" w:color="auto" w:fill="auto"/>
          </w:tcPr>
          <w:p w:rsidR="002B5462" w:rsidRPr="00971DD4" w:rsidRDefault="00B02C9E" w:rsidP="003D39F7">
            <w:pPr>
              <w:pStyle w:val="ConsPlusCell"/>
              <w:widowControl/>
              <w:snapToGrid w:val="0"/>
              <w:ind w:left="55"/>
              <w:jc w:val="center"/>
              <w:rPr>
                <w:rFonts w:ascii="Times New Roman" w:hAnsi="Times New Roman" w:cs="Times New Roman"/>
                <w:sz w:val="28"/>
                <w:szCs w:val="28"/>
              </w:rPr>
            </w:pPr>
            <w:r>
              <w:rPr>
                <w:rFonts w:ascii="Times New Roman" w:hAnsi="Times New Roman" w:cs="Times New Roman"/>
                <w:sz w:val="28"/>
                <w:szCs w:val="28"/>
              </w:rPr>
              <w:t>2023</w:t>
            </w:r>
            <w:r w:rsidR="002B5462" w:rsidRPr="00971DD4">
              <w:rPr>
                <w:rFonts w:ascii="Times New Roman" w:hAnsi="Times New Roman" w:cs="Times New Roman"/>
                <w:sz w:val="28"/>
                <w:szCs w:val="28"/>
              </w:rPr>
              <w:t xml:space="preserve"> год</w:t>
            </w:r>
          </w:p>
        </w:tc>
        <w:tc>
          <w:tcPr>
            <w:tcW w:w="2377"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autoSpaceDE w:val="0"/>
              <w:snapToGrid w:val="0"/>
              <w:ind w:firstLine="131"/>
              <w:rPr>
                <w:sz w:val="28"/>
                <w:szCs w:val="28"/>
              </w:rPr>
            </w:pPr>
            <w:r w:rsidRPr="00971DD4">
              <w:rPr>
                <w:sz w:val="28"/>
                <w:szCs w:val="28"/>
              </w:rPr>
              <w:t xml:space="preserve">Численность граждан, принявших участие в общественных работах, численность трудоустроенных на временную работу безработных </w:t>
            </w:r>
            <w:r w:rsidRPr="00971DD4">
              <w:rPr>
                <w:sz w:val="28"/>
                <w:szCs w:val="28"/>
              </w:rPr>
              <w:lastRenderedPageBreak/>
              <w:t xml:space="preserve">граждан, испытывающих трудности в поиске работы, безработных граждан в возрасте </w:t>
            </w:r>
            <w:r w:rsidRPr="00971DD4">
              <w:rPr>
                <w:sz w:val="28"/>
                <w:szCs w:val="28"/>
              </w:rPr>
              <w:br/>
              <w:t>от 18 до 20 лет, имеющих среднее профессиональное образование и ищущих работу впервые, соста</w:t>
            </w:r>
            <w:r w:rsidR="00D46507" w:rsidRPr="00971DD4">
              <w:rPr>
                <w:sz w:val="28"/>
                <w:szCs w:val="28"/>
              </w:rPr>
              <w:t xml:space="preserve">вит до 10 человек ежегодно – </w:t>
            </w:r>
            <w:r w:rsidR="00D46507" w:rsidRPr="00971DD4">
              <w:rPr>
                <w:sz w:val="28"/>
                <w:szCs w:val="28"/>
              </w:rPr>
              <w:br/>
              <w:t>29</w:t>
            </w:r>
            <w:r w:rsidRPr="00971DD4">
              <w:rPr>
                <w:sz w:val="28"/>
                <w:szCs w:val="28"/>
              </w:rPr>
              <w:t xml:space="preserve"> % от среднегодовой численности зарегистрированных безработных граждан</w:t>
            </w:r>
          </w:p>
        </w:tc>
        <w:tc>
          <w:tcPr>
            <w:tcW w:w="2017"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ind w:left="55"/>
              <w:rPr>
                <w:rFonts w:ascii="Times New Roman" w:hAnsi="Times New Roman" w:cs="Times New Roman"/>
                <w:sz w:val="28"/>
                <w:szCs w:val="28"/>
              </w:rPr>
            </w:pPr>
            <w:r w:rsidRPr="00971DD4">
              <w:rPr>
                <w:rFonts w:ascii="Times New Roman" w:hAnsi="Times New Roman" w:cs="Times New Roman"/>
                <w:sz w:val="28"/>
                <w:szCs w:val="28"/>
              </w:rPr>
              <w:lastRenderedPageBreak/>
              <w:t>Снижение возможностей для трудоустройства ищущих работу и безработных граждан, рост продолжительности безработицы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B5462" w:rsidRPr="00971DD4" w:rsidRDefault="002B5462" w:rsidP="003D39F7">
            <w:pPr>
              <w:pStyle w:val="ConsPlusCell"/>
              <w:widowControl/>
              <w:snapToGrid w:val="0"/>
              <w:ind w:left="55"/>
              <w:jc w:val="center"/>
              <w:rPr>
                <w:rFonts w:ascii="Times New Roman" w:hAnsi="Times New Roman" w:cs="Times New Roman"/>
                <w:b/>
                <w:sz w:val="28"/>
                <w:szCs w:val="28"/>
              </w:rPr>
            </w:pPr>
            <w:r w:rsidRPr="00971DD4">
              <w:rPr>
                <w:rFonts w:ascii="Times New Roman" w:hAnsi="Times New Roman" w:cs="Times New Roman"/>
                <w:b/>
                <w:sz w:val="28"/>
                <w:szCs w:val="28"/>
              </w:rPr>
              <w:t>–</w:t>
            </w:r>
          </w:p>
        </w:tc>
      </w:tr>
      <w:tr w:rsidR="002B5462" w:rsidRPr="00971DD4" w:rsidTr="00D159C5">
        <w:trPr>
          <w:trHeight w:val="240"/>
        </w:trPr>
        <w:tc>
          <w:tcPr>
            <w:tcW w:w="709" w:type="dxa"/>
            <w:tcBorders>
              <w:top w:val="single" w:sz="4" w:space="0" w:color="000000"/>
              <w:left w:val="single" w:sz="4" w:space="0" w:color="000000"/>
              <w:bottom w:val="single" w:sz="4" w:space="0" w:color="000000"/>
            </w:tcBorders>
            <w:shd w:val="clear" w:color="auto" w:fill="auto"/>
          </w:tcPr>
          <w:p w:rsidR="002B5462" w:rsidRPr="00971DD4" w:rsidRDefault="002B5462" w:rsidP="002B5462">
            <w:pPr>
              <w:pStyle w:val="ConsPlusCell"/>
              <w:widowControl/>
              <w:numPr>
                <w:ilvl w:val="0"/>
                <w:numId w:val="2"/>
              </w:numPr>
              <w:snapToGrid w:val="0"/>
              <w:ind w:left="644" w:hanging="360"/>
              <w:jc w:val="center"/>
              <w:rPr>
                <w:rFonts w:ascii="Times New Roman" w:hAnsi="Times New Roman" w:cs="Times New Roman"/>
                <w:sz w:val="28"/>
                <w:szCs w:val="28"/>
              </w:rPr>
            </w:pPr>
          </w:p>
        </w:tc>
        <w:tc>
          <w:tcPr>
            <w:tcW w:w="3864" w:type="dxa"/>
            <w:tcBorders>
              <w:top w:val="single" w:sz="4" w:space="0" w:color="000000"/>
              <w:left w:val="single" w:sz="4" w:space="0" w:color="000000"/>
              <w:bottom w:val="single" w:sz="4" w:space="0" w:color="000000"/>
            </w:tcBorders>
            <w:shd w:val="clear" w:color="auto" w:fill="auto"/>
          </w:tcPr>
          <w:p w:rsidR="002B5462" w:rsidRPr="00971DD4" w:rsidRDefault="00AE63FE" w:rsidP="003D39F7">
            <w:pPr>
              <w:pStyle w:val="ConsPlusCell"/>
              <w:widowControl/>
              <w:snapToGrid w:val="0"/>
              <w:ind w:left="25"/>
              <w:rPr>
                <w:rFonts w:ascii="Times New Roman" w:hAnsi="Times New Roman" w:cs="Times New Roman"/>
                <w:sz w:val="28"/>
                <w:szCs w:val="28"/>
              </w:rPr>
            </w:pPr>
            <w:r w:rsidRPr="00971DD4">
              <w:rPr>
                <w:rFonts w:ascii="Times New Roman" w:hAnsi="Times New Roman" w:cs="Times New Roman"/>
                <w:sz w:val="28"/>
                <w:szCs w:val="28"/>
              </w:rPr>
              <w:t>1.2</w:t>
            </w:r>
            <w:r w:rsidR="002B5462" w:rsidRPr="00971DD4">
              <w:rPr>
                <w:rFonts w:ascii="Times New Roman" w:hAnsi="Times New Roman" w:cs="Times New Roman"/>
                <w:sz w:val="28"/>
                <w:szCs w:val="28"/>
              </w:rPr>
              <w:t>. Организация временного трудоустройства несовершеннолетних граждан  в возрасте от 14 до 18 лет в свободное от учебы время</w:t>
            </w:r>
          </w:p>
        </w:tc>
        <w:tc>
          <w:tcPr>
            <w:tcW w:w="1984"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snapToGrid w:val="0"/>
              <w:rPr>
                <w:sz w:val="28"/>
                <w:szCs w:val="28"/>
              </w:rPr>
            </w:pPr>
            <w:r w:rsidRPr="00971DD4">
              <w:rPr>
                <w:sz w:val="28"/>
                <w:szCs w:val="28"/>
              </w:rPr>
              <w:t>КУОО «ЦЗН Хотынецкого района Орловской области</w:t>
            </w:r>
          </w:p>
        </w:tc>
        <w:tc>
          <w:tcPr>
            <w:tcW w:w="1276" w:type="dxa"/>
            <w:tcBorders>
              <w:top w:val="single" w:sz="4" w:space="0" w:color="000000"/>
              <w:left w:val="single" w:sz="4" w:space="0" w:color="000000"/>
              <w:bottom w:val="single" w:sz="4" w:space="0" w:color="000000"/>
            </w:tcBorders>
            <w:shd w:val="clear" w:color="auto" w:fill="auto"/>
          </w:tcPr>
          <w:p w:rsidR="002B5462" w:rsidRPr="00971DD4" w:rsidRDefault="00FA7CF2" w:rsidP="003D39F7">
            <w:pPr>
              <w:pStyle w:val="ConsPlusCell"/>
              <w:widowControl/>
              <w:snapToGrid w:val="0"/>
              <w:ind w:left="55"/>
              <w:jc w:val="center"/>
              <w:rPr>
                <w:rFonts w:ascii="Times New Roman" w:hAnsi="Times New Roman" w:cs="Times New Roman"/>
                <w:sz w:val="28"/>
                <w:szCs w:val="28"/>
              </w:rPr>
            </w:pPr>
            <w:r w:rsidRPr="00971DD4">
              <w:rPr>
                <w:rFonts w:ascii="Times New Roman" w:hAnsi="Times New Roman" w:cs="Times New Roman"/>
                <w:sz w:val="28"/>
                <w:szCs w:val="28"/>
              </w:rPr>
              <w:t>2018</w:t>
            </w:r>
            <w:r w:rsidR="002B5462" w:rsidRPr="00971DD4">
              <w:rPr>
                <w:rFonts w:ascii="Times New Roman" w:hAnsi="Times New Roman" w:cs="Times New Roman"/>
                <w:sz w:val="28"/>
                <w:szCs w:val="28"/>
              </w:rPr>
              <w:t xml:space="preserve"> год</w:t>
            </w:r>
          </w:p>
        </w:tc>
        <w:tc>
          <w:tcPr>
            <w:tcW w:w="1276" w:type="dxa"/>
            <w:tcBorders>
              <w:top w:val="single" w:sz="4" w:space="0" w:color="000000"/>
              <w:left w:val="single" w:sz="4" w:space="0" w:color="000000"/>
              <w:bottom w:val="single" w:sz="4" w:space="0" w:color="000000"/>
            </w:tcBorders>
            <w:shd w:val="clear" w:color="auto" w:fill="auto"/>
          </w:tcPr>
          <w:p w:rsidR="002B5462" w:rsidRPr="00971DD4" w:rsidRDefault="00B02C9E" w:rsidP="003D39F7">
            <w:pPr>
              <w:pStyle w:val="ConsPlusCell"/>
              <w:widowControl/>
              <w:snapToGrid w:val="0"/>
              <w:ind w:left="55"/>
              <w:jc w:val="center"/>
              <w:rPr>
                <w:rFonts w:ascii="Times New Roman" w:hAnsi="Times New Roman" w:cs="Times New Roman"/>
                <w:sz w:val="28"/>
                <w:szCs w:val="28"/>
              </w:rPr>
            </w:pPr>
            <w:r>
              <w:rPr>
                <w:rFonts w:ascii="Times New Roman" w:hAnsi="Times New Roman" w:cs="Times New Roman"/>
                <w:sz w:val="28"/>
                <w:szCs w:val="28"/>
              </w:rPr>
              <w:t>2023</w:t>
            </w:r>
            <w:r w:rsidR="002B5462" w:rsidRPr="00971DD4">
              <w:rPr>
                <w:rFonts w:ascii="Times New Roman" w:hAnsi="Times New Roman" w:cs="Times New Roman"/>
                <w:sz w:val="28"/>
                <w:szCs w:val="28"/>
              </w:rPr>
              <w:t xml:space="preserve"> год</w:t>
            </w:r>
          </w:p>
        </w:tc>
        <w:tc>
          <w:tcPr>
            <w:tcW w:w="2377" w:type="dxa"/>
            <w:tcBorders>
              <w:top w:val="single" w:sz="4" w:space="0" w:color="000000"/>
              <w:left w:val="single" w:sz="4" w:space="0" w:color="000000"/>
              <w:bottom w:val="single" w:sz="4" w:space="0" w:color="000000"/>
            </w:tcBorders>
            <w:shd w:val="clear" w:color="auto" w:fill="auto"/>
          </w:tcPr>
          <w:p w:rsidR="002B5462" w:rsidRPr="00971DD4" w:rsidRDefault="002B5462" w:rsidP="00D46507">
            <w:pPr>
              <w:autoSpaceDE w:val="0"/>
              <w:snapToGrid w:val="0"/>
              <w:ind w:firstLine="131"/>
              <w:rPr>
                <w:sz w:val="28"/>
                <w:szCs w:val="28"/>
              </w:rPr>
            </w:pPr>
            <w:r w:rsidRPr="00971DD4">
              <w:rPr>
                <w:sz w:val="28"/>
                <w:szCs w:val="28"/>
              </w:rPr>
              <w:t xml:space="preserve">Численность трудоустроенных несовершеннолетних граждан в возрасте </w:t>
            </w:r>
            <w:r w:rsidRPr="00971DD4">
              <w:rPr>
                <w:sz w:val="28"/>
                <w:szCs w:val="28"/>
              </w:rPr>
              <w:br/>
              <w:t xml:space="preserve">от 14 до 18 лет </w:t>
            </w:r>
            <w:r w:rsidRPr="00971DD4">
              <w:rPr>
                <w:sz w:val="28"/>
                <w:szCs w:val="28"/>
              </w:rPr>
              <w:br/>
              <w:t>в своб</w:t>
            </w:r>
            <w:r w:rsidR="00D46507" w:rsidRPr="00971DD4">
              <w:rPr>
                <w:sz w:val="28"/>
                <w:szCs w:val="28"/>
              </w:rPr>
              <w:t xml:space="preserve">одное от </w:t>
            </w:r>
            <w:r w:rsidR="00D46507" w:rsidRPr="00971DD4">
              <w:rPr>
                <w:sz w:val="28"/>
                <w:szCs w:val="28"/>
              </w:rPr>
              <w:lastRenderedPageBreak/>
              <w:t>учебы время составит 16 человек</w:t>
            </w:r>
            <w:r w:rsidRPr="00971DD4">
              <w:rPr>
                <w:sz w:val="28"/>
                <w:szCs w:val="28"/>
              </w:rPr>
              <w:t xml:space="preserve"> ежегодно </w:t>
            </w:r>
          </w:p>
        </w:tc>
        <w:tc>
          <w:tcPr>
            <w:tcW w:w="2017"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ind w:left="55"/>
              <w:rPr>
                <w:rFonts w:ascii="Times New Roman" w:hAnsi="Times New Roman" w:cs="Times New Roman"/>
                <w:sz w:val="28"/>
                <w:szCs w:val="28"/>
              </w:rPr>
            </w:pPr>
            <w:r w:rsidRPr="00971DD4">
              <w:rPr>
                <w:rFonts w:ascii="Times New Roman" w:hAnsi="Times New Roman" w:cs="Times New Roman"/>
                <w:sz w:val="28"/>
                <w:szCs w:val="28"/>
              </w:rPr>
              <w:lastRenderedPageBreak/>
              <w:t xml:space="preserve">Рост детской безнадзорности и преступности, неудовлетворение материальных </w:t>
            </w:r>
            <w:r w:rsidRPr="00971DD4">
              <w:rPr>
                <w:rFonts w:ascii="Times New Roman" w:hAnsi="Times New Roman" w:cs="Times New Roman"/>
                <w:sz w:val="28"/>
                <w:szCs w:val="28"/>
              </w:rPr>
              <w:lastRenderedPageBreak/>
              <w:t xml:space="preserve">и духовных потребностей несовершеннолетних граждан,  отсутствие </w:t>
            </w:r>
            <w:r w:rsidRPr="00971DD4">
              <w:rPr>
                <w:rFonts w:ascii="Times New Roman" w:hAnsi="Times New Roman" w:cs="Times New Roman"/>
                <w:sz w:val="28"/>
                <w:szCs w:val="28"/>
              </w:rPr>
              <w:br/>
              <w:t>у них возможности получения профессиональных навыков, адаптации к рынку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B5462" w:rsidRPr="00971DD4" w:rsidRDefault="002B5462" w:rsidP="003D39F7">
            <w:pPr>
              <w:pStyle w:val="ConsPlusCell"/>
              <w:widowControl/>
              <w:snapToGrid w:val="0"/>
              <w:ind w:left="55"/>
              <w:jc w:val="center"/>
              <w:rPr>
                <w:rFonts w:ascii="Times New Roman" w:hAnsi="Times New Roman" w:cs="Times New Roman"/>
                <w:sz w:val="28"/>
                <w:szCs w:val="28"/>
              </w:rPr>
            </w:pPr>
            <w:r w:rsidRPr="00971DD4">
              <w:rPr>
                <w:rFonts w:ascii="Times New Roman" w:hAnsi="Times New Roman" w:cs="Times New Roman"/>
                <w:sz w:val="28"/>
                <w:szCs w:val="28"/>
              </w:rPr>
              <w:lastRenderedPageBreak/>
              <w:t>–</w:t>
            </w:r>
          </w:p>
        </w:tc>
      </w:tr>
    </w:tbl>
    <w:p w:rsidR="00D46507" w:rsidRPr="00971DD4" w:rsidRDefault="00D46507" w:rsidP="00AE63FE">
      <w:pPr>
        <w:ind w:right="-567"/>
        <w:rPr>
          <w:sz w:val="28"/>
          <w:szCs w:val="28"/>
        </w:rPr>
      </w:pPr>
    </w:p>
    <w:p w:rsidR="00D46507" w:rsidRPr="00971DD4" w:rsidRDefault="00D46507" w:rsidP="00AE63FE">
      <w:pPr>
        <w:ind w:right="-567"/>
        <w:rPr>
          <w:sz w:val="28"/>
          <w:szCs w:val="28"/>
        </w:rPr>
      </w:pPr>
    </w:p>
    <w:p w:rsidR="00031636" w:rsidRPr="00971DD4" w:rsidRDefault="00031636" w:rsidP="00AE63FE">
      <w:pPr>
        <w:ind w:right="-567"/>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2B5462" w:rsidRPr="00971DD4" w:rsidRDefault="002B5462" w:rsidP="00D159C5">
      <w:pPr>
        <w:ind w:left="11040" w:right="-567"/>
        <w:jc w:val="center"/>
        <w:rPr>
          <w:sz w:val="28"/>
          <w:szCs w:val="28"/>
        </w:rPr>
      </w:pPr>
      <w:r w:rsidRPr="00971DD4">
        <w:rPr>
          <w:sz w:val="28"/>
          <w:szCs w:val="28"/>
        </w:rPr>
        <w:lastRenderedPageBreak/>
        <w:t>Приложение 3</w:t>
      </w:r>
    </w:p>
    <w:p w:rsidR="002B5462" w:rsidRPr="00971DD4" w:rsidRDefault="002B5462" w:rsidP="00D159C5">
      <w:pPr>
        <w:ind w:left="11040" w:right="-567"/>
        <w:jc w:val="center"/>
        <w:rPr>
          <w:sz w:val="28"/>
          <w:szCs w:val="28"/>
        </w:rPr>
      </w:pPr>
      <w:r w:rsidRPr="00971DD4">
        <w:rPr>
          <w:sz w:val="28"/>
          <w:szCs w:val="28"/>
        </w:rPr>
        <w:t>к му</w:t>
      </w:r>
      <w:r w:rsidR="00031636" w:rsidRPr="00971DD4">
        <w:rPr>
          <w:sz w:val="28"/>
          <w:szCs w:val="28"/>
        </w:rPr>
        <w:t>ниципальной программе</w:t>
      </w:r>
    </w:p>
    <w:p w:rsidR="002B5462" w:rsidRPr="00971DD4" w:rsidRDefault="00D46507" w:rsidP="00D159C5">
      <w:pPr>
        <w:ind w:left="11040" w:right="-567"/>
        <w:jc w:val="center"/>
        <w:rPr>
          <w:sz w:val="28"/>
          <w:szCs w:val="28"/>
        </w:rPr>
      </w:pPr>
      <w:r w:rsidRPr="00971DD4">
        <w:rPr>
          <w:sz w:val="28"/>
          <w:szCs w:val="28"/>
        </w:rPr>
        <w:t xml:space="preserve">Знаменского района Орловской </w:t>
      </w:r>
      <w:r w:rsidR="002B5462" w:rsidRPr="00971DD4">
        <w:rPr>
          <w:sz w:val="28"/>
          <w:szCs w:val="28"/>
        </w:rPr>
        <w:t xml:space="preserve">области«Содействие занятости населения </w:t>
      </w:r>
      <w:r w:rsidR="00D159C5" w:rsidRPr="00971DD4">
        <w:rPr>
          <w:sz w:val="28"/>
          <w:szCs w:val="28"/>
        </w:rPr>
        <w:t>Знаменского района</w:t>
      </w:r>
    </w:p>
    <w:p w:rsidR="002B5462" w:rsidRPr="00971DD4" w:rsidRDefault="00AE63FE" w:rsidP="00D159C5">
      <w:pPr>
        <w:ind w:left="11160" w:right="-567"/>
        <w:jc w:val="center"/>
        <w:rPr>
          <w:sz w:val="28"/>
          <w:szCs w:val="28"/>
        </w:rPr>
      </w:pPr>
      <w:r w:rsidRPr="00971DD4">
        <w:rPr>
          <w:sz w:val="28"/>
          <w:szCs w:val="28"/>
        </w:rPr>
        <w:t>Орловской области</w:t>
      </w:r>
      <w:r w:rsidR="002B5462" w:rsidRPr="00971DD4">
        <w:rPr>
          <w:sz w:val="28"/>
          <w:szCs w:val="28"/>
        </w:rPr>
        <w:t>»</w:t>
      </w:r>
    </w:p>
    <w:p w:rsidR="002B5462" w:rsidRPr="00971DD4" w:rsidRDefault="002B5462" w:rsidP="002B5462">
      <w:pPr>
        <w:autoSpaceDE w:val="0"/>
        <w:jc w:val="right"/>
        <w:rPr>
          <w:sz w:val="28"/>
          <w:szCs w:val="28"/>
        </w:rPr>
      </w:pPr>
    </w:p>
    <w:p w:rsidR="002B5462" w:rsidRPr="00971DD4" w:rsidRDefault="002B5462" w:rsidP="002B5462">
      <w:pPr>
        <w:autoSpaceDE w:val="0"/>
        <w:jc w:val="center"/>
        <w:rPr>
          <w:sz w:val="28"/>
          <w:szCs w:val="28"/>
        </w:rPr>
      </w:pPr>
    </w:p>
    <w:p w:rsidR="002B5462" w:rsidRPr="00971DD4" w:rsidRDefault="002B5462" w:rsidP="002B5462">
      <w:pPr>
        <w:autoSpaceDE w:val="0"/>
        <w:jc w:val="center"/>
        <w:rPr>
          <w:sz w:val="28"/>
          <w:szCs w:val="28"/>
        </w:rPr>
      </w:pPr>
      <w:r w:rsidRPr="00971DD4">
        <w:rPr>
          <w:sz w:val="28"/>
          <w:szCs w:val="28"/>
        </w:rPr>
        <w:t xml:space="preserve">Сведения об основных мерах правового регулирования в сфере реализации муниципальной  программы </w:t>
      </w:r>
      <w:r w:rsidRPr="00971DD4">
        <w:rPr>
          <w:sz w:val="28"/>
          <w:szCs w:val="28"/>
        </w:rPr>
        <w:br/>
        <w:t>Знаменского района Орловской области «Содействие занятости населения Знаменского район</w:t>
      </w:r>
      <w:r w:rsidR="00AE63FE" w:rsidRPr="00971DD4">
        <w:rPr>
          <w:sz w:val="28"/>
          <w:szCs w:val="28"/>
        </w:rPr>
        <w:t>а Орловской области</w:t>
      </w:r>
      <w:r w:rsidRPr="00971DD4">
        <w:rPr>
          <w:sz w:val="28"/>
          <w:szCs w:val="28"/>
        </w:rPr>
        <w:t>»</w:t>
      </w:r>
    </w:p>
    <w:p w:rsidR="002B5462" w:rsidRPr="00971DD4" w:rsidRDefault="002B5462" w:rsidP="002B5462">
      <w:pPr>
        <w:autoSpaceDE w:val="0"/>
        <w:rPr>
          <w:sz w:val="28"/>
          <w:szCs w:val="28"/>
        </w:rPr>
      </w:pPr>
    </w:p>
    <w:tbl>
      <w:tblPr>
        <w:tblW w:w="15309" w:type="dxa"/>
        <w:tblInd w:w="70" w:type="dxa"/>
        <w:tblLayout w:type="fixed"/>
        <w:tblCellMar>
          <w:left w:w="70" w:type="dxa"/>
          <w:right w:w="70" w:type="dxa"/>
        </w:tblCellMar>
        <w:tblLook w:val="0000"/>
      </w:tblPr>
      <w:tblGrid>
        <w:gridCol w:w="540"/>
        <w:gridCol w:w="2700"/>
        <w:gridCol w:w="6541"/>
        <w:gridCol w:w="2520"/>
        <w:gridCol w:w="3008"/>
      </w:tblGrid>
      <w:tr w:rsidR="002B5462" w:rsidRPr="00971DD4" w:rsidTr="002C126A">
        <w:trPr>
          <w:cantSplit/>
          <w:trHeight w:val="480"/>
        </w:trPr>
        <w:tc>
          <w:tcPr>
            <w:tcW w:w="54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w:t>
            </w:r>
          </w:p>
        </w:tc>
        <w:tc>
          <w:tcPr>
            <w:tcW w:w="270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Вид           </w:t>
            </w:r>
            <w:r w:rsidRPr="00971DD4">
              <w:rPr>
                <w:rFonts w:ascii="Times New Roman" w:hAnsi="Times New Roman" w:cs="Times New Roman"/>
                <w:sz w:val="28"/>
                <w:szCs w:val="28"/>
              </w:rPr>
              <w:br/>
              <w:t xml:space="preserve">нормативного  </w:t>
            </w:r>
            <w:r w:rsidRPr="00971DD4">
              <w:rPr>
                <w:rFonts w:ascii="Times New Roman" w:hAnsi="Times New Roman" w:cs="Times New Roman"/>
                <w:sz w:val="28"/>
                <w:szCs w:val="28"/>
              </w:rPr>
              <w:br/>
              <w:t>правового акта</w:t>
            </w:r>
          </w:p>
        </w:tc>
        <w:tc>
          <w:tcPr>
            <w:tcW w:w="6541"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Основные положения нормативного</w:t>
            </w:r>
            <w:r w:rsidRPr="00971DD4">
              <w:rPr>
                <w:rFonts w:ascii="Times New Roman" w:hAnsi="Times New Roman" w:cs="Times New Roman"/>
                <w:sz w:val="28"/>
                <w:szCs w:val="28"/>
              </w:rPr>
              <w:br/>
              <w:t>правового акта</w:t>
            </w:r>
          </w:p>
        </w:tc>
        <w:tc>
          <w:tcPr>
            <w:tcW w:w="252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Ответственный</w:t>
            </w:r>
            <w:r w:rsidRPr="00971DD4">
              <w:rPr>
                <w:rFonts w:ascii="Times New Roman" w:hAnsi="Times New Roman" w:cs="Times New Roman"/>
                <w:sz w:val="28"/>
                <w:szCs w:val="28"/>
              </w:rPr>
              <w:br/>
              <w:t>исполнитель и</w:t>
            </w:r>
            <w:r w:rsidRPr="00971DD4">
              <w:rPr>
                <w:rFonts w:ascii="Times New Roman" w:hAnsi="Times New Roman" w:cs="Times New Roman"/>
                <w:sz w:val="28"/>
                <w:szCs w:val="28"/>
              </w:rPr>
              <w:br/>
              <w:t>соисполнители</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Ожидаемые</w:t>
            </w:r>
            <w:r w:rsidRPr="00971DD4">
              <w:rPr>
                <w:rFonts w:ascii="Times New Roman" w:hAnsi="Times New Roman" w:cs="Times New Roman"/>
                <w:sz w:val="28"/>
                <w:szCs w:val="28"/>
              </w:rPr>
              <w:br/>
              <w:t xml:space="preserve">сроки    </w:t>
            </w:r>
            <w:r w:rsidRPr="00971DD4">
              <w:rPr>
                <w:rFonts w:ascii="Times New Roman" w:hAnsi="Times New Roman" w:cs="Times New Roman"/>
                <w:sz w:val="28"/>
                <w:szCs w:val="28"/>
              </w:rPr>
              <w:br/>
              <w:t>принятия</w:t>
            </w:r>
          </w:p>
        </w:tc>
      </w:tr>
      <w:tr w:rsidR="002B5462" w:rsidRPr="00971DD4" w:rsidTr="002C126A">
        <w:trPr>
          <w:cantSplit/>
          <w:trHeight w:val="240"/>
        </w:trPr>
        <w:tc>
          <w:tcPr>
            <w:tcW w:w="540"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2700"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6541"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w:t>
            </w:r>
          </w:p>
        </w:tc>
        <w:tc>
          <w:tcPr>
            <w:tcW w:w="2520"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4</w:t>
            </w:r>
          </w:p>
        </w:tc>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971DD4" w:rsidRDefault="002B5462" w:rsidP="002C126A">
            <w:pPr>
              <w:pStyle w:val="ConsPlusCell"/>
              <w:widowControl/>
              <w:snapToGrid w:val="0"/>
              <w:ind w:right="376"/>
              <w:jc w:val="center"/>
              <w:rPr>
                <w:rFonts w:ascii="Times New Roman" w:hAnsi="Times New Roman" w:cs="Times New Roman"/>
                <w:sz w:val="28"/>
                <w:szCs w:val="28"/>
              </w:rPr>
            </w:pPr>
            <w:r w:rsidRPr="00971DD4">
              <w:rPr>
                <w:rFonts w:ascii="Times New Roman" w:hAnsi="Times New Roman" w:cs="Times New Roman"/>
                <w:sz w:val="28"/>
                <w:szCs w:val="28"/>
              </w:rPr>
              <w:t>5</w:t>
            </w:r>
          </w:p>
        </w:tc>
      </w:tr>
      <w:tr w:rsidR="002B5462" w:rsidRPr="00971DD4" w:rsidTr="002C126A">
        <w:trPr>
          <w:cantSplit/>
          <w:trHeight w:val="240"/>
        </w:trPr>
        <w:tc>
          <w:tcPr>
            <w:tcW w:w="54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270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Постановление Администрации Знаменского района Орловской области</w:t>
            </w:r>
          </w:p>
        </w:tc>
        <w:tc>
          <w:tcPr>
            <w:tcW w:w="6541"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Принятие решения о внесении изменений (корректировке)             в муниципальную программу Знаменского района «Содействие занятости населения Знаменского района</w:t>
            </w:r>
            <w:r w:rsidR="00AE63FE" w:rsidRPr="00971DD4">
              <w:rPr>
                <w:rFonts w:ascii="Times New Roman" w:hAnsi="Times New Roman" w:cs="Times New Roman"/>
                <w:sz w:val="28"/>
                <w:szCs w:val="28"/>
              </w:rPr>
              <w:t xml:space="preserve"> Орловской области</w:t>
            </w:r>
            <w:r w:rsidRPr="00971DD4">
              <w:rPr>
                <w:rFonts w:ascii="Times New Roman" w:hAnsi="Times New Roman" w:cs="Times New Roman"/>
                <w:sz w:val="28"/>
                <w:szCs w:val="28"/>
              </w:rPr>
              <w:t>»</w:t>
            </w:r>
          </w:p>
        </w:tc>
        <w:tc>
          <w:tcPr>
            <w:tcW w:w="252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 Администрации Знаменского района</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2B5462" w:rsidRPr="00971DD4" w:rsidRDefault="002B5462" w:rsidP="002C126A">
            <w:pPr>
              <w:pStyle w:val="ConsPlusCell"/>
              <w:widowControl/>
              <w:snapToGrid w:val="0"/>
              <w:ind w:right="376"/>
              <w:rPr>
                <w:rFonts w:ascii="Times New Roman" w:hAnsi="Times New Roman" w:cs="Times New Roman"/>
                <w:sz w:val="28"/>
                <w:szCs w:val="28"/>
              </w:rPr>
            </w:pPr>
            <w:r w:rsidRPr="00971DD4">
              <w:rPr>
                <w:rFonts w:ascii="Times New Roman" w:hAnsi="Times New Roman" w:cs="Times New Roman"/>
                <w:sz w:val="28"/>
                <w:szCs w:val="28"/>
              </w:rPr>
              <w:t>Ежегодно</w:t>
            </w:r>
          </w:p>
        </w:tc>
      </w:tr>
      <w:tr w:rsidR="002B5462" w:rsidRPr="00971DD4" w:rsidTr="002C126A">
        <w:trPr>
          <w:cantSplit/>
          <w:trHeight w:val="240"/>
        </w:trPr>
        <w:tc>
          <w:tcPr>
            <w:tcW w:w="15309" w:type="dxa"/>
            <w:gridSpan w:val="5"/>
            <w:tcBorders>
              <w:top w:val="single" w:sz="4" w:space="0" w:color="000000"/>
              <w:left w:val="single" w:sz="4" w:space="0" w:color="000000"/>
              <w:bottom w:val="single" w:sz="4" w:space="0" w:color="000000"/>
              <w:right w:val="single" w:sz="4" w:space="0" w:color="000000"/>
            </w:tcBorders>
            <w:shd w:val="clear" w:color="auto" w:fill="auto"/>
          </w:tcPr>
          <w:p w:rsidR="002B5462" w:rsidRPr="00971DD4" w:rsidRDefault="002B5462" w:rsidP="002C126A">
            <w:pPr>
              <w:pStyle w:val="ConsPlusCell"/>
              <w:widowControl/>
              <w:snapToGrid w:val="0"/>
              <w:ind w:right="376"/>
              <w:rPr>
                <w:rFonts w:ascii="Times New Roman" w:hAnsi="Times New Roman" w:cs="Times New Roman"/>
                <w:sz w:val="28"/>
                <w:szCs w:val="28"/>
              </w:rPr>
            </w:pPr>
            <w:r w:rsidRPr="00971DD4">
              <w:rPr>
                <w:rFonts w:ascii="Times New Roman" w:hAnsi="Times New Roman" w:cs="Times New Roman"/>
                <w:sz w:val="28"/>
                <w:szCs w:val="28"/>
              </w:rPr>
              <w:t>Подпрограмма «Улучшение условий и охраны труда в Зн</w:t>
            </w:r>
            <w:r w:rsidR="0037584A" w:rsidRPr="00971DD4">
              <w:rPr>
                <w:rFonts w:ascii="Times New Roman" w:hAnsi="Times New Roman" w:cs="Times New Roman"/>
                <w:sz w:val="28"/>
                <w:szCs w:val="28"/>
              </w:rPr>
              <w:t>аменском районе на 2018</w:t>
            </w:r>
            <w:r w:rsidR="00B02C9E">
              <w:rPr>
                <w:rFonts w:ascii="Times New Roman" w:hAnsi="Times New Roman" w:cs="Times New Roman"/>
                <w:sz w:val="28"/>
                <w:szCs w:val="28"/>
              </w:rPr>
              <w:t>–2023</w:t>
            </w:r>
            <w:r w:rsidRPr="00971DD4">
              <w:rPr>
                <w:rFonts w:ascii="Times New Roman" w:hAnsi="Times New Roman" w:cs="Times New Roman"/>
                <w:sz w:val="28"/>
                <w:szCs w:val="28"/>
              </w:rPr>
              <w:t xml:space="preserve"> годы»</w:t>
            </w:r>
          </w:p>
        </w:tc>
      </w:tr>
      <w:tr w:rsidR="002B5462" w:rsidRPr="00971DD4" w:rsidTr="002C126A">
        <w:trPr>
          <w:cantSplit/>
          <w:trHeight w:val="240"/>
        </w:trPr>
        <w:tc>
          <w:tcPr>
            <w:tcW w:w="54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270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Постановление Администрации Знаменского района Орловской области</w:t>
            </w:r>
          </w:p>
        </w:tc>
        <w:tc>
          <w:tcPr>
            <w:tcW w:w="6541"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Принятие решения о внесении изменений (корректировке)                    в подпрограмму «Улучшение условий и охраны тру</w:t>
            </w:r>
            <w:r w:rsidR="0037584A" w:rsidRPr="00971DD4">
              <w:rPr>
                <w:rFonts w:ascii="Times New Roman" w:hAnsi="Times New Roman" w:cs="Times New Roman"/>
                <w:sz w:val="28"/>
                <w:szCs w:val="28"/>
              </w:rPr>
              <w:t xml:space="preserve">да </w:t>
            </w:r>
            <w:r w:rsidR="0037584A" w:rsidRPr="00971DD4">
              <w:rPr>
                <w:rFonts w:ascii="Times New Roman" w:hAnsi="Times New Roman" w:cs="Times New Roman"/>
                <w:sz w:val="28"/>
                <w:szCs w:val="28"/>
              </w:rPr>
              <w:br/>
              <w:t>в Знаменском района  на 2018</w:t>
            </w:r>
            <w:r w:rsidRPr="00971DD4">
              <w:rPr>
                <w:rFonts w:ascii="Times New Roman" w:hAnsi="Times New Roman" w:cs="Times New Roman"/>
                <w:sz w:val="28"/>
                <w:szCs w:val="28"/>
              </w:rPr>
              <w:t>–</w:t>
            </w:r>
            <w:r w:rsidR="00AE63FE" w:rsidRPr="00971DD4">
              <w:rPr>
                <w:rFonts w:ascii="Times New Roman" w:hAnsi="Times New Roman" w:cs="Times New Roman"/>
                <w:sz w:val="28"/>
                <w:szCs w:val="28"/>
              </w:rPr>
              <w:t>2021</w:t>
            </w:r>
            <w:r w:rsidRPr="00971DD4">
              <w:rPr>
                <w:rFonts w:ascii="Times New Roman" w:hAnsi="Times New Roman" w:cs="Times New Roman"/>
                <w:sz w:val="28"/>
                <w:szCs w:val="28"/>
              </w:rPr>
              <w:t xml:space="preserve"> годы» муниципальной программы Знаменского района «Содействие занятости населения </w:t>
            </w:r>
            <w:r w:rsidR="00AE63FE" w:rsidRPr="00971DD4">
              <w:rPr>
                <w:rFonts w:ascii="Times New Roman" w:hAnsi="Times New Roman" w:cs="Times New Roman"/>
                <w:sz w:val="28"/>
                <w:szCs w:val="28"/>
              </w:rPr>
              <w:t>Знаменского района</w:t>
            </w:r>
            <w:r w:rsidRPr="00971DD4">
              <w:rPr>
                <w:rFonts w:ascii="Times New Roman" w:hAnsi="Times New Roman" w:cs="Times New Roman"/>
                <w:sz w:val="28"/>
                <w:szCs w:val="28"/>
              </w:rPr>
              <w:t>»</w:t>
            </w:r>
          </w:p>
        </w:tc>
        <w:tc>
          <w:tcPr>
            <w:tcW w:w="252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  Администрации Знаменского района</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2B5462" w:rsidRPr="00971DD4" w:rsidRDefault="002B5462"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Ежегодно</w:t>
            </w:r>
          </w:p>
        </w:tc>
      </w:tr>
    </w:tbl>
    <w:p w:rsidR="002B5462" w:rsidRPr="00971DD4" w:rsidRDefault="002B5462" w:rsidP="002B5462">
      <w:pPr>
        <w:rPr>
          <w:sz w:val="28"/>
          <w:szCs w:val="28"/>
        </w:rPr>
      </w:pPr>
    </w:p>
    <w:p w:rsidR="00031636" w:rsidRPr="00971DD4" w:rsidRDefault="00031636" w:rsidP="002C126A">
      <w:pPr>
        <w:ind w:right="-743"/>
        <w:rPr>
          <w:sz w:val="28"/>
          <w:szCs w:val="28"/>
        </w:rPr>
      </w:pPr>
    </w:p>
    <w:p w:rsidR="002B5462" w:rsidRPr="00971DD4" w:rsidRDefault="002C126A" w:rsidP="00D159C5">
      <w:pPr>
        <w:ind w:left="2124" w:right="-743"/>
        <w:rPr>
          <w:sz w:val="28"/>
          <w:szCs w:val="28"/>
        </w:rPr>
      </w:pP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Pr="00971DD4">
        <w:rPr>
          <w:sz w:val="28"/>
          <w:szCs w:val="28"/>
        </w:rPr>
        <w:tab/>
      </w:r>
      <w:r w:rsidR="002B5462" w:rsidRPr="00971DD4">
        <w:rPr>
          <w:sz w:val="28"/>
          <w:szCs w:val="28"/>
        </w:rPr>
        <w:t xml:space="preserve"> Приложение 4 </w:t>
      </w:r>
    </w:p>
    <w:p w:rsidR="002B5462" w:rsidRPr="00971DD4" w:rsidRDefault="002B5462" w:rsidP="002B5462">
      <w:pPr>
        <w:ind w:left="10920" w:right="-790"/>
        <w:jc w:val="both"/>
        <w:rPr>
          <w:sz w:val="28"/>
          <w:szCs w:val="28"/>
        </w:rPr>
      </w:pPr>
      <w:r w:rsidRPr="00971DD4">
        <w:rPr>
          <w:sz w:val="28"/>
          <w:szCs w:val="28"/>
        </w:rPr>
        <w:t xml:space="preserve"> к муниципальной программе </w:t>
      </w:r>
      <w:r w:rsidRPr="00971DD4">
        <w:rPr>
          <w:sz w:val="28"/>
          <w:szCs w:val="28"/>
        </w:rPr>
        <w:br/>
        <w:t>Знаменского района Орловской области «Содействие занятости населения Знаменского района Орлов</w:t>
      </w:r>
      <w:r w:rsidR="00AE63FE" w:rsidRPr="00971DD4">
        <w:rPr>
          <w:sz w:val="28"/>
          <w:szCs w:val="28"/>
        </w:rPr>
        <w:t>ской области</w:t>
      </w:r>
      <w:r w:rsidRPr="00971DD4">
        <w:rPr>
          <w:sz w:val="28"/>
          <w:szCs w:val="28"/>
        </w:rPr>
        <w:t xml:space="preserve">» </w:t>
      </w:r>
    </w:p>
    <w:p w:rsidR="002B5462" w:rsidRPr="00971DD4" w:rsidRDefault="002B5462" w:rsidP="002B5462">
      <w:pPr>
        <w:ind w:left="10920" w:right="-790"/>
        <w:jc w:val="both"/>
        <w:rPr>
          <w:sz w:val="28"/>
          <w:szCs w:val="28"/>
        </w:rPr>
      </w:pPr>
    </w:p>
    <w:p w:rsidR="002B5462" w:rsidRPr="00971DD4" w:rsidRDefault="002B5462" w:rsidP="002B5462">
      <w:pPr>
        <w:autoSpaceDE w:val="0"/>
        <w:jc w:val="right"/>
        <w:rPr>
          <w:sz w:val="28"/>
          <w:szCs w:val="28"/>
        </w:rPr>
      </w:pPr>
    </w:p>
    <w:p w:rsidR="002B5462" w:rsidRPr="00971DD4" w:rsidRDefault="002B5462" w:rsidP="002B5462">
      <w:pPr>
        <w:autoSpaceDE w:val="0"/>
        <w:jc w:val="right"/>
        <w:rPr>
          <w:sz w:val="28"/>
          <w:szCs w:val="28"/>
        </w:rPr>
      </w:pPr>
    </w:p>
    <w:p w:rsidR="00FB2082" w:rsidRPr="00971DD4" w:rsidRDefault="002B5462" w:rsidP="002B5462">
      <w:pPr>
        <w:tabs>
          <w:tab w:val="left" w:pos="1080"/>
        </w:tabs>
        <w:ind w:firstLine="540"/>
        <w:jc w:val="center"/>
        <w:rPr>
          <w:sz w:val="28"/>
          <w:szCs w:val="28"/>
        </w:rPr>
      </w:pPr>
      <w:r w:rsidRPr="00971DD4">
        <w:rPr>
          <w:sz w:val="28"/>
          <w:szCs w:val="28"/>
        </w:rPr>
        <w:t xml:space="preserve">Прогноз сводных показателей государственных заданий на оказание государственных услуг (работ) </w:t>
      </w:r>
      <w:r w:rsidRPr="00971DD4">
        <w:rPr>
          <w:sz w:val="28"/>
          <w:szCs w:val="28"/>
        </w:rPr>
        <w:br/>
        <w:t>казенными учреждениями Орловской области «Центр занятости населения Хотынецкого района»</w:t>
      </w:r>
    </w:p>
    <w:p w:rsidR="002B5462" w:rsidRPr="00971DD4" w:rsidRDefault="006D29CB" w:rsidP="002B5462">
      <w:pPr>
        <w:tabs>
          <w:tab w:val="left" w:pos="1080"/>
        </w:tabs>
        <w:ind w:firstLine="540"/>
        <w:jc w:val="center"/>
        <w:rPr>
          <w:sz w:val="28"/>
          <w:szCs w:val="28"/>
        </w:rPr>
      </w:pPr>
      <w:r w:rsidRPr="00971DD4">
        <w:rPr>
          <w:sz w:val="28"/>
          <w:szCs w:val="28"/>
        </w:rPr>
        <w:t xml:space="preserve">не предусмотрено </w:t>
      </w:r>
    </w:p>
    <w:p w:rsidR="002B5462" w:rsidRPr="00971DD4" w:rsidRDefault="002B5462" w:rsidP="002B5462">
      <w:pPr>
        <w:autoSpaceDE w:val="0"/>
        <w:jc w:val="center"/>
        <w:rPr>
          <w:sz w:val="28"/>
          <w:szCs w:val="28"/>
        </w:rPr>
      </w:pPr>
    </w:p>
    <w:p w:rsidR="002B5462" w:rsidRPr="00971DD4" w:rsidRDefault="002B5462" w:rsidP="002B5462">
      <w:pPr>
        <w:autoSpaceDE w:val="0"/>
        <w:jc w:val="center"/>
        <w:rPr>
          <w:sz w:val="28"/>
          <w:szCs w:val="28"/>
        </w:rPr>
      </w:pPr>
    </w:p>
    <w:p w:rsidR="002C126A" w:rsidRPr="00971DD4" w:rsidRDefault="002C126A" w:rsidP="002B5462">
      <w:pPr>
        <w:ind w:left="10915" w:right="253"/>
        <w:jc w:val="center"/>
        <w:rPr>
          <w:sz w:val="28"/>
          <w:szCs w:val="28"/>
        </w:rPr>
      </w:pPr>
    </w:p>
    <w:p w:rsidR="002C126A" w:rsidRPr="00971DD4" w:rsidRDefault="002C126A" w:rsidP="002B5462">
      <w:pPr>
        <w:ind w:left="10915" w:right="253"/>
        <w:jc w:val="center"/>
        <w:rPr>
          <w:sz w:val="28"/>
          <w:szCs w:val="28"/>
        </w:rPr>
      </w:pPr>
    </w:p>
    <w:p w:rsidR="002C126A" w:rsidRPr="00971DD4" w:rsidRDefault="002C126A" w:rsidP="002B5462">
      <w:pPr>
        <w:ind w:left="10915" w:right="253"/>
        <w:jc w:val="center"/>
        <w:rPr>
          <w:sz w:val="28"/>
          <w:szCs w:val="28"/>
        </w:rPr>
      </w:pPr>
    </w:p>
    <w:p w:rsidR="002C126A" w:rsidRPr="00971DD4" w:rsidRDefault="002C126A" w:rsidP="002B5462">
      <w:pPr>
        <w:ind w:left="10915" w:right="253"/>
        <w:jc w:val="center"/>
        <w:rPr>
          <w:sz w:val="28"/>
          <w:szCs w:val="28"/>
        </w:rPr>
      </w:pPr>
    </w:p>
    <w:p w:rsidR="002C126A" w:rsidRPr="00971DD4" w:rsidRDefault="002C126A" w:rsidP="002B5462">
      <w:pPr>
        <w:ind w:left="10915" w:right="253"/>
        <w:jc w:val="center"/>
        <w:rPr>
          <w:sz w:val="28"/>
          <w:szCs w:val="28"/>
        </w:rPr>
      </w:pPr>
    </w:p>
    <w:p w:rsidR="00031636" w:rsidRPr="00971DD4" w:rsidRDefault="00031636" w:rsidP="002B5462">
      <w:pPr>
        <w:ind w:left="10915" w:right="253"/>
        <w:jc w:val="center"/>
        <w:rPr>
          <w:sz w:val="28"/>
          <w:szCs w:val="28"/>
        </w:rPr>
      </w:pPr>
    </w:p>
    <w:p w:rsidR="00031636" w:rsidRPr="00971DD4" w:rsidRDefault="00031636" w:rsidP="002B5462">
      <w:pPr>
        <w:ind w:left="10915" w:right="253"/>
        <w:jc w:val="center"/>
        <w:rPr>
          <w:sz w:val="28"/>
          <w:szCs w:val="28"/>
        </w:rPr>
      </w:pPr>
    </w:p>
    <w:p w:rsidR="00031636" w:rsidRPr="00971DD4" w:rsidRDefault="00031636" w:rsidP="002B5462">
      <w:pPr>
        <w:ind w:left="10915" w:right="253"/>
        <w:jc w:val="center"/>
        <w:rPr>
          <w:sz w:val="28"/>
          <w:szCs w:val="28"/>
        </w:rPr>
      </w:pPr>
    </w:p>
    <w:p w:rsidR="00031636" w:rsidRPr="00971DD4" w:rsidRDefault="00031636" w:rsidP="002B5462">
      <w:pPr>
        <w:ind w:left="10915" w:right="253"/>
        <w:jc w:val="center"/>
        <w:rPr>
          <w:sz w:val="28"/>
          <w:szCs w:val="28"/>
        </w:rPr>
      </w:pPr>
    </w:p>
    <w:p w:rsidR="00031636" w:rsidRPr="00971DD4" w:rsidRDefault="00031636" w:rsidP="002B5462">
      <w:pPr>
        <w:ind w:left="10915" w:right="253"/>
        <w:jc w:val="center"/>
        <w:rPr>
          <w:sz w:val="28"/>
          <w:szCs w:val="28"/>
        </w:rPr>
      </w:pPr>
    </w:p>
    <w:p w:rsidR="00031636" w:rsidRPr="00971DD4" w:rsidRDefault="00031636" w:rsidP="002B5462">
      <w:pPr>
        <w:ind w:left="10915" w:right="253"/>
        <w:jc w:val="center"/>
        <w:rPr>
          <w:sz w:val="28"/>
          <w:szCs w:val="28"/>
        </w:rPr>
      </w:pPr>
    </w:p>
    <w:p w:rsidR="00031636" w:rsidRPr="00971DD4" w:rsidRDefault="00031636" w:rsidP="002B5462">
      <w:pPr>
        <w:ind w:left="10915" w:right="253"/>
        <w:jc w:val="center"/>
        <w:rPr>
          <w:sz w:val="28"/>
          <w:szCs w:val="28"/>
        </w:rPr>
      </w:pPr>
    </w:p>
    <w:p w:rsidR="00AE63FE" w:rsidRPr="00971DD4" w:rsidRDefault="00AE63FE" w:rsidP="00031636">
      <w:pPr>
        <w:ind w:right="253"/>
        <w:rPr>
          <w:sz w:val="28"/>
          <w:szCs w:val="28"/>
        </w:rPr>
      </w:pPr>
    </w:p>
    <w:p w:rsidR="00AE63FE" w:rsidRPr="00971DD4" w:rsidRDefault="00AE63FE" w:rsidP="002B5462">
      <w:pPr>
        <w:ind w:left="10915" w:right="253"/>
        <w:jc w:val="center"/>
        <w:rPr>
          <w:sz w:val="28"/>
          <w:szCs w:val="28"/>
        </w:rPr>
      </w:pPr>
    </w:p>
    <w:p w:rsidR="002B5462" w:rsidRPr="00971DD4" w:rsidRDefault="002B5462" w:rsidP="002B5462">
      <w:pPr>
        <w:ind w:left="10915" w:right="253"/>
        <w:jc w:val="center"/>
        <w:rPr>
          <w:sz w:val="28"/>
          <w:szCs w:val="28"/>
        </w:rPr>
      </w:pPr>
      <w:r w:rsidRPr="00971DD4">
        <w:rPr>
          <w:sz w:val="28"/>
          <w:szCs w:val="28"/>
        </w:rPr>
        <w:t xml:space="preserve">Приложение 5 </w:t>
      </w:r>
    </w:p>
    <w:p w:rsidR="002B5462" w:rsidRPr="00971DD4" w:rsidRDefault="002B5462" w:rsidP="002B5462">
      <w:pPr>
        <w:ind w:left="10915" w:right="253"/>
        <w:jc w:val="center"/>
        <w:rPr>
          <w:sz w:val="28"/>
          <w:szCs w:val="28"/>
        </w:rPr>
      </w:pPr>
      <w:r w:rsidRPr="00971DD4">
        <w:rPr>
          <w:sz w:val="28"/>
          <w:szCs w:val="28"/>
        </w:rPr>
        <w:t xml:space="preserve"> к муниципальной программе Знаменского района Орловской области </w:t>
      </w:r>
    </w:p>
    <w:p w:rsidR="002B5462" w:rsidRPr="00971DD4" w:rsidRDefault="002B5462" w:rsidP="002B5462">
      <w:pPr>
        <w:ind w:left="10915" w:right="253"/>
        <w:jc w:val="center"/>
        <w:rPr>
          <w:sz w:val="28"/>
          <w:szCs w:val="28"/>
        </w:rPr>
      </w:pPr>
      <w:r w:rsidRPr="00971DD4">
        <w:rPr>
          <w:sz w:val="28"/>
          <w:szCs w:val="28"/>
        </w:rPr>
        <w:t xml:space="preserve">«Содействие занятости населения </w:t>
      </w:r>
    </w:p>
    <w:p w:rsidR="002B5462" w:rsidRPr="00971DD4" w:rsidRDefault="002B5462" w:rsidP="002B5462">
      <w:pPr>
        <w:ind w:left="10915" w:right="253"/>
        <w:jc w:val="center"/>
        <w:rPr>
          <w:sz w:val="28"/>
          <w:szCs w:val="28"/>
        </w:rPr>
      </w:pPr>
      <w:r w:rsidRPr="00971DD4">
        <w:rPr>
          <w:sz w:val="28"/>
          <w:szCs w:val="28"/>
        </w:rPr>
        <w:t>Знаменского района Орловской облас</w:t>
      </w:r>
      <w:r w:rsidR="00AE63FE" w:rsidRPr="00971DD4">
        <w:rPr>
          <w:sz w:val="28"/>
          <w:szCs w:val="28"/>
        </w:rPr>
        <w:t>ти</w:t>
      </w:r>
      <w:r w:rsidRPr="00971DD4">
        <w:rPr>
          <w:sz w:val="28"/>
          <w:szCs w:val="28"/>
        </w:rPr>
        <w:t xml:space="preserve">» </w:t>
      </w:r>
    </w:p>
    <w:p w:rsidR="002B5462" w:rsidRPr="00971DD4" w:rsidRDefault="002B5462" w:rsidP="002B5462">
      <w:pPr>
        <w:autoSpaceDE w:val="0"/>
        <w:rPr>
          <w:sz w:val="28"/>
          <w:szCs w:val="28"/>
        </w:rPr>
      </w:pPr>
    </w:p>
    <w:p w:rsidR="00D159C5" w:rsidRPr="00971DD4" w:rsidRDefault="002B5462" w:rsidP="00D159C5">
      <w:pPr>
        <w:autoSpaceDE w:val="0"/>
        <w:ind w:right="253"/>
        <w:jc w:val="center"/>
        <w:rPr>
          <w:sz w:val="28"/>
          <w:szCs w:val="28"/>
        </w:rPr>
      </w:pPr>
      <w:r w:rsidRPr="00971DD4">
        <w:rPr>
          <w:sz w:val="28"/>
          <w:szCs w:val="28"/>
        </w:rPr>
        <w:t xml:space="preserve">Ресурсное обеспечение и прогнозная (справочная) оценка расходов областного и федерального бюджетов, </w:t>
      </w:r>
      <w:r w:rsidRPr="00971DD4">
        <w:rPr>
          <w:sz w:val="28"/>
          <w:szCs w:val="28"/>
        </w:rPr>
        <w:br/>
        <w:t>муниципальных бюджетов, внебюджетных источников на реализацию целей  муниципальной программы Знаменского района Орловской области «Содействие занятости населения Знаменского район</w:t>
      </w:r>
      <w:r w:rsidR="00D159C5" w:rsidRPr="00971DD4">
        <w:rPr>
          <w:sz w:val="28"/>
          <w:szCs w:val="28"/>
        </w:rPr>
        <w:t>а Орловской области</w:t>
      </w:r>
    </w:p>
    <w:p w:rsidR="002B5462" w:rsidRPr="00971DD4" w:rsidRDefault="002B5462" w:rsidP="00D159C5">
      <w:pPr>
        <w:autoSpaceDE w:val="0"/>
        <w:ind w:right="253"/>
        <w:jc w:val="center"/>
        <w:rPr>
          <w:sz w:val="28"/>
          <w:szCs w:val="28"/>
        </w:rPr>
      </w:pPr>
      <w:r w:rsidRPr="00971DD4">
        <w:rPr>
          <w:sz w:val="28"/>
          <w:szCs w:val="28"/>
        </w:rPr>
        <w:t>тыс. рублей</w:t>
      </w:r>
    </w:p>
    <w:tbl>
      <w:tblPr>
        <w:tblW w:w="15044" w:type="dxa"/>
        <w:tblInd w:w="70" w:type="dxa"/>
        <w:tblLayout w:type="fixed"/>
        <w:tblCellMar>
          <w:left w:w="70" w:type="dxa"/>
          <w:right w:w="70" w:type="dxa"/>
        </w:tblCellMar>
        <w:tblLook w:val="0000"/>
      </w:tblPr>
      <w:tblGrid>
        <w:gridCol w:w="510"/>
        <w:gridCol w:w="1285"/>
        <w:gridCol w:w="2545"/>
        <w:gridCol w:w="3740"/>
        <w:gridCol w:w="992"/>
        <w:gridCol w:w="993"/>
        <w:gridCol w:w="1275"/>
        <w:gridCol w:w="1134"/>
        <w:gridCol w:w="993"/>
        <w:gridCol w:w="850"/>
        <w:gridCol w:w="727"/>
      </w:tblGrid>
      <w:tr w:rsidR="00B02C9E" w:rsidRPr="00971DD4" w:rsidTr="00B02C9E">
        <w:trPr>
          <w:cantSplit/>
          <w:trHeight w:val="240"/>
        </w:trPr>
        <w:tc>
          <w:tcPr>
            <w:tcW w:w="510" w:type="dxa"/>
            <w:vMerge w:val="restart"/>
            <w:tcBorders>
              <w:top w:val="single" w:sz="4" w:space="0" w:color="000000"/>
              <w:lef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w:t>
            </w:r>
          </w:p>
        </w:tc>
        <w:tc>
          <w:tcPr>
            <w:tcW w:w="1285" w:type="dxa"/>
            <w:vMerge w:val="restart"/>
            <w:tcBorders>
              <w:top w:val="single" w:sz="4" w:space="0" w:color="000000"/>
              <w:lef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Статус</w:t>
            </w:r>
          </w:p>
        </w:tc>
        <w:tc>
          <w:tcPr>
            <w:tcW w:w="2545" w:type="dxa"/>
            <w:vMerge w:val="restart"/>
            <w:tcBorders>
              <w:top w:val="single" w:sz="4" w:space="0" w:color="000000"/>
              <w:lef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Наименование муниципальной программы, подпрограммы муниципальной программы, основного     </w:t>
            </w:r>
            <w:r w:rsidRPr="00971DD4">
              <w:rPr>
                <w:rFonts w:ascii="Times New Roman" w:hAnsi="Times New Roman" w:cs="Times New Roman"/>
                <w:sz w:val="28"/>
                <w:szCs w:val="28"/>
              </w:rPr>
              <w:br/>
              <w:t>мероприятия</w:t>
            </w:r>
          </w:p>
        </w:tc>
        <w:tc>
          <w:tcPr>
            <w:tcW w:w="3740" w:type="dxa"/>
            <w:vMerge w:val="restart"/>
            <w:tcBorders>
              <w:top w:val="single" w:sz="4" w:space="0" w:color="000000"/>
              <w:lef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Ответственный исполнитель и        </w:t>
            </w:r>
            <w:r w:rsidRPr="00971DD4">
              <w:rPr>
                <w:rFonts w:ascii="Times New Roman" w:hAnsi="Times New Roman" w:cs="Times New Roman"/>
                <w:sz w:val="28"/>
                <w:szCs w:val="28"/>
              </w:rPr>
              <w:br/>
              <w:t>соисполнители муниципальной программы, подпрограммы, основного мероприятия, главные распорядители средств районного бюджета (далее также – ГРБС)</w:t>
            </w:r>
          </w:p>
        </w:tc>
        <w:tc>
          <w:tcPr>
            <w:tcW w:w="6964" w:type="dxa"/>
            <w:gridSpan w:val="7"/>
            <w:tcBorders>
              <w:top w:val="single" w:sz="4" w:space="0" w:color="000000"/>
              <w:left w:val="single" w:sz="4" w:space="0" w:color="000000"/>
              <w:bottom w:val="single" w:sz="4" w:space="0" w:color="000000"/>
              <w:righ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Оценка расходов по муниципальной </w:t>
            </w:r>
            <w:r w:rsidRPr="00971DD4">
              <w:rPr>
                <w:rFonts w:ascii="Times New Roman" w:hAnsi="Times New Roman" w:cs="Times New Roman"/>
                <w:sz w:val="28"/>
                <w:szCs w:val="28"/>
              </w:rPr>
              <w:br/>
              <w:t>программе</w:t>
            </w:r>
          </w:p>
        </w:tc>
      </w:tr>
      <w:tr w:rsidR="00082E09" w:rsidRPr="00971DD4" w:rsidTr="00F102D7">
        <w:trPr>
          <w:cantSplit/>
          <w:trHeight w:val="240"/>
        </w:trPr>
        <w:tc>
          <w:tcPr>
            <w:tcW w:w="510" w:type="dxa"/>
            <w:vMerge/>
            <w:tcBorders>
              <w:top w:val="single" w:sz="4" w:space="0" w:color="000000"/>
              <w:left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285" w:type="dxa"/>
            <w:vMerge/>
            <w:tcBorders>
              <w:top w:val="single" w:sz="4" w:space="0" w:color="000000"/>
              <w:left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2545" w:type="dxa"/>
            <w:vMerge/>
            <w:tcBorders>
              <w:top w:val="single" w:sz="4" w:space="0" w:color="000000"/>
              <w:left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3740" w:type="dxa"/>
            <w:vMerge/>
            <w:tcBorders>
              <w:top w:val="single" w:sz="4" w:space="0" w:color="000000"/>
              <w:left w:val="single" w:sz="4" w:space="0" w:color="000000"/>
            </w:tcBorders>
            <w:shd w:val="clear" w:color="auto" w:fill="auto"/>
          </w:tcPr>
          <w:p w:rsidR="00082E09" w:rsidRPr="00971DD4" w:rsidRDefault="00082E09" w:rsidP="003D39F7">
            <w:pPr>
              <w:pStyle w:val="ConsPlusCell"/>
              <w:widowControl/>
              <w:snapToGrid w:val="0"/>
              <w:ind w:right="-790"/>
              <w:jc w:val="center"/>
              <w:rPr>
                <w:rFonts w:ascii="Times New Roman" w:hAnsi="Times New Roman" w:cs="Times New Roman"/>
                <w:sz w:val="28"/>
                <w:szCs w:val="28"/>
              </w:rPr>
            </w:pPr>
          </w:p>
        </w:tc>
        <w:tc>
          <w:tcPr>
            <w:tcW w:w="992" w:type="dxa"/>
            <w:vMerge w:val="restart"/>
            <w:tcBorders>
              <w:top w:val="single" w:sz="4" w:space="0" w:color="000000"/>
              <w:left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всего</w:t>
            </w:r>
          </w:p>
        </w:tc>
        <w:tc>
          <w:tcPr>
            <w:tcW w:w="5972" w:type="dxa"/>
            <w:gridSpan w:val="6"/>
            <w:tcBorders>
              <w:top w:val="single" w:sz="4" w:space="0" w:color="000000"/>
              <w:left w:val="single" w:sz="4" w:space="0" w:color="000000"/>
              <w:bottom w:val="single" w:sz="4" w:space="0" w:color="000000"/>
              <w:right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в том числе по годам:</w:t>
            </w:r>
          </w:p>
        </w:tc>
      </w:tr>
      <w:tr w:rsidR="00B02C9E" w:rsidRPr="00971DD4" w:rsidTr="00B02C9E">
        <w:trPr>
          <w:cantSplit/>
          <w:trHeight w:val="240"/>
        </w:trPr>
        <w:tc>
          <w:tcPr>
            <w:tcW w:w="510" w:type="dxa"/>
            <w:vMerge/>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shd w:val="clear" w:color="auto" w:fill="FFFF00"/>
              </w:rPr>
            </w:pPr>
          </w:p>
        </w:tc>
        <w:tc>
          <w:tcPr>
            <w:tcW w:w="1285" w:type="dxa"/>
            <w:vMerge/>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shd w:val="clear" w:color="auto" w:fill="FFFF00"/>
              </w:rPr>
            </w:pPr>
          </w:p>
        </w:tc>
        <w:tc>
          <w:tcPr>
            <w:tcW w:w="2545" w:type="dxa"/>
            <w:vMerge/>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shd w:val="clear" w:color="auto" w:fill="FFFF00"/>
              </w:rPr>
            </w:pPr>
          </w:p>
        </w:tc>
        <w:tc>
          <w:tcPr>
            <w:tcW w:w="3740" w:type="dxa"/>
            <w:vMerge/>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ind w:right="-790"/>
              <w:jc w:val="center"/>
              <w:rPr>
                <w:rFonts w:ascii="Times New Roman" w:hAnsi="Times New Roman" w:cs="Times New Roman"/>
                <w:sz w:val="28"/>
                <w:szCs w:val="28"/>
                <w:shd w:val="clear" w:color="auto" w:fill="FFFF00"/>
              </w:rPr>
            </w:pPr>
          </w:p>
        </w:tc>
        <w:tc>
          <w:tcPr>
            <w:tcW w:w="992" w:type="dxa"/>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shd w:val="clear" w:color="auto" w:fill="FFFF00"/>
              </w:rPr>
            </w:pPr>
          </w:p>
        </w:tc>
        <w:tc>
          <w:tcPr>
            <w:tcW w:w="993" w:type="dxa"/>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2018</w:t>
            </w:r>
          </w:p>
        </w:tc>
        <w:tc>
          <w:tcPr>
            <w:tcW w:w="1275" w:type="dxa"/>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2019 </w:t>
            </w:r>
          </w:p>
        </w:tc>
        <w:tc>
          <w:tcPr>
            <w:tcW w:w="1134" w:type="dxa"/>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2020 </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2021 </w:t>
            </w:r>
          </w:p>
        </w:tc>
        <w:tc>
          <w:tcPr>
            <w:tcW w:w="850" w:type="dxa"/>
            <w:tcBorders>
              <w:top w:val="single" w:sz="4" w:space="0" w:color="000000"/>
              <w:left w:val="single" w:sz="4" w:space="0" w:color="000000"/>
              <w:bottom w:val="single" w:sz="4" w:space="0" w:color="auto"/>
              <w:right w:val="single" w:sz="4" w:space="0" w:color="000000"/>
            </w:tcBorders>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2022</w:t>
            </w:r>
          </w:p>
        </w:tc>
        <w:tc>
          <w:tcPr>
            <w:tcW w:w="727" w:type="dxa"/>
            <w:tcBorders>
              <w:top w:val="single" w:sz="4" w:space="0" w:color="000000"/>
              <w:left w:val="single" w:sz="4" w:space="0" w:color="000000"/>
              <w:bottom w:val="single" w:sz="4" w:space="0" w:color="auto"/>
              <w:right w:val="single" w:sz="4" w:space="0" w:color="000000"/>
            </w:tcBorders>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2023</w:t>
            </w:r>
          </w:p>
        </w:tc>
      </w:tr>
    </w:tbl>
    <w:p w:rsidR="002B5462" w:rsidRPr="00971DD4" w:rsidRDefault="002B5462" w:rsidP="002B5462">
      <w:pPr>
        <w:rPr>
          <w:sz w:val="28"/>
          <w:szCs w:val="28"/>
        </w:rPr>
      </w:pPr>
    </w:p>
    <w:tbl>
      <w:tblPr>
        <w:tblW w:w="15026" w:type="dxa"/>
        <w:tblInd w:w="70" w:type="dxa"/>
        <w:tblLayout w:type="fixed"/>
        <w:tblCellMar>
          <w:left w:w="70" w:type="dxa"/>
          <w:right w:w="70" w:type="dxa"/>
        </w:tblCellMar>
        <w:tblLook w:val="0000"/>
      </w:tblPr>
      <w:tblGrid>
        <w:gridCol w:w="515"/>
        <w:gridCol w:w="10"/>
        <w:gridCol w:w="1260"/>
        <w:gridCol w:w="2535"/>
        <w:gridCol w:w="3760"/>
        <w:gridCol w:w="992"/>
        <w:gridCol w:w="993"/>
        <w:gridCol w:w="1275"/>
        <w:gridCol w:w="1134"/>
        <w:gridCol w:w="993"/>
        <w:gridCol w:w="850"/>
        <w:gridCol w:w="709"/>
      </w:tblGrid>
      <w:tr w:rsidR="00B02C9E" w:rsidRPr="00971DD4" w:rsidTr="00B02C9E">
        <w:trPr>
          <w:trHeight w:val="240"/>
          <w:tblHeader/>
        </w:trPr>
        <w:tc>
          <w:tcPr>
            <w:tcW w:w="525" w:type="dxa"/>
            <w:gridSpan w:val="2"/>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253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w:t>
            </w: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ind w:right="-790"/>
              <w:jc w:val="center"/>
              <w:rPr>
                <w:rFonts w:ascii="Times New Roman" w:hAnsi="Times New Roman" w:cs="Times New Roman"/>
                <w:sz w:val="28"/>
                <w:szCs w:val="28"/>
              </w:rPr>
            </w:pPr>
            <w:r w:rsidRPr="00971DD4">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w:t>
            </w: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8</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9</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11</w:t>
            </w:r>
          </w:p>
        </w:tc>
      </w:tr>
      <w:tr w:rsidR="00082E09" w:rsidRPr="00971DD4" w:rsidTr="00B02C9E">
        <w:trPr>
          <w:trHeight w:val="240"/>
        </w:trPr>
        <w:tc>
          <w:tcPr>
            <w:tcW w:w="525" w:type="dxa"/>
            <w:gridSpan w:val="2"/>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p w:rsidR="00082E09" w:rsidRPr="00971DD4" w:rsidRDefault="00082E09" w:rsidP="003D39F7">
            <w:pPr>
              <w:pStyle w:val="ConsPlusCell"/>
              <w:widowControl/>
              <w:jc w:val="center"/>
              <w:rPr>
                <w:rFonts w:ascii="Times New Roman" w:hAnsi="Times New Roman" w:cs="Times New Roman"/>
                <w:sz w:val="28"/>
                <w:szCs w:val="28"/>
                <w:lang w:val="en-US"/>
              </w:rPr>
            </w:pPr>
          </w:p>
        </w:tc>
        <w:tc>
          <w:tcPr>
            <w:tcW w:w="1260" w:type="dxa"/>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Муниципальная</w:t>
            </w:r>
            <w:r w:rsidRPr="00971DD4">
              <w:rPr>
                <w:rFonts w:ascii="Times New Roman" w:hAnsi="Times New Roman" w:cs="Times New Roman"/>
                <w:sz w:val="28"/>
                <w:szCs w:val="28"/>
              </w:rPr>
              <w:br/>
              <w:t>програм</w:t>
            </w:r>
            <w:r w:rsidRPr="00971DD4">
              <w:rPr>
                <w:rFonts w:ascii="Times New Roman" w:hAnsi="Times New Roman" w:cs="Times New Roman"/>
                <w:sz w:val="28"/>
                <w:szCs w:val="28"/>
              </w:rPr>
              <w:lastRenderedPageBreak/>
              <w:t xml:space="preserve">ма      </w:t>
            </w:r>
          </w:p>
        </w:tc>
        <w:tc>
          <w:tcPr>
            <w:tcW w:w="2535" w:type="dxa"/>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 xml:space="preserve">Содействие занятости населения </w:t>
            </w:r>
            <w:r w:rsidRPr="00971DD4">
              <w:rPr>
                <w:rFonts w:ascii="Times New Roman" w:hAnsi="Times New Roman" w:cs="Times New Roman"/>
                <w:sz w:val="28"/>
                <w:szCs w:val="28"/>
              </w:rPr>
              <w:lastRenderedPageBreak/>
              <w:t>Знаменского района Орловской области</w:t>
            </w: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Всего по программе:</w:t>
            </w:r>
          </w:p>
        </w:tc>
        <w:tc>
          <w:tcPr>
            <w:tcW w:w="992"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Pr>
                <w:color w:val="000000"/>
                <w:sz w:val="28"/>
                <w:szCs w:val="28"/>
              </w:rPr>
              <w:t>336,6</w:t>
            </w:r>
          </w:p>
        </w:tc>
        <w:tc>
          <w:tcPr>
            <w:tcW w:w="993"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37,2</w:t>
            </w:r>
          </w:p>
        </w:tc>
        <w:tc>
          <w:tcPr>
            <w:tcW w:w="1275"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rPr>
                <w:color w:val="000000"/>
                <w:sz w:val="28"/>
                <w:szCs w:val="28"/>
              </w:rPr>
            </w:pPr>
            <w:r w:rsidRPr="00971DD4">
              <w:rPr>
                <w:color w:val="000000"/>
                <w:sz w:val="28"/>
                <w:szCs w:val="28"/>
              </w:rPr>
              <w:t xml:space="preserve">      43,4 </w:t>
            </w:r>
          </w:p>
        </w:tc>
        <w:tc>
          <w:tcPr>
            <w:tcW w:w="1134"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rPr>
                <w:color w:val="000000"/>
                <w:sz w:val="28"/>
                <w:szCs w:val="28"/>
              </w:rPr>
            </w:pPr>
            <w:r>
              <w:rPr>
                <w:color w:val="000000"/>
                <w:sz w:val="28"/>
                <w:szCs w:val="28"/>
              </w:rPr>
              <w:t xml:space="preserve">    40</w:t>
            </w:r>
            <w:r w:rsidRPr="00971DD4">
              <w:rPr>
                <w:color w:val="000000"/>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72,0</w:t>
            </w:r>
          </w:p>
        </w:tc>
        <w:tc>
          <w:tcPr>
            <w:tcW w:w="850" w:type="dxa"/>
            <w:tcBorders>
              <w:top w:val="single" w:sz="4" w:space="0" w:color="000000"/>
              <w:left w:val="single" w:sz="4" w:space="0" w:color="000000"/>
              <w:bottom w:val="single" w:sz="4" w:space="0" w:color="000000"/>
              <w:right w:val="single" w:sz="4" w:space="0" w:color="auto"/>
            </w:tcBorders>
          </w:tcPr>
          <w:p w:rsidR="00082E09" w:rsidRPr="00971DD4" w:rsidRDefault="00082E09" w:rsidP="00F102D7">
            <w:pPr>
              <w:snapToGrid w:val="0"/>
              <w:jc w:val="center"/>
              <w:rPr>
                <w:color w:val="000000"/>
                <w:sz w:val="28"/>
                <w:szCs w:val="28"/>
              </w:rPr>
            </w:pPr>
            <w:r>
              <w:rPr>
                <w:color w:val="000000"/>
                <w:sz w:val="28"/>
                <w:szCs w:val="28"/>
              </w:rPr>
              <w:t>72,0</w:t>
            </w:r>
          </w:p>
        </w:tc>
        <w:tc>
          <w:tcPr>
            <w:tcW w:w="709" w:type="dxa"/>
            <w:tcBorders>
              <w:top w:val="single" w:sz="4" w:space="0" w:color="000000"/>
              <w:left w:val="single" w:sz="4" w:space="0" w:color="000000"/>
              <w:bottom w:val="single" w:sz="4" w:space="0" w:color="000000"/>
              <w:right w:val="single" w:sz="4" w:space="0" w:color="auto"/>
            </w:tcBorders>
          </w:tcPr>
          <w:p w:rsidR="00082E09" w:rsidRPr="00971DD4" w:rsidRDefault="00082E09" w:rsidP="00F102D7">
            <w:pPr>
              <w:snapToGrid w:val="0"/>
              <w:jc w:val="center"/>
              <w:rPr>
                <w:color w:val="000000"/>
                <w:sz w:val="28"/>
                <w:szCs w:val="28"/>
              </w:rPr>
            </w:pPr>
            <w:r>
              <w:rPr>
                <w:color w:val="000000"/>
                <w:sz w:val="28"/>
                <w:szCs w:val="28"/>
              </w:rPr>
              <w:t>72,0</w:t>
            </w: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B02C9E" w:rsidRPr="00971DD4" w:rsidTr="00B02C9E">
        <w:trPr>
          <w:trHeight w:val="29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B45C47">
            <w:pPr>
              <w:snapToGrid w:val="0"/>
              <w:rPr>
                <w:color w:val="000000"/>
                <w:sz w:val="28"/>
                <w:szCs w:val="28"/>
              </w:rPr>
            </w:pP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B02C9E" w:rsidRPr="00971DD4" w:rsidTr="00B02C9E">
        <w:trPr>
          <w:trHeight w:val="285"/>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082E09" w:rsidP="004D0A9C">
            <w:pPr>
              <w:snapToGrid w:val="0"/>
              <w:jc w:val="center"/>
              <w:rPr>
                <w:color w:val="000000"/>
                <w:sz w:val="28"/>
                <w:szCs w:val="28"/>
              </w:rPr>
            </w:pPr>
            <w:r>
              <w:rPr>
                <w:color w:val="000000"/>
                <w:sz w:val="28"/>
                <w:szCs w:val="28"/>
              </w:rPr>
              <w:t>336,6</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4D0A9C">
            <w:pPr>
              <w:snapToGrid w:val="0"/>
              <w:jc w:val="center"/>
              <w:rPr>
                <w:color w:val="000000"/>
                <w:sz w:val="28"/>
                <w:szCs w:val="28"/>
              </w:rPr>
            </w:pPr>
            <w:r w:rsidRPr="00971DD4">
              <w:rPr>
                <w:color w:val="000000"/>
                <w:sz w:val="28"/>
                <w:szCs w:val="28"/>
              </w:rPr>
              <w:t>37,2</w:t>
            </w: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4D0A9C">
            <w:pPr>
              <w:snapToGrid w:val="0"/>
              <w:rPr>
                <w:color w:val="000000"/>
                <w:sz w:val="28"/>
                <w:szCs w:val="28"/>
              </w:rPr>
            </w:pPr>
            <w:r w:rsidRPr="00971DD4">
              <w:rPr>
                <w:color w:val="000000"/>
                <w:sz w:val="28"/>
                <w:szCs w:val="28"/>
              </w:rPr>
              <w:t xml:space="preserve">      43,4 </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082E09" w:rsidP="004D0A9C">
            <w:pPr>
              <w:snapToGrid w:val="0"/>
              <w:rPr>
                <w:color w:val="000000"/>
                <w:sz w:val="28"/>
                <w:szCs w:val="28"/>
              </w:rPr>
            </w:pPr>
            <w:r>
              <w:rPr>
                <w:color w:val="000000"/>
                <w:sz w:val="28"/>
                <w:szCs w:val="28"/>
              </w:rPr>
              <w:t xml:space="preserve">    40</w:t>
            </w:r>
            <w:r w:rsidR="00B02C9E" w:rsidRPr="00971DD4">
              <w:rPr>
                <w:color w:val="000000"/>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4D0A9C">
            <w:pPr>
              <w:snapToGrid w:val="0"/>
              <w:jc w:val="center"/>
              <w:rPr>
                <w:color w:val="000000"/>
                <w:sz w:val="28"/>
                <w:szCs w:val="28"/>
              </w:rPr>
            </w:pPr>
            <w:r w:rsidRPr="00971DD4">
              <w:rPr>
                <w:color w:val="000000"/>
                <w:sz w:val="28"/>
                <w:szCs w:val="28"/>
              </w:rPr>
              <w:t>72,0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082E09" w:rsidP="004D0A9C">
            <w:pPr>
              <w:snapToGrid w:val="0"/>
              <w:jc w:val="center"/>
              <w:rPr>
                <w:color w:val="000000"/>
                <w:sz w:val="28"/>
                <w:szCs w:val="28"/>
              </w:rPr>
            </w:pPr>
            <w:r>
              <w:rPr>
                <w:color w:val="000000"/>
                <w:sz w:val="28"/>
                <w:szCs w:val="28"/>
              </w:rPr>
              <w:t>72,0</w:t>
            </w: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082E09" w:rsidP="004D0A9C">
            <w:pPr>
              <w:snapToGrid w:val="0"/>
              <w:jc w:val="center"/>
              <w:rPr>
                <w:color w:val="000000"/>
                <w:sz w:val="28"/>
                <w:szCs w:val="28"/>
              </w:rPr>
            </w:pPr>
            <w:r>
              <w:rPr>
                <w:color w:val="000000"/>
                <w:sz w:val="28"/>
                <w:szCs w:val="28"/>
              </w:rPr>
              <w:t>72,0</w:t>
            </w: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vAlign w:val="bottom"/>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bottom"/>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bottom"/>
          </w:tcPr>
          <w:p w:rsidR="00B02C9E" w:rsidRPr="00971DD4" w:rsidRDefault="00B02C9E" w:rsidP="003D39F7">
            <w:pPr>
              <w:snapToGrid w:val="0"/>
              <w:jc w:val="center"/>
              <w:rPr>
                <w:color w:val="000000"/>
                <w:sz w:val="28"/>
                <w:szCs w:val="28"/>
              </w:rPr>
            </w:pPr>
            <w:r w:rsidRPr="00971DD4">
              <w:rPr>
                <w:color w:val="000000"/>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082E09" w:rsidP="003D39F7">
            <w:pPr>
              <w:snapToGrid w:val="0"/>
              <w:jc w:val="center"/>
              <w:rPr>
                <w:color w:val="000000"/>
                <w:sz w:val="28"/>
                <w:szCs w:val="28"/>
              </w:rPr>
            </w:pPr>
            <w:r>
              <w:rPr>
                <w:color w:val="000000"/>
                <w:sz w:val="28"/>
                <w:szCs w:val="28"/>
              </w:rPr>
              <w:t>0</w:t>
            </w: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082E09" w:rsidP="003D39F7">
            <w:pPr>
              <w:snapToGrid w:val="0"/>
              <w:jc w:val="center"/>
              <w:rPr>
                <w:color w:val="000000"/>
                <w:sz w:val="28"/>
                <w:szCs w:val="28"/>
              </w:rPr>
            </w:pPr>
            <w:r>
              <w:rPr>
                <w:color w:val="000000"/>
                <w:sz w:val="28"/>
                <w:szCs w:val="28"/>
              </w:rPr>
              <w:t>0</w:t>
            </w:r>
          </w:p>
        </w:tc>
      </w:tr>
      <w:tr w:rsidR="00B02C9E" w:rsidRPr="00971DD4" w:rsidTr="00B02C9E">
        <w:trPr>
          <w:trHeight w:val="240"/>
        </w:trPr>
        <w:tc>
          <w:tcPr>
            <w:tcW w:w="13467" w:type="dxa"/>
            <w:gridSpan w:val="10"/>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        В том числе по основным мероприятиям:</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rPr>
                <w:rFonts w:ascii="Times New Roman" w:hAnsi="Times New Roman" w:cs="Times New Roman"/>
                <w:sz w:val="28"/>
                <w:szCs w:val="28"/>
              </w:rPr>
            </w:pPr>
          </w:p>
        </w:tc>
      </w:tr>
      <w:tr w:rsidR="00082E09" w:rsidRPr="00971DD4" w:rsidTr="00B02C9E">
        <w:trPr>
          <w:trHeight w:val="240"/>
        </w:trPr>
        <w:tc>
          <w:tcPr>
            <w:tcW w:w="525" w:type="dxa"/>
            <w:gridSpan w:val="2"/>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p w:rsidR="00082E09" w:rsidRPr="00971DD4" w:rsidRDefault="00082E09" w:rsidP="003D39F7">
            <w:pPr>
              <w:pStyle w:val="ConsPlusCell"/>
              <w:widowControl/>
              <w:jc w:val="center"/>
              <w:rPr>
                <w:rFonts w:ascii="Times New Roman" w:hAnsi="Times New Roman" w:cs="Times New Roman"/>
                <w:sz w:val="28"/>
                <w:szCs w:val="28"/>
              </w:rPr>
            </w:pPr>
          </w:p>
          <w:p w:rsidR="00082E09" w:rsidRPr="00971DD4" w:rsidRDefault="00082E09" w:rsidP="003D39F7">
            <w:pPr>
              <w:pStyle w:val="ConsPlusCell"/>
              <w:widowControl/>
              <w:jc w:val="center"/>
              <w:rPr>
                <w:rFonts w:ascii="Times New Roman" w:hAnsi="Times New Roman" w:cs="Times New Roman"/>
                <w:sz w:val="28"/>
                <w:szCs w:val="28"/>
              </w:rPr>
            </w:pPr>
          </w:p>
          <w:p w:rsidR="00082E09" w:rsidRPr="00971DD4" w:rsidRDefault="00082E09" w:rsidP="003D39F7">
            <w:pPr>
              <w:pStyle w:val="ConsPlusCell"/>
              <w:widowControl/>
              <w:jc w:val="center"/>
              <w:rPr>
                <w:rFonts w:ascii="Times New Roman" w:hAnsi="Times New Roman" w:cs="Times New Roman"/>
                <w:sz w:val="28"/>
                <w:szCs w:val="28"/>
              </w:rPr>
            </w:pPr>
          </w:p>
          <w:p w:rsidR="00082E09" w:rsidRPr="00971DD4" w:rsidRDefault="00082E09" w:rsidP="003D39F7">
            <w:pPr>
              <w:pStyle w:val="ConsPlusCell"/>
              <w:widowControl/>
              <w:jc w:val="center"/>
              <w:rPr>
                <w:rFonts w:ascii="Times New Roman" w:hAnsi="Times New Roman" w:cs="Times New Roman"/>
                <w:sz w:val="28"/>
                <w:szCs w:val="28"/>
              </w:rPr>
            </w:pPr>
          </w:p>
        </w:tc>
        <w:tc>
          <w:tcPr>
            <w:tcW w:w="1260" w:type="dxa"/>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Основное мероприятие 1.1</w:t>
            </w:r>
          </w:p>
          <w:p w:rsidR="00082E09" w:rsidRPr="00971DD4" w:rsidRDefault="00082E09" w:rsidP="003D39F7">
            <w:pPr>
              <w:pStyle w:val="ConsPlusCell"/>
              <w:widowControl/>
              <w:rPr>
                <w:rFonts w:ascii="Times New Roman" w:hAnsi="Times New Roman" w:cs="Times New Roman"/>
                <w:sz w:val="28"/>
                <w:szCs w:val="28"/>
              </w:rPr>
            </w:pPr>
          </w:p>
          <w:p w:rsidR="00082E09" w:rsidRPr="00971DD4" w:rsidRDefault="00082E09" w:rsidP="003D39F7">
            <w:pPr>
              <w:pStyle w:val="ConsPlusCell"/>
              <w:widowControl/>
              <w:rPr>
                <w:rFonts w:ascii="Times New Roman" w:hAnsi="Times New Roman" w:cs="Times New Roman"/>
                <w:sz w:val="28"/>
                <w:szCs w:val="28"/>
              </w:rPr>
            </w:pPr>
          </w:p>
          <w:p w:rsidR="00082E09" w:rsidRPr="00971DD4" w:rsidRDefault="00082E09" w:rsidP="003D39F7">
            <w:pPr>
              <w:pStyle w:val="ConsPlusCell"/>
              <w:widowControl/>
              <w:rPr>
                <w:rFonts w:ascii="Times New Roman" w:hAnsi="Times New Roman" w:cs="Times New Roman"/>
                <w:sz w:val="28"/>
                <w:szCs w:val="28"/>
              </w:rPr>
            </w:pPr>
          </w:p>
        </w:tc>
        <w:tc>
          <w:tcPr>
            <w:tcW w:w="2535" w:type="dxa"/>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Реализация мероприятий активной политики занятости населения и дополнительных мероприятий в сфере занятости населения</w:t>
            </w: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Pr>
                <w:color w:val="000000"/>
                <w:sz w:val="28"/>
                <w:szCs w:val="28"/>
              </w:rPr>
              <w:t>234,1</w:t>
            </w:r>
          </w:p>
        </w:tc>
        <w:tc>
          <w:tcPr>
            <w:tcW w:w="993"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37,2</w:t>
            </w:r>
          </w:p>
        </w:tc>
        <w:tc>
          <w:tcPr>
            <w:tcW w:w="1275"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36,9</w:t>
            </w:r>
          </w:p>
        </w:tc>
        <w:tc>
          <w:tcPr>
            <w:tcW w:w="1134"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40,0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40,0</w:t>
            </w: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rsidP="00F102D7">
            <w:r w:rsidRPr="001937E5">
              <w:rPr>
                <w:color w:val="000000"/>
                <w:sz w:val="28"/>
                <w:szCs w:val="28"/>
              </w:rPr>
              <w:t>40,0</w:t>
            </w:r>
          </w:p>
        </w:tc>
        <w:tc>
          <w:tcPr>
            <w:tcW w:w="709" w:type="dxa"/>
            <w:tcBorders>
              <w:top w:val="single" w:sz="4" w:space="0" w:color="000000"/>
              <w:left w:val="single" w:sz="4" w:space="0" w:color="000000"/>
              <w:bottom w:val="single" w:sz="4" w:space="0" w:color="000000"/>
              <w:right w:val="single" w:sz="4" w:space="0" w:color="auto"/>
            </w:tcBorders>
          </w:tcPr>
          <w:p w:rsidR="00082E09" w:rsidRPr="00971DD4" w:rsidRDefault="00886CF1" w:rsidP="00F102D7">
            <w:pPr>
              <w:snapToGrid w:val="0"/>
              <w:jc w:val="center"/>
              <w:rPr>
                <w:color w:val="000000"/>
                <w:sz w:val="28"/>
                <w:szCs w:val="28"/>
              </w:rPr>
            </w:pPr>
            <w:r>
              <w:rPr>
                <w:color w:val="000000"/>
                <w:sz w:val="28"/>
                <w:szCs w:val="28"/>
              </w:rPr>
              <w:t>40,0</w:t>
            </w: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 </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color w:val="000000"/>
                <w:sz w:val="28"/>
                <w:szCs w:val="28"/>
              </w:rPr>
            </w:pPr>
            <w:r w:rsidRPr="00971DD4">
              <w:rPr>
                <w:color w:val="000000"/>
                <w:sz w:val="28"/>
                <w:szCs w:val="28"/>
              </w:rPr>
              <w:t> </w:t>
            </w: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 </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 </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 </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676A37">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082E09"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Pr>
                <w:color w:val="000000"/>
                <w:sz w:val="28"/>
                <w:szCs w:val="28"/>
              </w:rPr>
              <w:t>234,1</w:t>
            </w:r>
          </w:p>
        </w:tc>
        <w:tc>
          <w:tcPr>
            <w:tcW w:w="993"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37,2</w:t>
            </w:r>
          </w:p>
        </w:tc>
        <w:tc>
          <w:tcPr>
            <w:tcW w:w="1275"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36,9</w:t>
            </w:r>
          </w:p>
        </w:tc>
        <w:tc>
          <w:tcPr>
            <w:tcW w:w="1134"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40,0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40,0</w:t>
            </w: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rsidP="00F102D7">
            <w:r w:rsidRPr="001937E5">
              <w:rPr>
                <w:color w:val="000000"/>
                <w:sz w:val="28"/>
                <w:szCs w:val="28"/>
              </w:rPr>
              <w:t>40,0</w:t>
            </w:r>
          </w:p>
        </w:tc>
        <w:tc>
          <w:tcPr>
            <w:tcW w:w="709" w:type="dxa"/>
            <w:tcBorders>
              <w:top w:val="single" w:sz="4" w:space="0" w:color="000000"/>
              <w:left w:val="single" w:sz="4" w:space="0" w:color="000000"/>
              <w:bottom w:val="single" w:sz="4" w:space="0" w:color="000000"/>
              <w:right w:val="single" w:sz="4" w:space="0" w:color="auto"/>
            </w:tcBorders>
          </w:tcPr>
          <w:p w:rsidR="00082E09" w:rsidRPr="00971DD4" w:rsidRDefault="00886CF1" w:rsidP="00F102D7">
            <w:pPr>
              <w:snapToGrid w:val="0"/>
              <w:jc w:val="center"/>
              <w:rPr>
                <w:color w:val="000000"/>
                <w:sz w:val="28"/>
                <w:szCs w:val="28"/>
              </w:rPr>
            </w:pPr>
            <w:r>
              <w:rPr>
                <w:color w:val="000000"/>
                <w:sz w:val="28"/>
                <w:szCs w:val="28"/>
              </w:rPr>
              <w:t>40,0</w:t>
            </w: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082E09" w:rsidRPr="00971DD4" w:rsidTr="00B02C9E">
        <w:trPr>
          <w:trHeight w:val="240"/>
        </w:trPr>
        <w:tc>
          <w:tcPr>
            <w:tcW w:w="525" w:type="dxa"/>
            <w:gridSpan w:val="2"/>
            <w:vMerge w:val="restart"/>
            <w:tcBorders>
              <w:top w:val="single" w:sz="4" w:space="0" w:color="000000"/>
              <w:left w:val="single" w:sz="4" w:space="0" w:color="000000"/>
              <w:bottom w:val="single" w:sz="4" w:space="0" w:color="auto"/>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4.</w:t>
            </w:r>
          </w:p>
          <w:p w:rsidR="00082E09" w:rsidRPr="00971DD4" w:rsidRDefault="00082E09" w:rsidP="003D39F7">
            <w:pPr>
              <w:pStyle w:val="ConsPlusCell"/>
              <w:widowControl/>
              <w:jc w:val="center"/>
              <w:rPr>
                <w:rFonts w:ascii="Times New Roman" w:hAnsi="Times New Roman" w:cs="Times New Roman"/>
                <w:sz w:val="28"/>
                <w:szCs w:val="28"/>
              </w:rPr>
            </w:pPr>
          </w:p>
          <w:p w:rsidR="00082E09" w:rsidRPr="00971DD4" w:rsidRDefault="00082E09" w:rsidP="003D39F7">
            <w:pPr>
              <w:pStyle w:val="ConsPlusCell"/>
              <w:widowControl/>
              <w:jc w:val="center"/>
              <w:rPr>
                <w:rFonts w:ascii="Times New Roman" w:hAnsi="Times New Roman" w:cs="Times New Roman"/>
                <w:sz w:val="28"/>
                <w:szCs w:val="28"/>
              </w:rPr>
            </w:pPr>
          </w:p>
          <w:p w:rsidR="00082E09" w:rsidRPr="00971DD4" w:rsidRDefault="00082E09" w:rsidP="003D39F7">
            <w:pPr>
              <w:pStyle w:val="ConsPlusCell"/>
              <w:widowControl/>
              <w:jc w:val="center"/>
              <w:rPr>
                <w:rFonts w:ascii="Times New Roman" w:hAnsi="Times New Roman" w:cs="Times New Roman"/>
                <w:sz w:val="28"/>
                <w:szCs w:val="28"/>
              </w:rPr>
            </w:pPr>
          </w:p>
          <w:p w:rsidR="00082E09" w:rsidRPr="00971DD4" w:rsidRDefault="00082E09" w:rsidP="003D39F7">
            <w:pPr>
              <w:pStyle w:val="ConsPlusCell"/>
              <w:widowControl/>
              <w:jc w:val="center"/>
              <w:rPr>
                <w:rFonts w:ascii="Times New Roman" w:hAnsi="Times New Roman" w:cs="Times New Roman"/>
                <w:sz w:val="28"/>
                <w:szCs w:val="28"/>
              </w:rPr>
            </w:pPr>
          </w:p>
          <w:p w:rsidR="00082E09" w:rsidRPr="00971DD4" w:rsidRDefault="00082E09" w:rsidP="003D39F7">
            <w:pPr>
              <w:pStyle w:val="ConsPlusCell"/>
              <w:widowControl/>
              <w:jc w:val="center"/>
              <w:rPr>
                <w:rFonts w:ascii="Times New Roman" w:hAnsi="Times New Roman" w:cs="Times New Roman"/>
                <w:sz w:val="28"/>
                <w:szCs w:val="28"/>
              </w:rPr>
            </w:pPr>
          </w:p>
        </w:tc>
        <w:tc>
          <w:tcPr>
            <w:tcW w:w="1260" w:type="dxa"/>
            <w:vMerge w:val="restart"/>
            <w:tcBorders>
              <w:top w:val="single" w:sz="4" w:space="0" w:color="000000"/>
              <w:left w:val="single" w:sz="4" w:space="0" w:color="000000"/>
              <w:bottom w:val="single" w:sz="4" w:space="0" w:color="auto"/>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Мероприятие 1.2.</w:t>
            </w:r>
          </w:p>
          <w:p w:rsidR="00082E09" w:rsidRPr="00971DD4" w:rsidRDefault="00082E09" w:rsidP="003D39F7">
            <w:pPr>
              <w:pStyle w:val="ConsPlusCell"/>
              <w:widowControl/>
              <w:rPr>
                <w:rFonts w:ascii="Times New Roman" w:hAnsi="Times New Roman" w:cs="Times New Roman"/>
                <w:sz w:val="28"/>
                <w:szCs w:val="28"/>
              </w:rPr>
            </w:pPr>
          </w:p>
          <w:p w:rsidR="00082E09" w:rsidRPr="00971DD4" w:rsidRDefault="00082E09" w:rsidP="003D39F7">
            <w:pPr>
              <w:pStyle w:val="ConsPlusCell"/>
              <w:widowControl/>
              <w:rPr>
                <w:rFonts w:ascii="Times New Roman" w:hAnsi="Times New Roman" w:cs="Times New Roman"/>
                <w:sz w:val="28"/>
                <w:szCs w:val="28"/>
              </w:rPr>
            </w:pPr>
          </w:p>
          <w:p w:rsidR="00082E09" w:rsidRPr="00971DD4" w:rsidRDefault="00082E09" w:rsidP="003D39F7">
            <w:pPr>
              <w:pStyle w:val="ConsPlusCell"/>
              <w:widowControl/>
              <w:rPr>
                <w:rFonts w:ascii="Times New Roman" w:hAnsi="Times New Roman" w:cs="Times New Roman"/>
                <w:sz w:val="28"/>
                <w:szCs w:val="28"/>
              </w:rPr>
            </w:pPr>
          </w:p>
          <w:p w:rsidR="00082E09" w:rsidRPr="00971DD4" w:rsidRDefault="00082E09" w:rsidP="003D39F7">
            <w:pPr>
              <w:pStyle w:val="ConsPlusCell"/>
              <w:widowControl/>
              <w:rPr>
                <w:rFonts w:ascii="Times New Roman" w:hAnsi="Times New Roman" w:cs="Times New Roman"/>
                <w:sz w:val="28"/>
                <w:szCs w:val="28"/>
              </w:rPr>
            </w:pPr>
          </w:p>
        </w:tc>
        <w:tc>
          <w:tcPr>
            <w:tcW w:w="2535" w:type="dxa"/>
            <w:vMerge w:val="restart"/>
            <w:tcBorders>
              <w:top w:val="single" w:sz="4" w:space="0" w:color="000000"/>
              <w:left w:val="single" w:sz="4" w:space="0" w:color="000000"/>
              <w:bottom w:val="single" w:sz="4" w:space="0" w:color="auto"/>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Организация временного трудоустройства несовершеннолетних граждан  в возрасте от 14 до 18 лет в свободное от учебы время</w:t>
            </w:r>
          </w:p>
          <w:p w:rsidR="00082E09" w:rsidRPr="00971DD4" w:rsidRDefault="00082E09" w:rsidP="003D39F7">
            <w:pPr>
              <w:pStyle w:val="ConsPlusCell"/>
              <w:widowControl/>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autoSpaceDE w:val="0"/>
              <w:snapToGrid w:val="0"/>
              <w:jc w:val="both"/>
              <w:rPr>
                <w:sz w:val="28"/>
                <w:szCs w:val="28"/>
              </w:rPr>
            </w:pPr>
            <w:r w:rsidRPr="00971DD4">
              <w:rPr>
                <w:sz w:val="28"/>
                <w:szCs w:val="28"/>
              </w:rPr>
              <w:t>Отдел образования Администрации Знаменского района Орловской области</w:t>
            </w:r>
          </w:p>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Pr>
                <w:color w:val="000000"/>
                <w:sz w:val="28"/>
                <w:szCs w:val="28"/>
              </w:rPr>
              <w:t>234,1</w:t>
            </w:r>
          </w:p>
        </w:tc>
        <w:tc>
          <w:tcPr>
            <w:tcW w:w="993"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37,2</w:t>
            </w:r>
          </w:p>
        </w:tc>
        <w:tc>
          <w:tcPr>
            <w:tcW w:w="1275"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36,9</w:t>
            </w:r>
          </w:p>
        </w:tc>
        <w:tc>
          <w:tcPr>
            <w:tcW w:w="1134"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40,0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40,0</w:t>
            </w: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rsidP="00F102D7">
            <w:r w:rsidRPr="001937E5">
              <w:rPr>
                <w:color w:val="000000"/>
                <w:sz w:val="28"/>
                <w:szCs w:val="28"/>
              </w:rPr>
              <w:t>40,0</w:t>
            </w:r>
          </w:p>
        </w:tc>
        <w:tc>
          <w:tcPr>
            <w:tcW w:w="709" w:type="dxa"/>
            <w:tcBorders>
              <w:top w:val="single" w:sz="4" w:space="0" w:color="000000"/>
              <w:left w:val="single" w:sz="4" w:space="0" w:color="000000"/>
              <w:bottom w:val="single" w:sz="4" w:space="0" w:color="000000"/>
              <w:right w:val="single" w:sz="4" w:space="0" w:color="auto"/>
            </w:tcBorders>
          </w:tcPr>
          <w:p w:rsidR="00082E09" w:rsidRDefault="00082E09" w:rsidP="00F102D7">
            <w:r w:rsidRPr="001937E5">
              <w:rPr>
                <w:color w:val="000000"/>
                <w:sz w:val="28"/>
                <w:szCs w:val="28"/>
              </w:rPr>
              <w:t>40,0</w:t>
            </w:r>
          </w:p>
        </w:tc>
      </w:tr>
      <w:tr w:rsidR="00B02C9E" w:rsidRPr="00971DD4" w:rsidTr="00B02C9E">
        <w:trPr>
          <w:trHeight w:val="240"/>
        </w:trPr>
        <w:tc>
          <w:tcPr>
            <w:tcW w:w="525" w:type="dxa"/>
            <w:gridSpan w:val="2"/>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1260" w:type="dxa"/>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2535" w:type="dxa"/>
            <w:vMerge/>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B02C9E" w:rsidRPr="00971DD4" w:rsidTr="00B02C9E">
        <w:trPr>
          <w:trHeight w:val="240"/>
        </w:trPr>
        <w:tc>
          <w:tcPr>
            <w:tcW w:w="525" w:type="dxa"/>
            <w:gridSpan w:val="2"/>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1260" w:type="dxa"/>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2535" w:type="dxa"/>
            <w:vMerge/>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jc w:val="center"/>
              <w:rPr>
                <w:rFonts w:ascii="Times New Roman" w:hAnsi="Times New Roman" w:cs="Times New Roman"/>
                <w:sz w:val="28"/>
                <w:szCs w:val="28"/>
              </w:rPr>
            </w:pPr>
          </w:p>
        </w:tc>
      </w:tr>
      <w:tr w:rsidR="00B02C9E" w:rsidRPr="00971DD4" w:rsidTr="00B02C9E">
        <w:trPr>
          <w:trHeight w:val="240"/>
        </w:trPr>
        <w:tc>
          <w:tcPr>
            <w:tcW w:w="525" w:type="dxa"/>
            <w:gridSpan w:val="2"/>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1260" w:type="dxa"/>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2535" w:type="dxa"/>
            <w:vMerge/>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082E09" w:rsidRPr="00971DD4" w:rsidTr="00886CF1">
        <w:trPr>
          <w:trHeight w:val="615"/>
        </w:trPr>
        <w:tc>
          <w:tcPr>
            <w:tcW w:w="525" w:type="dxa"/>
            <w:gridSpan w:val="2"/>
            <w:vMerge/>
            <w:tcBorders>
              <w:left w:val="single" w:sz="4" w:space="0" w:color="000000"/>
              <w:bottom w:val="single" w:sz="4" w:space="0" w:color="auto"/>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shd w:val="clear" w:color="auto" w:fill="FFFF00"/>
              </w:rPr>
            </w:pPr>
          </w:p>
        </w:tc>
        <w:tc>
          <w:tcPr>
            <w:tcW w:w="1260" w:type="dxa"/>
            <w:vMerge/>
            <w:tcBorders>
              <w:left w:val="single" w:sz="4" w:space="0" w:color="000000"/>
              <w:bottom w:val="single" w:sz="4" w:space="0" w:color="auto"/>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shd w:val="clear" w:color="auto" w:fill="FFFF00"/>
              </w:rPr>
            </w:pPr>
          </w:p>
        </w:tc>
        <w:tc>
          <w:tcPr>
            <w:tcW w:w="2535" w:type="dxa"/>
            <w:vMerge/>
            <w:tcBorders>
              <w:top w:val="single" w:sz="4" w:space="0" w:color="000000"/>
              <w:left w:val="single" w:sz="4" w:space="0" w:color="000000"/>
              <w:bottom w:val="single" w:sz="4" w:space="0" w:color="auto"/>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886CF1"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tcPr>
          <w:p w:rsidR="00082E09" w:rsidRPr="00971DD4" w:rsidRDefault="00082E09" w:rsidP="004D0A9C">
            <w:pPr>
              <w:snapToGrid w:val="0"/>
              <w:jc w:val="center"/>
              <w:rPr>
                <w:color w:val="000000"/>
                <w:sz w:val="28"/>
                <w:szCs w:val="28"/>
              </w:rPr>
            </w:pPr>
            <w:r>
              <w:rPr>
                <w:color w:val="000000"/>
                <w:sz w:val="28"/>
                <w:szCs w:val="28"/>
              </w:rPr>
              <w:t>234,1</w:t>
            </w:r>
          </w:p>
        </w:tc>
        <w:tc>
          <w:tcPr>
            <w:tcW w:w="993" w:type="dxa"/>
            <w:tcBorders>
              <w:top w:val="single" w:sz="4" w:space="0" w:color="000000"/>
              <w:left w:val="single" w:sz="4" w:space="0" w:color="000000"/>
              <w:bottom w:val="single" w:sz="4" w:space="0" w:color="000000"/>
            </w:tcBorders>
            <w:shd w:val="clear" w:color="auto" w:fill="auto"/>
          </w:tcPr>
          <w:p w:rsidR="00082E09" w:rsidRPr="00971DD4" w:rsidRDefault="00082E09" w:rsidP="004D0A9C">
            <w:pPr>
              <w:snapToGrid w:val="0"/>
              <w:jc w:val="center"/>
              <w:rPr>
                <w:color w:val="000000"/>
                <w:sz w:val="28"/>
                <w:szCs w:val="28"/>
              </w:rPr>
            </w:pPr>
            <w:r w:rsidRPr="00971DD4">
              <w:rPr>
                <w:color w:val="000000"/>
                <w:sz w:val="28"/>
                <w:szCs w:val="28"/>
              </w:rPr>
              <w:t>37,2</w:t>
            </w:r>
          </w:p>
        </w:tc>
        <w:tc>
          <w:tcPr>
            <w:tcW w:w="1275" w:type="dxa"/>
            <w:tcBorders>
              <w:top w:val="single" w:sz="4" w:space="0" w:color="000000"/>
              <w:left w:val="single" w:sz="4" w:space="0" w:color="000000"/>
              <w:bottom w:val="single" w:sz="4" w:space="0" w:color="000000"/>
            </w:tcBorders>
            <w:shd w:val="clear" w:color="auto" w:fill="auto"/>
          </w:tcPr>
          <w:p w:rsidR="00082E09" w:rsidRPr="00971DD4" w:rsidRDefault="00082E09" w:rsidP="004D0A9C">
            <w:pPr>
              <w:snapToGrid w:val="0"/>
              <w:jc w:val="center"/>
              <w:rPr>
                <w:color w:val="000000"/>
                <w:sz w:val="28"/>
                <w:szCs w:val="28"/>
              </w:rPr>
            </w:pPr>
            <w:r w:rsidRPr="00971DD4">
              <w:rPr>
                <w:color w:val="000000"/>
                <w:sz w:val="28"/>
                <w:szCs w:val="28"/>
              </w:rPr>
              <w:t>36,9</w:t>
            </w:r>
          </w:p>
        </w:tc>
        <w:tc>
          <w:tcPr>
            <w:tcW w:w="1134" w:type="dxa"/>
            <w:tcBorders>
              <w:top w:val="single" w:sz="4" w:space="0" w:color="000000"/>
              <w:left w:val="single" w:sz="4" w:space="0" w:color="000000"/>
              <w:bottom w:val="single" w:sz="4" w:space="0" w:color="000000"/>
            </w:tcBorders>
            <w:shd w:val="clear" w:color="auto" w:fill="auto"/>
          </w:tcPr>
          <w:p w:rsidR="00082E09" w:rsidRPr="00971DD4" w:rsidRDefault="00082E09" w:rsidP="004D0A9C">
            <w:pPr>
              <w:snapToGrid w:val="0"/>
              <w:jc w:val="center"/>
              <w:rPr>
                <w:color w:val="000000"/>
                <w:sz w:val="28"/>
                <w:szCs w:val="28"/>
              </w:rPr>
            </w:pPr>
            <w:r w:rsidRPr="00971DD4">
              <w:rPr>
                <w:color w:val="000000"/>
                <w:sz w:val="28"/>
                <w:szCs w:val="28"/>
              </w:rPr>
              <w:t>40,0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082E09" w:rsidRPr="00971DD4" w:rsidRDefault="00082E09" w:rsidP="004D0A9C">
            <w:pPr>
              <w:snapToGrid w:val="0"/>
              <w:jc w:val="center"/>
              <w:rPr>
                <w:color w:val="000000"/>
                <w:sz w:val="28"/>
                <w:szCs w:val="28"/>
              </w:rPr>
            </w:pPr>
            <w:r w:rsidRPr="00971DD4">
              <w:rPr>
                <w:color w:val="000000"/>
                <w:sz w:val="28"/>
                <w:szCs w:val="28"/>
              </w:rPr>
              <w:t>40,0</w:t>
            </w: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r w:rsidRPr="001937E5">
              <w:rPr>
                <w:color w:val="000000"/>
                <w:sz w:val="28"/>
                <w:szCs w:val="28"/>
              </w:rPr>
              <w:t>40,0</w:t>
            </w:r>
          </w:p>
        </w:tc>
        <w:tc>
          <w:tcPr>
            <w:tcW w:w="709" w:type="dxa"/>
            <w:tcBorders>
              <w:top w:val="single" w:sz="4" w:space="0" w:color="000000"/>
              <w:left w:val="single" w:sz="4" w:space="0" w:color="000000"/>
              <w:bottom w:val="single" w:sz="4" w:space="0" w:color="000000"/>
              <w:right w:val="single" w:sz="4" w:space="0" w:color="auto"/>
            </w:tcBorders>
          </w:tcPr>
          <w:p w:rsidR="00082E09" w:rsidRDefault="00082E09">
            <w:r w:rsidRPr="001937E5">
              <w:rPr>
                <w:color w:val="000000"/>
                <w:sz w:val="28"/>
                <w:szCs w:val="28"/>
              </w:rPr>
              <w:t>40,0</w:t>
            </w:r>
          </w:p>
        </w:tc>
      </w:tr>
      <w:tr w:rsidR="00B02C9E" w:rsidRPr="00971DD4" w:rsidTr="00B02C9E">
        <w:trPr>
          <w:trHeight w:val="240"/>
        </w:trPr>
        <w:tc>
          <w:tcPr>
            <w:tcW w:w="525" w:type="dxa"/>
            <w:gridSpan w:val="2"/>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1260" w:type="dxa"/>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2535" w:type="dxa"/>
            <w:vMerge/>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B02C9E" w:rsidRPr="00971DD4" w:rsidTr="00B02C9E">
        <w:trPr>
          <w:trHeight w:val="240"/>
        </w:trPr>
        <w:tc>
          <w:tcPr>
            <w:tcW w:w="525" w:type="dxa"/>
            <w:gridSpan w:val="2"/>
            <w:vMerge w:val="restart"/>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w:t>
            </w:r>
          </w:p>
        </w:tc>
        <w:tc>
          <w:tcPr>
            <w:tcW w:w="1260" w:type="dxa"/>
            <w:vMerge w:val="restart"/>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Подпро</w:t>
            </w:r>
            <w:r w:rsidRPr="00971DD4">
              <w:rPr>
                <w:rFonts w:ascii="Times New Roman" w:hAnsi="Times New Roman" w:cs="Times New Roman"/>
                <w:sz w:val="28"/>
                <w:szCs w:val="28"/>
              </w:rPr>
              <w:softHyphen/>
              <w:t>грамма</w:t>
            </w:r>
          </w:p>
        </w:tc>
        <w:tc>
          <w:tcPr>
            <w:tcW w:w="2535" w:type="dxa"/>
            <w:vMerge w:val="restart"/>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mallCaps/>
                <w:sz w:val="28"/>
                <w:szCs w:val="28"/>
              </w:rPr>
            </w:pPr>
            <w:r w:rsidRPr="00971DD4">
              <w:rPr>
                <w:rFonts w:ascii="Times New Roman" w:hAnsi="Times New Roman" w:cs="Times New Roman"/>
                <w:sz w:val="28"/>
                <w:szCs w:val="28"/>
              </w:rPr>
              <w:t>«Улучшение условий и охраны труда в Знаменском районе на 2018–</w:t>
            </w:r>
            <w:r w:rsidR="00082E09">
              <w:rPr>
                <w:rFonts w:ascii="Times New Roman" w:hAnsi="Times New Roman" w:cs="Times New Roman"/>
                <w:sz w:val="28"/>
                <w:szCs w:val="28"/>
              </w:rPr>
              <w:lastRenderedPageBreak/>
              <w:t>2023</w:t>
            </w:r>
            <w:r w:rsidRPr="00971DD4">
              <w:rPr>
                <w:rFonts w:ascii="Times New Roman" w:hAnsi="Times New Roman" w:cs="Times New Roman"/>
                <w:sz w:val="28"/>
                <w:szCs w:val="28"/>
              </w:rPr>
              <w:t xml:space="preserve"> годы</w:t>
            </w:r>
            <w:r w:rsidRPr="00971DD4">
              <w:rPr>
                <w:rFonts w:ascii="Times New Roman" w:hAnsi="Times New Roman" w:cs="Times New Roman"/>
                <w:smallCaps/>
                <w:sz w:val="28"/>
                <w:szCs w:val="28"/>
              </w:rPr>
              <w:t>»</w:t>
            </w: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 xml:space="preserve">Всего по подпрограмме                           </w:t>
            </w:r>
          </w:p>
        </w:tc>
        <w:tc>
          <w:tcPr>
            <w:tcW w:w="992" w:type="dxa"/>
            <w:tcBorders>
              <w:top w:val="single" w:sz="4" w:space="0" w:color="000000"/>
              <w:left w:val="single" w:sz="4" w:space="0" w:color="000000"/>
              <w:bottom w:val="single" w:sz="4" w:space="0" w:color="000000"/>
            </w:tcBorders>
            <w:shd w:val="clear" w:color="auto" w:fill="auto"/>
            <w:vAlign w:val="center"/>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jc w:val="center"/>
              <w:rPr>
                <w:rFonts w:ascii="Times New Roman" w:hAnsi="Times New Roman" w:cs="Times New Roman"/>
                <w:sz w:val="28"/>
                <w:szCs w:val="28"/>
              </w:rPr>
            </w:pP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jc w:val="center"/>
              <w:rPr>
                <w:rFonts w:ascii="Times New Roman" w:hAnsi="Times New Roman" w:cs="Times New Roman"/>
                <w:sz w:val="28"/>
                <w:szCs w:val="28"/>
              </w:rPr>
            </w:pP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jc w:val="center"/>
              <w:rPr>
                <w:rFonts w:ascii="Times New Roman" w:hAnsi="Times New Roman" w:cs="Times New Roman"/>
                <w:sz w:val="28"/>
                <w:szCs w:val="28"/>
              </w:rPr>
            </w:pPr>
          </w:p>
        </w:tc>
      </w:tr>
      <w:tr w:rsidR="00082E09" w:rsidRPr="00971DD4" w:rsidTr="00082E09">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auto"/>
            </w:tcBorders>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709" w:type="dxa"/>
            <w:tcBorders>
              <w:top w:val="single" w:sz="4" w:space="0" w:color="000000"/>
              <w:left w:val="single" w:sz="4" w:space="0" w:color="000000"/>
              <w:bottom w:val="single" w:sz="4" w:space="0" w:color="000000"/>
              <w:right w:val="single" w:sz="4" w:space="0" w:color="auto"/>
            </w:tcBorders>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B02C9E" w:rsidRPr="00971DD4" w:rsidTr="00B02C9E">
        <w:trPr>
          <w:trHeight w:val="240"/>
        </w:trPr>
        <w:tc>
          <w:tcPr>
            <w:tcW w:w="13467" w:type="dxa"/>
            <w:gridSpan w:val="10"/>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Основное мероприятие подпрограммы 1.1. Совершенствование муниципальной системы управления охраной труда</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rPr>
                <w:rFonts w:ascii="Times New Roman" w:hAnsi="Times New Roman" w:cs="Times New Roman"/>
                <w:sz w:val="28"/>
                <w:szCs w:val="28"/>
              </w:rPr>
            </w:pPr>
          </w:p>
        </w:tc>
      </w:tr>
      <w:tr w:rsidR="00082E09" w:rsidRPr="00971DD4" w:rsidTr="00B02C9E">
        <w:trPr>
          <w:trHeight w:val="240"/>
        </w:trPr>
        <w:tc>
          <w:tcPr>
            <w:tcW w:w="515" w:type="dxa"/>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w:t>
            </w:r>
          </w:p>
        </w:tc>
        <w:tc>
          <w:tcPr>
            <w:tcW w:w="1270" w:type="dxa"/>
            <w:gridSpan w:val="2"/>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Мероприя</w:t>
            </w:r>
            <w:r w:rsidRPr="00971DD4">
              <w:rPr>
                <w:rFonts w:ascii="Times New Roman" w:hAnsi="Times New Roman" w:cs="Times New Roman"/>
                <w:sz w:val="28"/>
                <w:szCs w:val="28"/>
              </w:rPr>
              <w:softHyphen/>
              <w:t>тие 1.1.1.</w:t>
            </w:r>
          </w:p>
        </w:tc>
        <w:tc>
          <w:tcPr>
            <w:tcW w:w="2535" w:type="dxa"/>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Знаменского района</w:t>
            </w: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Всего                             </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autoSpaceDE w:val="0"/>
              <w:snapToGrid w:val="0"/>
              <w:jc w:val="center"/>
              <w:rPr>
                <w:sz w:val="28"/>
                <w:szCs w:val="28"/>
              </w:rPr>
            </w:pPr>
            <w:r w:rsidRPr="00971DD4">
              <w:rPr>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autoSpaceDE w:val="0"/>
              <w:snapToGrid w:val="0"/>
              <w:jc w:val="center"/>
              <w:rPr>
                <w:sz w:val="28"/>
                <w:szCs w:val="28"/>
              </w:rPr>
            </w:pPr>
            <w:r w:rsidRPr="00971DD4">
              <w:rPr>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autoSpaceDE w:val="0"/>
              <w:snapToGrid w:val="0"/>
              <w:jc w:val="center"/>
              <w:rPr>
                <w:sz w:val="28"/>
                <w:szCs w:val="28"/>
              </w:rPr>
            </w:pPr>
            <w:r w:rsidRPr="00971DD4">
              <w:rPr>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autoSpaceDE w:val="0"/>
              <w:snapToGrid w:val="0"/>
              <w:jc w:val="center"/>
              <w:rPr>
                <w:sz w:val="28"/>
                <w:szCs w:val="28"/>
              </w:rPr>
            </w:pPr>
            <w:r w:rsidRPr="00971DD4">
              <w:rPr>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3D39F7">
            <w:pPr>
              <w:autoSpaceDE w:val="0"/>
              <w:snapToGrid w:val="0"/>
              <w:jc w:val="center"/>
              <w:rPr>
                <w:sz w:val="28"/>
                <w:szCs w:val="28"/>
              </w:rPr>
            </w:pPr>
            <w:r w:rsidRPr="00971DD4">
              <w:rPr>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r w:rsidRPr="00270843">
              <w:rPr>
                <w:sz w:val="28"/>
                <w:szCs w:val="28"/>
              </w:rPr>
              <w:t>0</w:t>
            </w:r>
          </w:p>
        </w:tc>
        <w:tc>
          <w:tcPr>
            <w:tcW w:w="709" w:type="dxa"/>
            <w:tcBorders>
              <w:top w:val="single" w:sz="4" w:space="0" w:color="000000"/>
              <w:left w:val="single" w:sz="4" w:space="0" w:color="000000"/>
              <w:bottom w:val="single" w:sz="4" w:space="0" w:color="000000"/>
              <w:right w:val="single" w:sz="4" w:space="0" w:color="auto"/>
            </w:tcBorders>
          </w:tcPr>
          <w:p w:rsidR="00082E09" w:rsidRDefault="00082E09">
            <w:r w:rsidRPr="00270843">
              <w:rPr>
                <w:sz w:val="28"/>
                <w:szCs w:val="28"/>
              </w:rPr>
              <w:t>0</w:t>
            </w:r>
          </w:p>
        </w:tc>
      </w:tr>
      <w:tr w:rsidR="00082E09" w:rsidRPr="00971DD4" w:rsidTr="00B02C9E">
        <w:trPr>
          <w:trHeight w:val="240"/>
        </w:trPr>
        <w:tc>
          <w:tcPr>
            <w:tcW w:w="51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270" w:type="dxa"/>
            <w:gridSpan w:val="2"/>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tc>
        <w:tc>
          <w:tcPr>
            <w:tcW w:w="709" w:type="dxa"/>
            <w:tcBorders>
              <w:top w:val="single" w:sz="4" w:space="0" w:color="000000"/>
              <w:left w:val="single" w:sz="4" w:space="0" w:color="000000"/>
              <w:bottom w:val="single" w:sz="4" w:space="0" w:color="000000"/>
              <w:right w:val="single" w:sz="4" w:space="0" w:color="auto"/>
            </w:tcBorders>
          </w:tcPr>
          <w:p w:rsidR="00082E09" w:rsidRDefault="00082E09"/>
        </w:tc>
      </w:tr>
      <w:tr w:rsidR="00082E09" w:rsidRPr="00971DD4" w:rsidTr="00B02C9E">
        <w:trPr>
          <w:trHeight w:val="240"/>
        </w:trPr>
        <w:tc>
          <w:tcPr>
            <w:tcW w:w="51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270" w:type="dxa"/>
            <w:gridSpan w:val="2"/>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r w:rsidRPr="00270843">
              <w:rPr>
                <w:sz w:val="28"/>
                <w:szCs w:val="28"/>
              </w:rPr>
              <w:t>0</w:t>
            </w:r>
          </w:p>
        </w:tc>
        <w:tc>
          <w:tcPr>
            <w:tcW w:w="709" w:type="dxa"/>
            <w:tcBorders>
              <w:top w:val="single" w:sz="4" w:space="0" w:color="000000"/>
              <w:left w:val="single" w:sz="4" w:space="0" w:color="000000"/>
              <w:bottom w:val="single" w:sz="4" w:space="0" w:color="000000"/>
              <w:right w:val="single" w:sz="4" w:space="0" w:color="auto"/>
            </w:tcBorders>
          </w:tcPr>
          <w:p w:rsidR="00082E09" w:rsidRDefault="00082E09">
            <w:r w:rsidRPr="00270843">
              <w:rPr>
                <w:sz w:val="28"/>
                <w:szCs w:val="28"/>
              </w:rPr>
              <w:t>0</w:t>
            </w:r>
          </w:p>
        </w:tc>
      </w:tr>
      <w:tr w:rsidR="00082E09" w:rsidRPr="00971DD4" w:rsidTr="00B02C9E">
        <w:trPr>
          <w:trHeight w:val="240"/>
        </w:trPr>
        <w:tc>
          <w:tcPr>
            <w:tcW w:w="51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270" w:type="dxa"/>
            <w:gridSpan w:val="2"/>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autoSpaceDE w:val="0"/>
              <w:snapToGrid w:val="0"/>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autoSpaceDE w:val="0"/>
              <w:snapToGrid w:val="0"/>
              <w:jc w:val="center"/>
              <w:rPr>
                <w:sz w:val="28"/>
                <w:szCs w:val="28"/>
              </w:rPr>
            </w:pP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autoSpaceDE w:val="0"/>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autoSpaceDE w:val="0"/>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3D39F7">
            <w:pPr>
              <w:autoSpaceDE w:val="0"/>
              <w:snapToGrid w:val="0"/>
              <w:jc w:val="center"/>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tc>
        <w:tc>
          <w:tcPr>
            <w:tcW w:w="709" w:type="dxa"/>
            <w:tcBorders>
              <w:top w:val="single" w:sz="4" w:space="0" w:color="000000"/>
              <w:left w:val="single" w:sz="4" w:space="0" w:color="000000"/>
              <w:bottom w:val="single" w:sz="4" w:space="0" w:color="000000"/>
              <w:right w:val="single" w:sz="4" w:space="0" w:color="auto"/>
            </w:tcBorders>
          </w:tcPr>
          <w:p w:rsidR="00082E09" w:rsidRDefault="00082E09"/>
        </w:tc>
      </w:tr>
      <w:tr w:rsidR="00082E09" w:rsidRPr="00971DD4" w:rsidTr="00B02C9E">
        <w:trPr>
          <w:trHeight w:val="240"/>
        </w:trPr>
        <w:tc>
          <w:tcPr>
            <w:tcW w:w="51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270" w:type="dxa"/>
            <w:gridSpan w:val="2"/>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r w:rsidRPr="00270843">
              <w:rPr>
                <w:sz w:val="28"/>
                <w:szCs w:val="28"/>
              </w:rPr>
              <w:t>0</w:t>
            </w:r>
          </w:p>
        </w:tc>
        <w:tc>
          <w:tcPr>
            <w:tcW w:w="709" w:type="dxa"/>
            <w:tcBorders>
              <w:top w:val="single" w:sz="4" w:space="0" w:color="000000"/>
              <w:left w:val="single" w:sz="4" w:space="0" w:color="000000"/>
              <w:bottom w:val="single" w:sz="4" w:space="0" w:color="000000"/>
              <w:right w:val="single" w:sz="4" w:space="0" w:color="auto"/>
            </w:tcBorders>
          </w:tcPr>
          <w:p w:rsidR="00082E09" w:rsidRDefault="00082E09">
            <w:r w:rsidRPr="00270843">
              <w:rPr>
                <w:sz w:val="28"/>
                <w:szCs w:val="28"/>
              </w:rPr>
              <w:t>0</w:t>
            </w:r>
          </w:p>
        </w:tc>
      </w:tr>
      <w:tr w:rsidR="00082E09" w:rsidRPr="00971DD4" w:rsidTr="00B02C9E">
        <w:trPr>
          <w:trHeight w:val="240"/>
        </w:trPr>
        <w:tc>
          <w:tcPr>
            <w:tcW w:w="51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270" w:type="dxa"/>
            <w:gridSpan w:val="2"/>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r w:rsidRPr="00270843">
              <w:rPr>
                <w:sz w:val="28"/>
                <w:szCs w:val="28"/>
              </w:rPr>
              <w:t>0</w:t>
            </w:r>
          </w:p>
        </w:tc>
        <w:tc>
          <w:tcPr>
            <w:tcW w:w="709" w:type="dxa"/>
            <w:tcBorders>
              <w:top w:val="single" w:sz="4" w:space="0" w:color="000000"/>
              <w:left w:val="single" w:sz="4" w:space="0" w:color="000000"/>
              <w:bottom w:val="single" w:sz="4" w:space="0" w:color="000000"/>
              <w:right w:val="single" w:sz="4" w:space="0" w:color="auto"/>
            </w:tcBorders>
          </w:tcPr>
          <w:p w:rsidR="00082E09" w:rsidRDefault="00082E09">
            <w:r w:rsidRPr="00270843">
              <w:rPr>
                <w:sz w:val="28"/>
                <w:szCs w:val="28"/>
              </w:rPr>
              <w:t>0</w:t>
            </w:r>
          </w:p>
        </w:tc>
      </w:tr>
      <w:tr w:rsidR="00082E09" w:rsidRPr="00971DD4" w:rsidTr="00082E09">
        <w:trPr>
          <w:trHeight w:val="240"/>
        </w:trPr>
        <w:tc>
          <w:tcPr>
            <w:tcW w:w="515" w:type="dxa"/>
            <w:vMerge w:val="restart"/>
            <w:tcBorders>
              <w:top w:val="single" w:sz="4" w:space="0" w:color="000000"/>
              <w:left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7</w:t>
            </w:r>
          </w:p>
        </w:tc>
        <w:tc>
          <w:tcPr>
            <w:tcW w:w="1270" w:type="dxa"/>
            <w:gridSpan w:val="2"/>
            <w:vMerge w:val="restart"/>
            <w:tcBorders>
              <w:top w:val="single" w:sz="4" w:space="0" w:color="000000"/>
              <w:left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Мероприятие 1.3.3</w:t>
            </w:r>
          </w:p>
        </w:tc>
        <w:tc>
          <w:tcPr>
            <w:tcW w:w="2535" w:type="dxa"/>
            <w:vMerge w:val="restart"/>
            <w:tcBorders>
              <w:top w:val="single" w:sz="4" w:space="0" w:color="000000"/>
              <w:left w:val="single" w:sz="4" w:space="0" w:color="000000"/>
            </w:tcBorders>
            <w:shd w:val="clear" w:color="auto" w:fill="auto"/>
          </w:tcPr>
          <w:p w:rsidR="00082E09" w:rsidRPr="00971DD4" w:rsidRDefault="00082E09" w:rsidP="003D39F7">
            <w:pPr>
              <w:autoSpaceDE w:val="0"/>
              <w:snapToGrid w:val="0"/>
              <w:rPr>
                <w:spacing w:val="-6"/>
                <w:sz w:val="28"/>
                <w:szCs w:val="28"/>
              </w:rPr>
            </w:pPr>
            <w:r w:rsidRPr="00971DD4">
              <w:rPr>
                <w:spacing w:val="-6"/>
                <w:sz w:val="28"/>
                <w:szCs w:val="28"/>
              </w:rPr>
              <w:t>Проведение специальной оценки условий труда</w:t>
            </w: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Всего                             </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auto"/>
            </w:tcBorders>
            <w:vAlign w:val="center"/>
          </w:tcPr>
          <w:p w:rsidR="00082E09" w:rsidRDefault="00082E09" w:rsidP="00082E09">
            <w:pPr>
              <w:jc w:val="center"/>
            </w:pPr>
            <w:r w:rsidRPr="00B74770">
              <w:rPr>
                <w:sz w:val="28"/>
                <w:szCs w:val="28"/>
              </w:rPr>
              <w:t>32,0</w:t>
            </w:r>
          </w:p>
        </w:tc>
        <w:tc>
          <w:tcPr>
            <w:tcW w:w="709" w:type="dxa"/>
            <w:tcBorders>
              <w:top w:val="single" w:sz="4" w:space="0" w:color="000000"/>
              <w:left w:val="single" w:sz="4" w:space="0" w:color="000000"/>
              <w:bottom w:val="single" w:sz="4" w:space="0" w:color="000000"/>
              <w:right w:val="single" w:sz="4" w:space="0" w:color="auto"/>
            </w:tcBorders>
            <w:vAlign w:val="center"/>
          </w:tcPr>
          <w:p w:rsidR="00082E09" w:rsidRDefault="00082E09" w:rsidP="00082E09">
            <w:pPr>
              <w:jc w:val="center"/>
            </w:pPr>
            <w:r w:rsidRPr="00B74770">
              <w:rPr>
                <w:sz w:val="28"/>
                <w:szCs w:val="28"/>
              </w:rPr>
              <w:t>32,0</w:t>
            </w:r>
          </w:p>
        </w:tc>
      </w:tr>
      <w:tr w:rsidR="00B02C9E" w:rsidRPr="00971DD4" w:rsidTr="00082E09">
        <w:trPr>
          <w:trHeight w:val="240"/>
        </w:trPr>
        <w:tc>
          <w:tcPr>
            <w:tcW w:w="515" w:type="dxa"/>
            <w:vMerge/>
            <w:tcBorders>
              <w:lef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270" w:type="dxa"/>
            <w:gridSpan w:val="2"/>
            <w:vMerge/>
            <w:tcBorders>
              <w:left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left w:val="single" w:sz="4" w:space="0" w:color="000000"/>
            </w:tcBorders>
            <w:shd w:val="clear" w:color="auto" w:fill="auto"/>
          </w:tcPr>
          <w:p w:rsidR="00B02C9E" w:rsidRPr="00971DD4" w:rsidRDefault="00B02C9E"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992"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pStyle w:val="ConsPlusCell"/>
              <w:widowControl/>
              <w:snapToGrid w:val="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B02C9E" w:rsidRPr="00971DD4" w:rsidRDefault="00B02C9E" w:rsidP="00082E09">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auto"/>
            </w:tcBorders>
            <w:vAlign w:val="center"/>
          </w:tcPr>
          <w:p w:rsidR="00B02C9E" w:rsidRPr="00971DD4" w:rsidRDefault="00B02C9E" w:rsidP="00082E09">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vAlign w:val="center"/>
          </w:tcPr>
          <w:p w:rsidR="00B02C9E" w:rsidRPr="00971DD4" w:rsidRDefault="00B02C9E" w:rsidP="00082E09">
            <w:pPr>
              <w:pStyle w:val="ConsPlusCell"/>
              <w:widowControl/>
              <w:snapToGrid w:val="0"/>
              <w:jc w:val="center"/>
              <w:rPr>
                <w:rFonts w:ascii="Times New Roman" w:hAnsi="Times New Roman" w:cs="Times New Roman"/>
                <w:sz w:val="28"/>
                <w:szCs w:val="28"/>
              </w:rPr>
            </w:pPr>
          </w:p>
        </w:tc>
      </w:tr>
      <w:tr w:rsidR="00B02C9E" w:rsidRPr="00971DD4" w:rsidTr="00082E09">
        <w:trPr>
          <w:trHeight w:val="240"/>
        </w:trPr>
        <w:tc>
          <w:tcPr>
            <w:tcW w:w="515" w:type="dxa"/>
            <w:vMerge/>
            <w:tcBorders>
              <w:lef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270" w:type="dxa"/>
            <w:gridSpan w:val="2"/>
            <w:vMerge/>
            <w:tcBorders>
              <w:left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left w:val="single" w:sz="4" w:space="0" w:color="000000"/>
            </w:tcBorders>
            <w:shd w:val="clear" w:color="auto" w:fill="auto"/>
          </w:tcPr>
          <w:p w:rsidR="00B02C9E" w:rsidRPr="00971DD4" w:rsidRDefault="00B02C9E"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992"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B02C9E" w:rsidRPr="00971DD4" w:rsidRDefault="00082E09" w:rsidP="00082E09">
            <w:pPr>
              <w:jc w:val="center"/>
              <w:rPr>
                <w:sz w:val="28"/>
                <w:szCs w:val="28"/>
              </w:rPr>
            </w:pPr>
            <w:r>
              <w:rPr>
                <w:sz w:val="28"/>
                <w:szCs w:val="28"/>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B02C9E" w:rsidRPr="00971DD4" w:rsidRDefault="00082E09" w:rsidP="00082E09">
            <w:pPr>
              <w:jc w:val="center"/>
              <w:rPr>
                <w:sz w:val="28"/>
                <w:szCs w:val="28"/>
              </w:rPr>
            </w:pPr>
            <w:r>
              <w:rPr>
                <w:sz w:val="28"/>
                <w:szCs w:val="28"/>
              </w:rPr>
              <w:t>0</w:t>
            </w:r>
          </w:p>
        </w:tc>
      </w:tr>
      <w:tr w:rsidR="00B02C9E" w:rsidRPr="00971DD4" w:rsidTr="00082E09">
        <w:trPr>
          <w:trHeight w:val="240"/>
        </w:trPr>
        <w:tc>
          <w:tcPr>
            <w:tcW w:w="515" w:type="dxa"/>
            <w:vMerge/>
            <w:tcBorders>
              <w:lef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270" w:type="dxa"/>
            <w:gridSpan w:val="2"/>
            <w:vMerge/>
            <w:tcBorders>
              <w:left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left w:val="single" w:sz="4" w:space="0" w:color="000000"/>
            </w:tcBorders>
            <w:shd w:val="clear" w:color="auto" w:fill="auto"/>
          </w:tcPr>
          <w:p w:rsidR="00B02C9E" w:rsidRPr="00971DD4" w:rsidRDefault="00B02C9E"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B02C9E" w:rsidRPr="00971DD4" w:rsidRDefault="00082E09" w:rsidP="00082E09">
            <w:pPr>
              <w:jc w:val="center"/>
              <w:rPr>
                <w:sz w:val="28"/>
                <w:szCs w:val="28"/>
              </w:rPr>
            </w:pPr>
            <w:r>
              <w:rPr>
                <w:sz w:val="28"/>
                <w:szCs w:val="28"/>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B02C9E" w:rsidRPr="00971DD4" w:rsidRDefault="00082E09" w:rsidP="00082E09">
            <w:pPr>
              <w:jc w:val="center"/>
              <w:rPr>
                <w:sz w:val="28"/>
                <w:szCs w:val="28"/>
              </w:rPr>
            </w:pPr>
            <w:r>
              <w:rPr>
                <w:sz w:val="28"/>
                <w:szCs w:val="28"/>
              </w:rPr>
              <w:t>0</w:t>
            </w:r>
          </w:p>
        </w:tc>
      </w:tr>
      <w:tr w:rsidR="00082E09" w:rsidRPr="00971DD4" w:rsidTr="00082E09">
        <w:trPr>
          <w:trHeight w:val="240"/>
        </w:trPr>
        <w:tc>
          <w:tcPr>
            <w:tcW w:w="515" w:type="dxa"/>
            <w:vMerge/>
            <w:tcBorders>
              <w:left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270" w:type="dxa"/>
            <w:gridSpan w:val="2"/>
            <w:vMerge/>
            <w:tcBorders>
              <w:left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2535" w:type="dxa"/>
            <w:vMerge/>
            <w:tcBorders>
              <w:left w:val="single" w:sz="4" w:space="0" w:color="000000"/>
            </w:tcBorders>
            <w:shd w:val="clear" w:color="auto" w:fill="auto"/>
          </w:tcPr>
          <w:p w:rsidR="00082E09" w:rsidRPr="00971DD4" w:rsidRDefault="00082E09"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auto"/>
            </w:tcBorders>
            <w:vAlign w:val="center"/>
          </w:tcPr>
          <w:p w:rsidR="00082E09" w:rsidRDefault="00082E09" w:rsidP="00082E09">
            <w:pPr>
              <w:jc w:val="center"/>
            </w:pPr>
            <w:r w:rsidRPr="00064C76">
              <w:rPr>
                <w:sz w:val="28"/>
                <w:szCs w:val="28"/>
              </w:rPr>
              <w:t>32,0</w:t>
            </w:r>
          </w:p>
        </w:tc>
        <w:tc>
          <w:tcPr>
            <w:tcW w:w="709" w:type="dxa"/>
            <w:tcBorders>
              <w:top w:val="single" w:sz="4" w:space="0" w:color="000000"/>
              <w:left w:val="single" w:sz="4" w:space="0" w:color="000000"/>
              <w:bottom w:val="single" w:sz="4" w:space="0" w:color="000000"/>
              <w:right w:val="single" w:sz="4" w:space="0" w:color="auto"/>
            </w:tcBorders>
            <w:vAlign w:val="center"/>
          </w:tcPr>
          <w:p w:rsidR="00082E09" w:rsidRDefault="00082E09" w:rsidP="00082E09">
            <w:pPr>
              <w:jc w:val="center"/>
            </w:pPr>
            <w:r w:rsidRPr="00064C76">
              <w:rPr>
                <w:sz w:val="28"/>
                <w:szCs w:val="28"/>
              </w:rPr>
              <w:t>32,0</w:t>
            </w:r>
          </w:p>
        </w:tc>
      </w:tr>
      <w:tr w:rsidR="00B02C9E" w:rsidRPr="00971DD4" w:rsidTr="00082E09">
        <w:trPr>
          <w:trHeight w:val="240"/>
        </w:trPr>
        <w:tc>
          <w:tcPr>
            <w:tcW w:w="515" w:type="dxa"/>
            <w:vMerge/>
            <w:tcBorders>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270" w:type="dxa"/>
            <w:gridSpan w:val="2"/>
            <w:vMerge/>
            <w:tcBorders>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left w:val="single" w:sz="4" w:space="0" w:color="000000"/>
              <w:bottom w:val="single" w:sz="4" w:space="0" w:color="000000"/>
            </w:tcBorders>
            <w:shd w:val="clear" w:color="auto" w:fill="auto"/>
          </w:tcPr>
          <w:p w:rsidR="00B02C9E" w:rsidRPr="00971DD4" w:rsidRDefault="00B02C9E"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B02C9E" w:rsidRPr="00971DD4" w:rsidRDefault="00082E09" w:rsidP="00082E09">
            <w:pPr>
              <w:jc w:val="center"/>
              <w:rPr>
                <w:sz w:val="28"/>
                <w:szCs w:val="28"/>
              </w:rPr>
            </w:pPr>
            <w:r>
              <w:rPr>
                <w:sz w:val="28"/>
                <w:szCs w:val="28"/>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B02C9E" w:rsidRPr="00971DD4" w:rsidRDefault="00082E09" w:rsidP="00082E09">
            <w:pPr>
              <w:jc w:val="center"/>
              <w:rPr>
                <w:sz w:val="28"/>
                <w:szCs w:val="28"/>
              </w:rPr>
            </w:pPr>
            <w:r>
              <w:rPr>
                <w:sz w:val="28"/>
                <w:szCs w:val="28"/>
              </w:rPr>
              <w:t>0</w:t>
            </w:r>
          </w:p>
        </w:tc>
      </w:tr>
    </w:tbl>
    <w:p w:rsidR="002B5462" w:rsidRPr="00971DD4" w:rsidRDefault="002B5462" w:rsidP="002B5462">
      <w:pPr>
        <w:autoSpaceDE w:val="0"/>
        <w:jc w:val="right"/>
        <w:rPr>
          <w:b/>
          <w:sz w:val="28"/>
          <w:szCs w:val="28"/>
        </w:rPr>
      </w:pPr>
    </w:p>
    <w:p w:rsidR="002B5462" w:rsidRPr="00971DD4" w:rsidRDefault="002B5462" w:rsidP="002B5462">
      <w:pPr>
        <w:autoSpaceDE w:val="0"/>
        <w:jc w:val="right"/>
        <w:rPr>
          <w:b/>
          <w:sz w:val="28"/>
          <w:szCs w:val="28"/>
        </w:rPr>
      </w:pPr>
    </w:p>
    <w:p w:rsidR="002C126A" w:rsidRPr="00971DD4" w:rsidRDefault="002C126A" w:rsidP="002B5462">
      <w:pPr>
        <w:autoSpaceDE w:val="0"/>
        <w:jc w:val="right"/>
        <w:rPr>
          <w:sz w:val="28"/>
          <w:szCs w:val="28"/>
        </w:rPr>
      </w:pPr>
    </w:p>
    <w:p w:rsidR="002C126A" w:rsidRPr="00971DD4" w:rsidRDefault="002C126A" w:rsidP="002B5462">
      <w:pPr>
        <w:autoSpaceDE w:val="0"/>
        <w:jc w:val="right"/>
        <w:rPr>
          <w:sz w:val="28"/>
          <w:szCs w:val="28"/>
        </w:rPr>
      </w:pPr>
    </w:p>
    <w:p w:rsidR="007B04AE" w:rsidRPr="00971DD4" w:rsidRDefault="007B04AE" w:rsidP="00D46507">
      <w:pPr>
        <w:autoSpaceDE w:val="0"/>
        <w:rPr>
          <w:sz w:val="28"/>
          <w:szCs w:val="28"/>
        </w:rPr>
      </w:pPr>
    </w:p>
    <w:p w:rsidR="00D159C5" w:rsidRPr="00971DD4" w:rsidRDefault="00D159C5" w:rsidP="00B14F52">
      <w:pPr>
        <w:ind w:right="-372"/>
        <w:rPr>
          <w:sz w:val="28"/>
          <w:szCs w:val="28"/>
        </w:rPr>
      </w:pPr>
    </w:p>
    <w:p w:rsidR="00D159C5" w:rsidRPr="00971DD4" w:rsidRDefault="00D159C5" w:rsidP="00083600">
      <w:pPr>
        <w:ind w:left="10915" w:right="-372"/>
        <w:jc w:val="center"/>
        <w:rPr>
          <w:sz w:val="28"/>
          <w:szCs w:val="28"/>
        </w:rPr>
      </w:pPr>
    </w:p>
    <w:p w:rsidR="00FB2082" w:rsidRPr="00971DD4" w:rsidRDefault="00FB2082" w:rsidP="00083600">
      <w:pPr>
        <w:ind w:left="10915" w:right="-372"/>
        <w:jc w:val="center"/>
        <w:rPr>
          <w:sz w:val="28"/>
          <w:szCs w:val="28"/>
        </w:rPr>
      </w:pPr>
    </w:p>
    <w:p w:rsidR="00FB2082" w:rsidRPr="00971DD4" w:rsidRDefault="00FB2082" w:rsidP="00083600">
      <w:pPr>
        <w:ind w:left="10915" w:right="-372"/>
        <w:jc w:val="center"/>
        <w:rPr>
          <w:sz w:val="28"/>
          <w:szCs w:val="28"/>
        </w:rPr>
      </w:pPr>
    </w:p>
    <w:p w:rsidR="00FB2082" w:rsidRPr="00971DD4" w:rsidRDefault="00FB2082" w:rsidP="00083600">
      <w:pPr>
        <w:ind w:left="10915" w:right="-372"/>
        <w:jc w:val="center"/>
        <w:rPr>
          <w:sz w:val="28"/>
          <w:szCs w:val="28"/>
        </w:rPr>
      </w:pPr>
    </w:p>
    <w:p w:rsidR="00083600" w:rsidRPr="00971DD4" w:rsidRDefault="00083600" w:rsidP="00083600">
      <w:pPr>
        <w:ind w:left="10915" w:right="-372"/>
        <w:jc w:val="center"/>
        <w:rPr>
          <w:sz w:val="28"/>
          <w:szCs w:val="28"/>
        </w:rPr>
      </w:pPr>
      <w:r w:rsidRPr="00971DD4">
        <w:rPr>
          <w:sz w:val="28"/>
          <w:szCs w:val="28"/>
        </w:rPr>
        <w:t>Приложение 6</w:t>
      </w:r>
    </w:p>
    <w:p w:rsidR="00083600" w:rsidRPr="00971DD4" w:rsidRDefault="00083600" w:rsidP="00083600">
      <w:pPr>
        <w:ind w:left="10915" w:right="-372"/>
        <w:jc w:val="center"/>
        <w:rPr>
          <w:smallCaps/>
          <w:sz w:val="28"/>
          <w:szCs w:val="28"/>
        </w:rPr>
      </w:pPr>
      <w:r w:rsidRPr="00971DD4">
        <w:rPr>
          <w:sz w:val="28"/>
          <w:szCs w:val="28"/>
        </w:rPr>
        <w:t>к муниципальной программе Знаменского района Орловской области «Содействие занятости населения  Знаменского района Орловской области</w:t>
      </w:r>
      <w:r w:rsidRPr="00971DD4">
        <w:rPr>
          <w:smallCaps/>
          <w:sz w:val="28"/>
          <w:szCs w:val="28"/>
        </w:rPr>
        <w:t>»</w:t>
      </w:r>
    </w:p>
    <w:p w:rsidR="00083600" w:rsidRPr="00971DD4" w:rsidRDefault="00083600" w:rsidP="00083600">
      <w:pPr>
        <w:autoSpaceDE w:val="0"/>
        <w:jc w:val="right"/>
        <w:rPr>
          <w:sz w:val="28"/>
          <w:szCs w:val="28"/>
        </w:rPr>
      </w:pPr>
    </w:p>
    <w:p w:rsidR="00083600" w:rsidRPr="00971DD4" w:rsidRDefault="00083600" w:rsidP="00083600">
      <w:pPr>
        <w:autoSpaceDE w:val="0"/>
        <w:jc w:val="center"/>
        <w:rPr>
          <w:sz w:val="28"/>
          <w:szCs w:val="28"/>
        </w:rPr>
      </w:pPr>
      <w:r w:rsidRPr="00971DD4">
        <w:rPr>
          <w:sz w:val="28"/>
          <w:szCs w:val="28"/>
        </w:rPr>
        <w:t xml:space="preserve">Ресурсное обеспечение реализации муниципальной программы </w:t>
      </w:r>
    </w:p>
    <w:p w:rsidR="00083600" w:rsidRPr="00971DD4" w:rsidRDefault="00083600" w:rsidP="00083600">
      <w:pPr>
        <w:autoSpaceDE w:val="0"/>
        <w:jc w:val="center"/>
        <w:rPr>
          <w:b/>
          <w:sz w:val="28"/>
          <w:szCs w:val="28"/>
        </w:rPr>
      </w:pPr>
      <w:r w:rsidRPr="00971DD4">
        <w:rPr>
          <w:sz w:val="28"/>
          <w:szCs w:val="28"/>
        </w:rPr>
        <w:t>Знаменского района Орловской области «Содействие занятости населения  Знаменского район</w:t>
      </w:r>
      <w:r w:rsidR="00AE63FE" w:rsidRPr="00971DD4">
        <w:rPr>
          <w:sz w:val="28"/>
          <w:szCs w:val="28"/>
        </w:rPr>
        <w:t>а Орловской</w:t>
      </w:r>
      <w:r w:rsidR="00031636" w:rsidRPr="00971DD4">
        <w:rPr>
          <w:sz w:val="28"/>
          <w:szCs w:val="28"/>
        </w:rPr>
        <w:t xml:space="preserve"> области</w:t>
      </w:r>
      <w:r w:rsidRPr="00971DD4">
        <w:rPr>
          <w:sz w:val="28"/>
          <w:szCs w:val="28"/>
        </w:rPr>
        <w:t xml:space="preserve">» за счет средств бюджета муниципального района </w:t>
      </w:r>
    </w:p>
    <w:p w:rsidR="00083600" w:rsidRPr="00971DD4" w:rsidRDefault="00083600" w:rsidP="00083600">
      <w:pPr>
        <w:autoSpaceDE w:val="0"/>
        <w:jc w:val="right"/>
        <w:rPr>
          <w:sz w:val="28"/>
          <w:szCs w:val="28"/>
        </w:rPr>
      </w:pPr>
      <w:r w:rsidRPr="00971DD4">
        <w:rPr>
          <w:sz w:val="28"/>
          <w:szCs w:val="28"/>
        </w:rPr>
        <w:t>тыс. рублей</w:t>
      </w:r>
    </w:p>
    <w:tbl>
      <w:tblPr>
        <w:tblW w:w="15026" w:type="dxa"/>
        <w:tblInd w:w="108" w:type="dxa"/>
        <w:tblLayout w:type="fixed"/>
        <w:tblLook w:val="0000"/>
      </w:tblPr>
      <w:tblGrid>
        <w:gridCol w:w="1418"/>
        <w:gridCol w:w="511"/>
        <w:gridCol w:w="1615"/>
        <w:gridCol w:w="2693"/>
        <w:gridCol w:w="851"/>
        <w:gridCol w:w="709"/>
        <w:gridCol w:w="141"/>
        <w:gridCol w:w="426"/>
        <w:gridCol w:w="708"/>
        <w:gridCol w:w="851"/>
        <w:gridCol w:w="850"/>
        <w:gridCol w:w="851"/>
        <w:gridCol w:w="850"/>
        <w:gridCol w:w="851"/>
        <w:gridCol w:w="709"/>
        <w:gridCol w:w="992"/>
      </w:tblGrid>
      <w:tr w:rsidR="00F102D7" w:rsidRPr="00971DD4" w:rsidTr="00F102D7">
        <w:tc>
          <w:tcPr>
            <w:tcW w:w="1418" w:type="dxa"/>
            <w:vMerge w:val="restart"/>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Статус</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Наименование муниципальной программы, подпрограммы, основного мероприятия  муниципальной программы мероприятия</w:t>
            </w:r>
          </w:p>
        </w:tc>
        <w:tc>
          <w:tcPr>
            <w:tcW w:w="2693" w:type="dxa"/>
            <w:vMerge w:val="restart"/>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Ответственный исполнитель и соисполни</w:t>
            </w:r>
            <w:r w:rsidRPr="00971DD4">
              <w:rPr>
                <w:rFonts w:ascii="Times New Roman" w:hAnsi="Times New Roman" w:cs="Times New Roman"/>
                <w:sz w:val="28"/>
                <w:szCs w:val="28"/>
              </w:rPr>
              <w:softHyphen/>
              <w:t xml:space="preserve">тели подпрограммы, основного мероприятия, главные распорядители средств районного бюджета (далее также – ГРБС) </w:t>
            </w:r>
          </w:p>
        </w:tc>
        <w:tc>
          <w:tcPr>
            <w:tcW w:w="2835" w:type="dxa"/>
            <w:gridSpan w:val="5"/>
            <w:tcBorders>
              <w:top w:val="single" w:sz="4" w:space="0" w:color="000000"/>
              <w:left w:val="single" w:sz="4" w:space="0" w:color="000000"/>
              <w:bottom w:val="single" w:sz="4" w:space="0" w:color="000000"/>
            </w:tcBorders>
            <w:shd w:val="clear" w:color="auto" w:fill="auto"/>
          </w:tcPr>
          <w:p w:rsidR="00F102D7" w:rsidRPr="00971DD4" w:rsidRDefault="00F102D7" w:rsidP="003D39F7">
            <w:pPr>
              <w:autoSpaceDE w:val="0"/>
              <w:snapToGrid w:val="0"/>
              <w:jc w:val="center"/>
              <w:rPr>
                <w:sz w:val="28"/>
                <w:szCs w:val="28"/>
              </w:rPr>
            </w:pPr>
            <w:r w:rsidRPr="00971DD4">
              <w:rPr>
                <w:sz w:val="28"/>
                <w:szCs w:val="28"/>
              </w:rPr>
              <w:t>Код бюджетной классификации</w:t>
            </w:r>
          </w:p>
        </w:tc>
        <w:tc>
          <w:tcPr>
            <w:tcW w:w="5954" w:type="dxa"/>
            <w:gridSpan w:val="7"/>
            <w:tcBorders>
              <w:top w:val="single" w:sz="4" w:space="0" w:color="000000"/>
              <w:left w:val="single" w:sz="4" w:space="0" w:color="000000"/>
              <w:bottom w:val="single" w:sz="4" w:space="0" w:color="000000"/>
              <w:right w:val="single" w:sz="4" w:space="0" w:color="000000"/>
            </w:tcBorders>
            <w:shd w:val="clear" w:color="auto" w:fill="auto"/>
          </w:tcPr>
          <w:p w:rsidR="00F102D7" w:rsidRPr="00971DD4" w:rsidRDefault="00F102D7" w:rsidP="003D39F7">
            <w:pPr>
              <w:autoSpaceDE w:val="0"/>
              <w:snapToGrid w:val="0"/>
              <w:jc w:val="center"/>
              <w:rPr>
                <w:sz w:val="28"/>
                <w:szCs w:val="28"/>
              </w:rPr>
            </w:pPr>
            <w:r w:rsidRPr="00971DD4">
              <w:rPr>
                <w:sz w:val="28"/>
                <w:szCs w:val="28"/>
              </w:rPr>
              <w:t>Расходы по подпрограмме</w:t>
            </w:r>
          </w:p>
        </w:tc>
      </w:tr>
      <w:tr w:rsidR="00F102D7" w:rsidRPr="00971DD4" w:rsidTr="00F102D7">
        <w:trPr>
          <w:trHeight w:val="430"/>
        </w:trPr>
        <w:tc>
          <w:tcPr>
            <w:tcW w:w="1418" w:type="dxa"/>
            <w:vMerge/>
            <w:tcBorders>
              <w:top w:val="single" w:sz="4" w:space="0" w:color="000000"/>
              <w:left w:val="single" w:sz="4" w:space="0" w:color="000000"/>
              <w:bottom w:val="single" w:sz="4" w:space="0" w:color="000000"/>
            </w:tcBorders>
            <w:shd w:val="clear" w:color="auto" w:fill="auto"/>
          </w:tcPr>
          <w:p w:rsidR="00F102D7" w:rsidRPr="00971DD4" w:rsidRDefault="00F102D7" w:rsidP="003D39F7">
            <w:pPr>
              <w:autoSpaceDE w:val="0"/>
              <w:snapToGrid w:val="0"/>
              <w:jc w:val="center"/>
              <w:rPr>
                <w:sz w:val="28"/>
                <w:szCs w:val="28"/>
              </w:rPr>
            </w:pPr>
          </w:p>
        </w:tc>
        <w:tc>
          <w:tcPr>
            <w:tcW w:w="2126" w:type="dxa"/>
            <w:gridSpan w:val="2"/>
            <w:vMerge/>
            <w:tcBorders>
              <w:top w:val="single" w:sz="4" w:space="0" w:color="000000"/>
              <w:left w:val="single" w:sz="4" w:space="0" w:color="000000"/>
              <w:bottom w:val="single" w:sz="4" w:space="0" w:color="000000"/>
            </w:tcBorders>
            <w:shd w:val="clear" w:color="auto" w:fill="auto"/>
          </w:tcPr>
          <w:p w:rsidR="00F102D7" w:rsidRPr="00971DD4" w:rsidRDefault="00F102D7" w:rsidP="003D39F7">
            <w:pPr>
              <w:autoSpaceDE w:val="0"/>
              <w:snapToGrid w:val="0"/>
              <w:jc w:val="center"/>
              <w:rPr>
                <w:sz w:val="28"/>
                <w:szCs w:val="28"/>
              </w:rPr>
            </w:pPr>
          </w:p>
        </w:tc>
        <w:tc>
          <w:tcPr>
            <w:tcW w:w="2693" w:type="dxa"/>
            <w:vMerge/>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snapToGrid w:val="0"/>
              <w:jc w:val="center"/>
              <w:rPr>
                <w:rFonts w:ascii="Times New Roman" w:hAnsi="Times New Roman" w:cs="Times New Roman"/>
                <w:sz w:val="28"/>
                <w:szCs w:val="28"/>
              </w:rPr>
            </w:pP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p w:rsidR="00F102D7" w:rsidRPr="00971DD4" w:rsidRDefault="00F102D7" w:rsidP="003D39F7">
            <w:pPr>
              <w:autoSpaceDE w:val="0"/>
              <w:jc w:val="center"/>
              <w:rPr>
                <w:sz w:val="28"/>
                <w:szCs w:val="28"/>
              </w:rPr>
            </w:pPr>
          </w:p>
          <w:p w:rsidR="00F102D7" w:rsidRPr="00971DD4" w:rsidRDefault="00F102D7" w:rsidP="003D39F7">
            <w:pPr>
              <w:autoSpaceDE w:val="0"/>
              <w:jc w:val="center"/>
              <w:rPr>
                <w:sz w:val="28"/>
                <w:szCs w:val="28"/>
              </w:rPr>
            </w:pPr>
            <w:r w:rsidRPr="00971DD4">
              <w:rPr>
                <w:sz w:val="28"/>
                <w:szCs w:val="28"/>
              </w:rPr>
              <w:t>ГРБС</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p w:rsidR="00F102D7" w:rsidRPr="00971DD4" w:rsidRDefault="00F102D7" w:rsidP="003D39F7">
            <w:pPr>
              <w:autoSpaceDE w:val="0"/>
              <w:jc w:val="center"/>
              <w:rPr>
                <w:sz w:val="28"/>
                <w:szCs w:val="28"/>
              </w:rPr>
            </w:pPr>
          </w:p>
          <w:p w:rsidR="00F102D7" w:rsidRPr="00971DD4" w:rsidRDefault="00F102D7" w:rsidP="003D39F7">
            <w:pPr>
              <w:autoSpaceDE w:val="0"/>
              <w:jc w:val="center"/>
              <w:rPr>
                <w:sz w:val="28"/>
                <w:szCs w:val="28"/>
              </w:rPr>
            </w:pPr>
            <w:r w:rsidRPr="00971DD4">
              <w:rPr>
                <w:sz w:val="28"/>
                <w:szCs w:val="28"/>
              </w:rPr>
              <w:t>Рз Пр</w:t>
            </w:r>
          </w:p>
        </w:tc>
        <w:tc>
          <w:tcPr>
            <w:tcW w:w="567" w:type="dxa"/>
            <w:gridSpan w:val="2"/>
            <w:vMerge w:val="restart"/>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p w:rsidR="00F102D7" w:rsidRPr="00971DD4" w:rsidRDefault="00F102D7" w:rsidP="003D39F7">
            <w:pPr>
              <w:autoSpaceDE w:val="0"/>
              <w:jc w:val="center"/>
              <w:rPr>
                <w:sz w:val="28"/>
                <w:szCs w:val="28"/>
              </w:rPr>
            </w:pPr>
          </w:p>
          <w:p w:rsidR="00F102D7" w:rsidRPr="00971DD4" w:rsidRDefault="00F102D7" w:rsidP="003D39F7">
            <w:pPr>
              <w:autoSpaceDE w:val="0"/>
              <w:jc w:val="center"/>
              <w:rPr>
                <w:sz w:val="28"/>
                <w:szCs w:val="28"/>
              </w:rPr>
            </w:pPr>
            <w:r w:rsidRPr="00971DD4">
              <w:rPr>
                <w:sz w:val="28"/>
                <w:szCs w:val="28"/>
              </w:rPr>
              <w:t>ЦСР</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p w:rsidR="00F102D7" w:rsidRPr="00971DD4" w:rsidRDefault="00F102D7" w:rsidP="003D39F7">
            <w:pPr>
              <w:autoSpaceDE w:val="0"/>
              <w:jc w:val="center"/>
              <w:rPr>
                <w:sz w:val="28"/>
                <w:szCs w:val="28"/>
              </w:rPr>
            </w:pPr>
          </w:p>
          <w:p w:rsidR="00F102D7" w:rsidRPr="00971DD4" w:rsidRDefault="00F102D7" w:rsidP="003D39F7">
            <w:pPr>
              <w:autoSpaceDE w:val="0"/>
              <w:jc w:val="center"/>
              <w:rPr>
                <w:sz w:val="28"/>
                <w:szCs w:val="28"/>
              </w:rPr>
            </w:pPr>
            <w:r w:rsidRPr="00971DD4">
              <w:rPr>
                <w:sz w:val="28"/>
                <w:szCs w:val="28"/>
              </w:rPr>
              <w:t>ВР</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p w:rsidR="00F102D7" w:rsidRPr="00971DD4" w:rsidRDefault="00F102D7" w:rsidP="003D39F7">
            <w:pPr>
              <w:autoSpaceDE w:val="0"/>
              <w:jc w:val="center"/>
              <w:rPr>
                <w:sz w:val="28"/>
                <w:szCs w:val="28"/>
              </w:rPr>
            </w:pPr>
          </w:p>
          <w:p w:rsidR="00F102D7" w:rsidRPr="00971DD4" w:rsidRDefault="00F102D7" w:rsidP="003D39F7">
            <w:pPr>
              <w:autoSpaceDE w:val="0"/>
              <w:jc w:val="center"/>
              <w:rPr>
                <w:sz w:val="28"/>
                <w:szCs w:val="28"/>
              </w:rPr>
            </w:pPr>
            <w:r w:rsidRPr="00971DD4">
              <w:rPr>
                <w:sz w:val="28"/>
                <w:szCs w:val="28"/>
              </w:rPr>
              <w:t>Всего</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В том числе по годам:</w:t>
            </w:r>
          </w:p>
        </w:tc>
      </w:tr>
      <w:tr w:rsidR="00F102D7" w:rsidRPr="00971DD4" w:rsidTr="00F102D7">
        <w:trPr>
          <w:trHeight w:val="2282"/>
        </w:trPr>
        <w:tc>
          <w:tcPr>
            <w:tcW w:w="1418" w:type="dxa"/>
            <w:vMerge/>
            <w:tcBorders>
              <w:top w:val="single" w:sz="4" w:space="0" w:color="000000"/>
              <w:left w:val="single" w:sz="4" w:space="0" w:color="000000"/>
              <w:bottom w:val="single" w:sz="4" w:space="0" w:color="000000"/>
            </w:tcBorders>
            <w:shd w:val="clear" w:color="auto" w:fill="auto"/>
          </w:tcPr>
          <w:p w:rsidR="00F102D7" w:rsidRPr="00971DD4" w:rsidRDefault="00F102D7" w:rsidP="003D39F7">
            <w:pPr>
              <w:autoSpaceDE w:val="0"/>
              <w:snapToGrid w:val="0"/>
              <w:jc w:val="center"/>
              <w:rPr>
                <w:sz w:val="28"/>
                <w:szCs w:val="28"/>
              </w:rPr>
            </w:pPr>
          </w:p>
        </w:tc>
        <w:tc>
          <w:tcPr>
            <w:tcW w:w="2126" w:type="dxa"/>
            <w:gridSpan w:val="2"/>
            <w:vMerge/>
            <w:tcBorders>
              <w:top w:val="single" w:sz="4" w:space="0" w:color="000000"/>
              <w:left w:val="single" w:sz="4" w:space="0" w:color="000000"/>
              <w:bottom w:val="single" w:sz="4" w:space="0" w:color="000000"/>
            </w:tcBorders>
            <w:shd w:val="clear" w:color="auto" w:fill="auto"/>
          </w:tcPr>
          <w:p w:rsidR="00F102D7" w:rsidRPr="00971DD4" w:rsidRDefault="00F102D7" w:rsidP="003D39F7">
            <w:pPr>
              <w:autoSpaceDE w:val="0"/>
              <w:snapToGrid w:val="0"/>
              <w:jc w:val="center"/>
              <w:rPr>
                <w:sz w:val="28"/>
                <w:szCs w:val="28"/>
              </w:rPr>
            </w:pPr>
          </w:p>
        </w:tc>
        <w:tc>
          <w:tcPr>
            <w:tcW w:w="2693" w:type="dxa"/>
            <w:vMerge/>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snapToGrid w:val="0"/>
              <w:jc w:val="center"/>
              <w:rPr>
                <w:rFonts w:ascii="Times New Roman" w:hAnsi="Times New Roman" w:cs="Times New Roman"/>
                <w:sz w:val="28"/>
                <w:szCs w:val="28"/>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567" w:type="dxa"/>
            <w:gridSpan w:val="2"/>
            <w:vMerge/>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2018</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2019</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2021</w:t>
            </w:r>
          </w:p>
        </w:tc>
        <w:tc>
          <w:tcPr>
            <w:tcW w:w="709"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autoSpaceDE w:val="0"/>
              <w:snapToGrid w:val="0"/>
              <w:jc w:val="center"/>
              <w:rPr>
                <w:sz w:val="28"/>
                <w:szCs w:val="28"/>
              </w:rPr>
            </w:pPr>
            <w:r>
              <w:rPr>
                <w:sz w:val="28"/>
                <w:szCs w:val="28"/>
              </w:rPr>
              <w:t>2022</w:t>
            </w:r>
          </w:p>
        </w:tc>
        <w:tc>
          <w:tcPr>
            <w:tcW w:w="992"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autoSpaceDE w:val="0"/>
              <w:snapToGrid w:val="0"/>
              <w:jc w:val="center"/>
              <w:rPr>
                <w:sz w:val="28"/>
                <w:szCs w:val="28"/>
              </w:rPr>
            </w:pPr>
            <w:r>
              <w:rPr>
                <w:sz w:val="28"/>
                <w:szCs w:val="28"/>
              </w:rPr>
              <w:t>2023</w:t>
            </w:r>
          </w:p>
        </w:tc>
      </w:tr>
      <w:tr w:rsidR="00F102D7" w:rsidRPr="00971DD4" w:rsidTr="00F102D7">
        <w:trPr>
          <w:trHeight w:val="23"/>
        </w:trPr>
        <w:tc>
          <w:tcPr>
            <w:tcW w:w="1418"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Муниципальная программа</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 xml:space="preserve">«Содействие занятости населения  Знаменского </w:t>
            </w:r>
            <w:r w:rsidRPr="00971DD4">
              <w:rPr>
                <w:sz w:val="28"/>
                <w:szCs w:val="28"/>
              </w:rPr>
              <w:lastRenderedPageBreak/>
              <w:t>района Орловской области»</w:t>
            </w:r>
          </w:p>
        </w:tc>
        <w:tc>
          <w:tcPr>
            <w:tcW w:w="2693"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Pr>
                <w:sz w:val="28"/>
                <w:szCs w:val="28"/>
              </w:rPr>
              <w:t>336</w:t>
            </w:r>
            <w:r w:rsidRPr="00971DD4">
              <w:rPr>
                <w:sz w:val="28"/>
                <w:szCs w:val="28"/>
              </w:rPr>
              <w:t>,6</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37,2</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43,4</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Pr>
                <w:sz w:val="28"/>
                <w:szCs w:val="28"/>
              </w:rPr>
              <w:t>40</w:t>
            </w:r>
            <w:r w:rsidRPr="00971DD4">
              <w:rPr>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72,0</w:t>
            </w:r>
          </w:p>
        </w:tc>
        <w:tc>
          <w:tcPr>
            <w:tcW w:w="709"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autoSpaceDE w:val="0"/>
              <w:snapToGrid w:val="0"/>
              <w:jc w:val="center"/>
              <w:rPr>
                <w:sz w:val="28"/>
                <w:szCs w:val="28"/>
              </w:rPr>
            </w:pPr>
            <w:r>
              <w:rPr>
                <w:sz w:val="28"/>
                <w:szCs w:val="28"/>
              </w:rPr>
              <w:t>72,0</w:t>
            </w:r>
          </w:p>
        </w:tc>
        <w:tc>
          <w:tcPr>
            <w:tcW w:w="992"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autoSpaceDE w:val="0"/>
              <w:snapToGrid w:val="0"/>
              <w:jc w:val="center"/>
              <w:rPr>
                <w:sz w:val="28"/>
                <w:szCs w:val="28"/>
              </w:rPr>
            </w:pPr>
            <w:r>
              <w:rPr>
                <w:sz w:val="28"/>
                <w:szCs w:val="28"/>
              </w:rPr>
              <w:t>72,0</w:t>
            </w:r>
          </w:p>
        </w:tc>
      </w:tr>
      <w:tr w:rsidR="00F102D7" w:rsidRPr="00971DD4" w:rsidTr="00F102D7">
        <w:trPr>
          <w:trHeight w:val="23"/>
        </w:trPr>
        <w:tc>
          <w:tcPr>
            <w:tcW w:w="13325" w:type="dxa"/>
            <w:gridSpan w:val="14"/>
            <w:tcBorders>
              <w:left w:val="single" w:sz="4" w:space="0" w:color="000000"/>
              <w:bottom w:val="single" w:sz="4" w:space="0" w:color="auto"/>
              <w:right w:val="single" w:sz="4" w:space="0" w:color="000000"/>
            </w:tcBorders>
            <w:shd w:val="clear" w:color="auto" w:fill="auto"/>
            <w:vAlign w:val="center"/>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 xml:space="preserve">        В том числе по основным мероприятиям:</w:t>
            </w:r>
          </w:p>
        </w:tc>
        <w:tc>
          <w:tcPr>
            <w:tcW w:w="709" w:type="dxa"/>
            <w:tcBorders>
              <w:left w:val="single" w:sz="4" w:space="0" w:color="000000"/>
              <w:bottom w:val="single" w:sz="4" w:space="0" w:color="auto"/>
              <w:right w:val="single" w:sz="4" w:space="0" w:color="000000"/>
            </w:tcBorders>
          </w:tcPr>
          <w:p w:rsidR="00F102D7" w:rsidRPr="00971DD4" w:rsidRDefault="00F102D7" w:rsidP="003D39F7">
            <w:pPr>
              <w:pStyle w:val="ConsPlusCell"/>
              <w:widowControl/>
              <w:snapToGrid w:val="0"/>
              <w:rPr>
                <w:rFonts w:ascii="Times New Roman" w:hAnsi="Times New Roman" w:cs="Times New Roman"/>
                <w:sz w:val="28"/>
                <w:szCs w:val="28"/>
              </w:rPr>
            </w:pPr>
          </w:p>
        </w:tc>
        <w:tc>
          <w:tcPr>
            <w:tcW w:w="992" w:type="dxa"/>
            <w:tcBorders>
              <w:left w:val="single" w:sz="4" w:space="0" w:color="000000"/>
              <w:bottom w:val="single" w:sz="4" w:space="0" w:color="auto"/>
              <w:right w:val="single" w:sz="4" w:space="0" w:color="000000"/>
            </w:tcBorders>
          </w:tcPr>
          <w:p w:rsidR="00F102D7" w:rsidRPr="00971DD4" w:rsidRDefault="00F102D7" w:rsidP="003D39F7">
            <w:pPr>
              <w:pStyle w:val="ConsPlusCell"/>
              <w:widowControl/>
              <w:snapToGrid w:val="0"/>
              <w:rPr>
                <w:rFonts w:ascii="Times New Roman" w:hAnsi="Times New Roman" w:cs="Times New Roman"/>
                <w:sz w:val="28"/>
                <w:szCs w:val="28"/>
              </w:rPr>
            </w:pPr>
          </w:p>
        </w:tc>
      </w:tr>
      <w:tr w:rsidR="00F102D7" w:rsidRPr="00971DD4" w:rsidTr="00F102D7">
        <w:trPr>
          <w:trHeight w:val="23"/>
        </w:trPr>
        <w:tc>
          <w:tcPr>
            <w:tcW w:w="1929" w:type="dxa"/>
            <w:gridSpan w:val="2"/>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Основное мероприятие 1.</w:t>
            </w:r>
          </w:p>
        </w:tc>
        <w:tc>
          <w:tcPr>
            <w:tcW w:w="1615"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Реализация мероприятий активной политики занятости населения и дополнительных мероприятий в сфере занятости населения</w:t>
            </w:r>
          </w:p>
        </w:tc>
        <w:tc>
          <w:tcPr>
            <w:tcW w:w="2693"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0" w:type="dxa"/>
            <w:gridSpan w:val="2"/>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426"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C958C4">
            <w:pPr>
              <w:autoSpaceDE w:val="0"/>
              <w:snapToGrid w:val="0"/>
              <w:jc w:val="center"/>
              <w:rPr>
                <w:sz w:val="28"/>
                <w:szCs w:val="28"/>
              </w:rPr>
            </w:pPr>
            <w:r>
              <w:rPr>
                <w:sz w:val="28"/>
                <w:szCs w:val="28"/>
              </w:rPr>
              <w:t>23</w:t>
            </w:r>
            <w:r w:rsidRPr="00971DD4">
              <w:rPr>
                <w:sz w:val="28"/>
                <w:szCs w:val="28"/>
              </w:rPr>
              <w:t>4,1</w:t>
            </w:r>
          </w:p>
        </w:tc>
        <w:tc>
          <w:tcPr>
            <w:tcW w:w="850"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C958C4">
            <w:pPr>
              <w:autoSpaceDE w:val="0"/>
              <w:snapToGrid w:val="0"/>
              <w:jc w:val="center"/>
              <w:rPr>
                <w:sz w:val="28"/>
                <w:szCs w:val="28"/>
              </w:rPr>
            </w:pPr>
            <w:r w:rsidRPr="00971DD4">
              <w:rPr>
                <w:sz w:val="28"/>
                <w:szCs w:val="28"/>
              </w:rPr>
              <w:t>37,2</w:t>
            </w:r>
          </w:p>
        </w:tc>
        <w:tc>
          <w:tcPr>
            <w:tcW w:w="851"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C958C4">
            <w:pPr>
              <w:autoSpaceDE w:val="0"/>
              <w:snapToGrid w:val="0"/>
              <w:jc w:val="center"/>
              <w:rPr>
                <w:sz w:val="28"/>
                <w:szCs w:val="28"/>
              </w:rPr>
            </w:pPr>
            <w:r w:rsidRPr="00971DD4">
              <w:rPr>
                <w:sz w:val="28"/>
                <w:szCs w:val="28"/>
              </w:rPr>
              <w:t>36,9</w:t>
            </w:r>
          </w:p>
        </w:tc>
        <w:tc>
          <w:tcPr>
            <w:tcW w:w="850"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C958C4">
            <w:pPr>
              <w:autoSpaceDE w:val="0"/>
              <w:snapToGrid w:val="0"/>
              <w:jc w:val="center"/>
              <w:rPr>
                <w:sz w:val="28"/>
                <w:szCs w:val="28"/>
              </w:rPr>
            </w:pPr>
            <w:r w:rsidRPr="00971DD4">
              <w:rPr>
                <w:sz w:val="28"/>
                <w:szCs w:val="28"/>
              </w:rPr>
              <w:t>40,0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F102D7" w:rsidRPr="00971DD4" w:rsidRDefault="00F102D7" w:rsidP="00C958C4">
            <w:pPr>
              <w:autoSpaceDE w:val="0"/>
              <w:snapToGrid w:val="0"/>
              <w:jc w:val="center"/>
              <w:rPr>
                <w:sz w:val="28"/>
                <w:szCs w:val="28"/>
              </w:rPr>
            </w:pPr>
            <w:r w:rsidRPr="00971DD4">
              <w:rPr>
                <w:sz w:val="28"/>
                <w:szCs w:val="28"/>
              </w:rPr>
              <w:t>40,0</w:t>
            </w:r>
          </w:p>
        </w:tc>
        <w:tc>
          <w:tcPr>
            <w:tcW w:w="709" w:type="dxa"/>
            <w:tcBorders>
              <w:top w:val="single" w:sz="4" w:space="0" w:color="auto"/>
              <w:left w:val="single" w:sz="4" w:space="0" w:color="000000"/>
              <w:bottom w:val="single" w:sz="4" w:space="0" w:color="000000"/>
              <w:right w:val="single" w:sz="4" w:space="0" w:color="000000"/>
            </w:tcBorders>
            <w:vAlign w:val="center"/>
          </w:tcPr>
          <w:p w:rsidR="00F102D7" w:rsidRPr="00971DD4" w:rsidRDefault="00F102D7" w:rsidP="00F102D7">
            <w:pPr>
              <w:autoSpaceDE w:val="0"/>
              <w:snapToGrid w:val="0"/>
              <w:jc w:val="center"/>
              <w:rPr>
                <w:sz w:val="28"/>
                <w:szCs w:val="28"/>
              </w:rPr>
            </w:pPr>
            <w:r>
              <w:rPr>
                <w:sz w:val="28"/>
                <w:szCs w:val="28"/>
              </w:rPr>
              <w:t>40,0</w:t>
            </w:r>
          </w:p>
        </w:tc>
        <w:tc>
          <w:tcPr>
            <w:tcW w:w="992" w:type="dxa"/>
            <w:tcBorders>
              <w:top w:val="single" w:sz="4" w:space="0" w:color="auto"/>
              <w:left w:val="single" w:sz="4" w:space="0" w:color="000000"/>
              <w:bottom w:val="single" w:sz="4" w:space="0" w:color="000000"/>
              <w:right w:val="single" w:sz="4" w:space="0" w:color="000000"/>
            </w:tcBorders>
            <w:vAlign w:val="center"/>
          </w:tcPr>
          <w:p w:rsidR="00F102D7" w:rsidRPr="00971DD4" w:rsidRDefault="00F102D7" w:rsidP="00F102D7">
            <w:pPr>
              <w:autoSpaceDE w:val="0"/>
              <w:snapToGrid w:val="0"/>
              <w:jc w:val="center"/>
              <w:rPr>
                <w:sz w:val="28"/>
                <w:szCs w:val="28"/>
              </w:rPr>
            </w:pPr>
            <w:r>
              <w:rPr>
                <w:sz w:val="28"/>
                <w:szCs w:val="28"/>
              </w:rPr>
              <w:t>40,0</w:t>
            </w:r>
          </w:p>
        </w:tc>
      </w:tr>
      <w:tr w:rsidR="00F102D7" w:rsidRPr="00971DD4" w:rsidTr="00F102D7">
        <w:trPr>
          <w:trHeight w:val="23"/>
        </w:trPr>
        <w:tc>
          <w:tcPr>
            <w:tcW w:w="1929" w:type="dxa"/>
            <w:gridSpan w:val="2"/>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Мероприятие 1.2.</w:t>
            </w:r>
          </w:p>
        </w:tc>
        <w:tc>
          <w:tcPr>
            <w:tcW w:w="1615"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Организация временного трудоустройства несовершеннолетних граждан  в возрасте от 14 до 18 лет в </w:t>
            </w:r>
            <w:r w:rsidRPr="00971DD4">
              <w:rPr>
                <w:rFonts w:ascii="Times New Roman" w:hAnsi="Times New Roman" w:cs="Times New Roman"/>
                <w:sz w:val="28"/>
                <w:szCs w:val="28"/>
              </w:rPr>
              <w:lastRenderedPageBreak/>
              <w:t>свободное от учебы время</w:t>
            </w:r>
          </w:p>
          <w:p w:rsidR="00F102D7" w:rsidRPr="00971DD4" w:rsidRDefault="00F102D7" w:rsidP="003D39F7">
            <w:pPr>
              <w:pStyle w:val="ConsPlusCell"/>
              <w:widowControl/>
              <w:snapToGrid w:val="0"/>
              <w:jc w:val="center"/>
              <w:rPr>
                <w:rFonts w:ascii="Times New Roman" w:hAnsi="Times New Roman" w:cs="Times New Roman"/>
                <w:sz w:val="28"/>
                <w:szCs w:val="28"/>
              </w:rPr>
            </w:pPr>
          </w:p>
        </w:tc>
        <w:tc>
          <w:tcPr>
            <w:tcW w:w="2693"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lastRenderedPageBreak/>
              <w:t>Отдел образования Администрации Знаменского района Орловской области</w:t>
            </w:r>
          </w:p>
        </w:tc>
        <w:tc>
          <w:tcPr>
            <w:tcW w:w="851"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F32412">
            <w:pPr>
              <w:autoSpaceDE w:val="0"/>
              <w:snapToGrid w:val="0"/>
              <w:rPr>
                <w:sz w:val="28"/>
                <w:szCs w:val="28"/>
              </w:rPr>
            </w:pPr>
          </w:p>
        </w:tc>
        <w:tc>
          <w:tcPr>
            <w:tcW w:w="850" w:type="dxa"/>
            <w:gridSpan w:val="2"/>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426"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F32412">
            <w:pPr>
              <w:autoSpaceDE w:val="0"/>
              <w:snapToGrid w:val="0"/>
              <w:rPr>
                <w:sz w:val="28"/>
                <w:szCs w:val="28"/>
              </w:rPr>
            </w:pPr>
          </w:p>
        </w:tc>
        <w:tc>
          <w:tcPr>
            <w:tcW w:w="708"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F102D7">
            <w:pPr>
              <w:autoSpaceDE w:val="0"/>
              <w:snapToGrid w:val="0"/>
              <w:jc w:val="center"/>
              <w:rPr>
                <w:sz w:val="28"/>
                <w:szCs w:val="28"/>
              </w:rPr>
            </w:pPr>
            <w:r>
              <w:rPr>
                <w:sz w:val="28"/>
                <w:szCs w:val="28"/>
              </w:rPr>
              <w:t>23</w:t>
            </w:r>
            <w:r w:rsidRPr="00971DD4">
              <w:rPr>
                <w:sz w:val="28"/>
                <w:szCs w:val="28"/>
              </w:rPr>
              <w:t>4,1</w:t>
            </w:r>
          </w:p>
        </w:tc>
        <w:tc>
          <w:tcPr>
            <w:tcW w:w="850"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F102D7">
            <w:pPr>
              <w:autoSpaceDE w:val="0"/>
              <w:snapToGrid w:val="0"/>
              <w:jc w:val="center"/>
              <w:rPr>
                <w:sz w:val="28"/>
                <w:szCs w:val="28"/>
              </w:rPr>
            </w:pPr>
            <w:r w:rsidRPr="00971DD4">
              <w:rPr>
                <w:sz w:val="28"/>
                <w:szCs w:val="28"/>
              </w:rPr>
              <w:t>37,2</w:t>
            </w:r>
          </w:p>
        </w:tc>
        <w:tc>
          <w:tcPr>
            <w:tcW w:w="851"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F102D7">
            <w:pPr>
              <w:autoSpaceDE w:val="0"/>
              <w:snapToGrid w:val="0"/>
              <w:jc w:val="center"/>
              <w:rPr>
                <w:sz w:val="28"/>
                <w:szCs w:val="28"/>
              </w:rPr>
            </w:pPr>
            <w:r w:rsidRPr="00971DD4">
              <w:rPr>
                <w:sz w:val="28"/>
                <w:szCs w:val="28"/>
              </w:rPr>
              <w:t>36,9</w:t>
            </w:r>
          </w:p>
        </w:tc>
        <w:tc>
          <w:tcPr>
            <w:tcW w:w="850"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F102D7">
            <w:pPr>
              <w:autoSpaceDE w:val="0"/>
              <w:snapToGrid w:val="0"/>
              <w:jc w:val="center"/>
              <w:rPr>
                <w:sz w:val="28"/>
                <w:szCs w:val="28"/>
              </w:rPr>
            </w:pPr>
            <w:r w:rsidRPr="00971DD4">
              <w:rPr>
                <w:sz w:val="28"/>
                <w:szCs w:val="28"/>
              </w:rPr>
              <w:t>40,0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F102D7" w:rsidRPr="00971DD4" w:rsidRDefault="00F102D7" w:rsidP="00F102D7">
            <w:pPr>
              <w:autoSpaceDE w:val="0"/>
              <w:snapToGrid w:val="0"/>
              <w:jc w:val="center"/>
              <w:rPr>
                <w:sz w:val="28"/>
                <w:szCs w:val="28"/>
              </w:rPr>
            </w:pPr>
            <w:r w:rsidRPr="00971DD4">
              <w:rPr>
                <w:sz w:val="28"/>
                <w:szCs w:val="28"/>
              </w:rPr>
              <w:t>40,0</w:t>
            </w:r>
          </w:p>
        </w:tc>
        <w:tc>
          <w:tcPr>
            <w:tcW w:w="709" w:type="dxa"/>
            <w:tcBorders>
              <w:top w:val="single" w:sz="4" w:space="0" w:color="auto"/>
              <w:left w:val="single" w:sz="4" w:space="0" w:color="000000"/>
              <w:bottom w:val="single" w:sz="4" w:space="0" w:color="000000"/>
              <w:right w:val="single" w:sz="4" w:space="0" w:color="000000"/>
            </w:tcBorders>
            <w:vAlign w:val="center"/>
          </w:tcPr>
          <w:p w:rsidR="00F102D7" w:rsidRPr="00971DD4" w:rsidRDefault="00F102D7" w:rsidP="00F102D7">
            <w:pPr>
              <w:autoSpaceDE w:val="0"/>
              <w:snapToGrid w:val="0"/>
              <w:jc w:val="center"/>
              <w:rPr>
                <w:sz w:val="28"/>
                <w:szCs w:val="28"/>
              </w:rPr>
            </w:pPr>
            <w:r>
              <w:rPr>
                <w:sz w:val="28"/>
                <w:szCs w:val="28"/>
              </w:rPr>
              <w:t>40,0</w:t>
            </w:r>
          </w:p>
        </w:tc>
        <w:tc>
          <w:tcPr>
            <w:tcW w:w="992" w:type="dxa"/>
            <w:tcBorders>
              <w:top w:val="single" w:sz="4" w:space="0" w:color="auto"/>
              <w:left w:val="single" w:sz="4" w:space="0" w:color="000000"/>
              <w:bottom w:val="single" w:sz="4" w:space="0" w:color="000000"/>
              <w:right w:val="single" w:sz="4" w:space="0" w:color="000000"/>
            </w:tcBorders>
            <w:vAlign w:val="center"/>
          </w:tcPr>
          <w:p w:rsidR="00F102D7" w:rsidRPr="00971DD4" w:rsidRDefault="00F102D7" w:rsidP="00F102D7">
            <w:pPr>
              <w:autoSpaceDE w:val="0"/>
              <w:snapToGrid w:val="0"/>
              <w:jc w:val="center"/>
              <w:rPr>
                <w:sz w:val="28"/>
                <w:szCs w:val="28"/>
              </w:rPr>
            </w:pPr>
            <w:r>
              <w:rPr>
                <w:sz w:val="28"/>
                <w:szCs w:val="28"/>
              </w:rPr>
              <w:t>40,0</w:t>
            </w:r>
          </w:p>
        </w:tc>
      </w:tr>
      <w:tr w:rsidR="00F102D7" w:rsidRPr="00971DD4" w:rsidTr="00F102D7">
        <w:trPr>
          <w:trHeight w:val="23"/>
        </w:trPr>
        <w:tc>
          <w:tcPr>
            <w:tcW w:w="1929" w:type="dxa"/>
            <w:gridSpan w:val="2"/>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Подпро</w:t>
            </w:r>
            <w:r w:rsidRPr="00971DD4">
              <w:rPr>
                <w:rFonts w:ascii="Times New Roman" w:hAnsi="Times New Roman" w:cs="Times New Roman"/>
                <w:sz w:val="28"/>
                <w:szCs w:val="28"/>
              </w:rPr>
              <w:softHyphen/>
              <w:t>грамма</w:t>
            </w:r>
          </w:p>
        </w:tc>
        <w:tc>
          <w:tcPr>
            <w:tcW w:w="1615" w:type="dxa"/>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mallCaps/>
                <w:sz w:val="28"/>
                <w:szCs w:val="28"/>
              </w:rPr>
            </w:pPr>
            <w:r w:rsidRPr="00971DD4">
              <w:rPr>
                <w:rFonts w:ascii="Times New Roman" w:hAnsi="Times New Roman" w:cs="Times New Roman"/>
                <w:sz w:val="28"/>
                <w:szCs w:val="28"/>
              </w:rPr>
              <w:t>«Улучшение условий и охраны труда в Знаменском район</w:t>
            </w:r>
            <w:r w:rsidR="00886CF1">
              <w:rPr>
                <w:rFonts w:ascii="Times New Roman" w:hAnsi="Times New Roman" w:cs="Times New Roman"/>
                <w:sz w:val="28"/>
                <w:szCs w:val="28"/>
              </w:rPr>
              <w:t>е Орловской области на 2018-2023</w:t>
            </w:r>
            <w:r w:rsidRPr="00971DD4">
              <w:rPr>
                <w:rFonts w:ascii="Times New Roman" w:hAnsi="Times New Roman" w:cs="Times New Roman"/>
                <w:sz w:val="28"/>
                <w:szCs w:val="28"/>
              </w:rPr>
              <w:t xml:space="preserve"> годы</w:t>
            </w:r>
            <w:r w:rsidRPr="00971DD4">
              <w:rPr>
                <w:rFonts w:ascii="Times New Roman" w:hAnsi="Times New Roman" w:cs="Times New Roman"/>
                <w:smallCaps/>
                <w:sz w:val="28"/>
                <w:szCs w:val="28"/>
              </w:rPr>
              <w:t>»</w:t>
            </w:r>
          </w:p>
        </w:tc>
        <w:tc>
          <w:tcPr>
            <w:tcW w:w="2693" w:type="dxa"/>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426"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709"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992"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F102D7" w:rsidRPr="00971DD4" w:rsidTr="00F102D7">
        <w:trPr>
          <w:trHeight w:val="23"/>
        </w:trPr>
        <w:tc>
          <w:tcPr>
            <w:tcW w:w="1929" w:type="dxa"/>
            <w:gridSpan w:val="2"/>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Мероприя</w:t>
            </w:r>
            <w:r w:rsidRPr="00971DD4">
              <w:rPr>
                <w:rFonts w:ascii="Times New Roman" w:hAnsi="Times New Roman" w:cs="Times New Roman"/>
                <w:sz w:val="28"/>
                <w:szCs w:val="28"/>
              </w:rPr>
              <w:softHyphen/>
              <w:t>тие 1.1.1.</w:t>
            </w:r>
          </w:p>
        </w:tc>
        <w:tc>
          <w:tcPr>
            <w:tcW w:w="1615" w:type="dxa"/>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Проведение районного смотра-конкурса на лучшее состояние условий и охраны труда в организациях Знаменского района Орловской </w:t>
            </w:r>
            <w:r w:rsidRPr="00971DD4">
              <w:rPr>
                <w:rFonts w:ascii="Times New Roman" w:hAnsi="Times New Roman" w:cs="Times New Roman"/>
                <w:sz w:val="28"/>
                <w:szCs w:val="28"/>
              </w:rPr>
              <w:lastRenderedPageBreak/>
              <w:t>области</w:t>
            </w:r>
          </w:p>
        </w:tc>
        <w:tc>
          <w:tcPr>
            <w:tcW w:w="2693" w:type="dxa"/>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Администрация Знаменского района Орловской области</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426"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F102D7" w:rsidRPr="00971DD4" w:rsidTr="00F102D7">
        <w:trPr>
          <w:trHeight w:val="23"/>
        </w:trPr>
        <w:tc>
          <w:tcPr>
            <w:tcW w:w="1929" w:type="dxa"/>
            <w:gridSpan w:val="2"/>
            <w:vMerge w:val="restart"/>
            <w:tcBorders>
              <w:top w:val="single" w:sz="4" w:space="0" w:color="000000"/>
              <w:left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Мероприя</w:t>
            </w:r>
            <w:r w:rsidRPr="00971DD4">
              <w:rPr>
                <w:rFonts w:ascii="Times New Roman" w:hAnsi="Times New Roman" w:cs="Times New Roman"/>
                <w:sz w:val="28"/>
                <w:szCs w:val="28"/>
              </w:rPr>
              <w:softHyphen/>
              <w:t>тие 1.2.2.</w:t>
            </w:r>
          </w:p>
        </w:tc>
        <w:tc>
          <w:tcPr>
            <w:tcW w:w="1615" w:type="dxa"/>
            <w:vMerge w:val="restart"/>
            <w:tcBorders>
              <w:top w:val="single" w:sz="4" w:space="0" w:color="000000"/>
              <w:left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Проведение специальной оценки условий труда</w:t>
            </w:r>
          </w:p>
        </w:tc>
        <w:tc>
          <w:tcPr>
            <w:tcW w:w="2693" w:type="dxa"/>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Администрация Знаменского района Орловской области</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426"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45</w:t>
            </w: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15,0</w:t>
            </w:r>
          </w:p>
        </w:tc>
        <w:tc>
          <w:tcPr>
            <w:tcW w:w="992"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15,0</w:t>
            </w:r>
          </w:p>
        </w:tc>
      </w:tr>
      <w:tr w:rsidR="00F102D7" w:rsidRPr="00971DD4" w:rsidTr="00F102D7">
        <w:trPr>
          <w:trHeight w:val="23"/>
        </w:trPr>
        <w:tc>
          <w:tcPr>
            <w:tcW w:w="1929" w:type="dxa"/>
            <w:gridSpan w:val="2"/>
            <w:vMerge/>
            <w:tcBorders>
              <w:top w:val="single" w:sz="4" w:space="0" w:color="000000"/>
              <w:left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p>
        </w:tc>
        <w:tc>
          <w:tcPr>
            <w:tcW w:w="1615" w:type="dxa"/>
            <w:vMerge/>
            <w:tcBorders>
              <w:top w:val="single" w:sz="4" w:space="0" w:color="000000"/>
              <w:left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МКУ «ЕДДС, служба ЭТО Знаменского района Орловской области»</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426"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33,5</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6,5</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9,0</w:t>
            </w:r>
          </w:p>
        </w:tc>
        <w:tc>
          <w:tcPr>
            <w:tcW w:w="709"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9,0</w:t>
            </w:r>
          </w:p>
        </w:tc>
      </w:tr>
      <w:tr w:rsidR="00F102D7" w:rsidRPr="00971DD4" w:rsidTr="00F102D7">
        <w:trPr>
          <w:trHeight w:val="23"/>
        </w:trPr>
        <w:tc>
          <w:tcPr>
            <w:tcW w:w="1929" w:type="dxa"/>
            <w:gridSpan w:val="2"/>
            <w:vMerge/>
            <w:tcBorders>
              <w:left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p>
        </w:tc>
        <w:tc>
          <w:tcPr>
            <w:tcW w:w="1615" w:type="dxa"/>
            <w:vMerge/>
            <w:tcBorders>
              <w:left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Финансовый отдел Администрации Знаменского района Орловской области</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426"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15</w:t>
            </w: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5,0</w:t>
            </w:r>
          </w:p>
        </w:tc>
      </w:tr>
      <w:tr w:rsidR="00F102D7" w:rsidRPr="00971DD4" w:rsidTr="00F102D7">
        <w:trPr>
          <w:trHeight w:val="23"/>
        </w:trPr>
        <w:tc>
          <w:tcPr>
            <w:tcW w:w="1929" w:type="dxa"/>
            <w:gridSpan w:val="2"/>
            <w:vMerge/>
            <w:tcBorders>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p>
        </w:tc>
        <w:tc>
          <w:tcPr>
            <w:tcW w:w="1615" w:type="dxa"/>
            <w:vMerge/>
            <w:tcBorders>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F102D7" w:rsidRPr="00971DD4" w:rsidRDefault="00F102D7" w:rsidP="005907F2">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Отдел образования Администрации Знаменского района Орловской области»</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426"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w:t>
            </w: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3,0</w:t>
            </w:r>
          </w:p>
        </w:tc>
      </w:tr>
    </w:tbl>
    <w:p w:rsidR="00083600" w:rsidRPr="00971DD4" w:rsidRDefault="00083600" w:rsidP="00083600">
      <w:pPr>
        <w:rPr>
          <w:sz w:val="28"/>
          <w:szCs w:val="28"/>
        </w:rPr>
      </w:pPr>
    </w:p>
    <w:p w:rsidR="00083600" w:rsidRPr="00971DD4" w:rsidRDefault="00083600" w:rsidP="00083600">
      <w:pPr>
        <w:rPr>
          <w:sz w:val="28"/>
          <w:szCs w:val="28"/>
        </w:rPr>
      </w:pPr>
    </w:p>
    <w:p w:rsidR="00083600" w:rsidRPr="00971DD4" w:rsidRDefault="00083600" w:rsidP="00083600">
      <w:pPr>
        <w:autoSpaceDE w:val="0"/>
        <w:rPr>
          <w:sz w:val="28"/>
          <w:szCs w:val="28"/>
        </w:rPr>
      </w:pPr>
    </w:p>
    <w:p w:rsidR="001A4A95" w:rsidRPr="00971DD4" w:rsidRDefault="001A4A95" w:rsidP="00EB2757">
      <w:pPr>
        <w:jc w:val="both"/>
        <w:rPr>
          <w:sz w:val="28"/>
          <w:szCs w:val="28"/>
        </w:rPr>
      </w:pPr>
    </w:p>
    <w:p w:rsidR="00083600" w:rsidRPr="00971DD4" w:rsidRDefault="00083600" w:rsidP="00EB2757">
      <w:pPr>
        <w:jc w:val="both"/>
        <w:rPr>
          <w:sz w:val="28"/>
          <w:szCs w:val="28"/>
        </w:rPr>
      </w:pPr>
    </w:p>
    <w:p w:rsidR="00083600" w:rsidRPr="00971DD4" w:rsidRDefault="00083600" w:rsidP="00EB2757">
      <w:pPr>
        <w:jc w:val="both"/>
        <w:rPr>
          <w:sz w:val="28"/>
          <w:szCs w:val="28"/>
        </w:rPr>
      </w:pPr>
    </w:p>
    <w:p w:rsidR="00083600" w:rsidRPr="00971DD4" w:rsidRDefault="00083600" w:rsidP="00EB2757">
      <w:pPr>
        <w:jc w:val="both"/>
        <w:rPr>
          <w:b/>
          <w:sz w:val="28"/>
          <w:szCs w:val="28"/>
        </w:rPr>
      </w:pPr>
    </w:p>
    <w:p w:rsidR="00083600" w:rsidRPr="00971DD4" w:rsidRDefault="00083600" w:rsidP="00EB2757">
      <w:pPr>
        <w:jc w:val="both"/>
        <w:rPr>
          <w:b/>
          <w:sz w:val="28"/>
          <w:szCs w:val="28"/>
        </w:rPr>
      </w:pPr>
    </w:p>
    <w:p w:rsidR="00083600" w:rsidRPr="00971DD4" w:rsidRDefault="00083600" w:rsidP="00EB2757">
      <w:pPr>
        <w:jc w:val="both"/>
        <w:rPr>
          <w:b/>
          <w:sz w:val="28"/>
          <w:szCs w:val="28"/>
        </w:rPr>
      </w:pPr>
    </w:p>
    <w:p w:rsidR="00083600" w:rsidRPr="00971DD4" w:rsidRDefault="00083600" w:rsidP="00EB2757">
      <w:pPr>
        <w:jc w:val="both"/>
        <w:rPr>
          <w:b/>
          <w:sz w:val="28"/>
          <w:szCs w:val="28"/>
        </w:rPr>
      </w:pPr>
    </w:p>
    <w:p w:rsidR="00083600" w:rsidRPr="00971DD4" w:rsidRDefault="00083600" w:rsidP="00EB2757">
      <w:pPr>
        <w:jc w:val="both"/>
        <w:rPr>
          <w:b/>
          <w:sz w:val="28"/>
          <w:szCs w:val="28"/>
        </w:rPr>
      </w:pPr>
    </w:p>
    <w:p w:rsidR="00083600" w:rsidRPr="00971DD4" w:rsidRDefault="00083600" w:rsidP="00EB2757">
      <w:pPr>
        <w:jc w:val="both"/>
        <w:rPr>
          <w:b/>
          <w:sz w:val="28"/>
          <w:szCs w:val="28"/>
        </w:rPr>
      </w:pPr>
    </w:p>
    <w:p w:rsidR="00083600" w:rsidRPr="00971DD4" w:rsidRDefault="00083600" w:rsidP="00EB2757">
      <w:pPr>
        <w:jc w:val="both"/>
        <w:rPr>
          <w:b/>
          <w:sz w:val="28"/>
          <w:szCs w:val="28"/>
        </w:rPr>
      </w:pPr>
    </w:p>
    <w:p w:rsidR="00083600" w:rsidRPr="00971DD4" w:rsidRDefault="00083600" w:rsidP="00EB2757">
      <w:pPr>
        <w:jc w:val="both"/>
        <w:rPr>
          <w:b/>
          <w:sz w:val="28"/>
          <w:szCs w:val="28"/>
        </w:rPr>
      </w:pPr>
    </w:p>
    <w:p w:rsidR="008157A8" w:rsidRPr="00971DD4" w:rsidRDefault="008157A8" w:rsidP="00083600">
      <w:pPr>
        <w:ind w:left="3480" w:right="-126"/>
        <w:jc w:val="right"/>
        <w:rPr>
          <w:b/>
          <w:sz w:val="28"/>
          <w:szCs w:val="28"/>
        </w:rPr>
        <w:sectPr w:rsidR="008157A8" w:rsidRPr="00971DD4" w:rsidSect="000B32D3">
          <w:type w:val="continuous"/>
          <w:pgSz w:w="16834" w:h="11909" w:orient="landscape"/>
          <w:pgMar w:top="1134" w:right="850" w:bottom="1134" w:left="1701" w:header="720" w:footer="720" w:gutter="0"/>
          <w:cols w:space="708"/>
          <w:noEndnote/>
          <w:docGrid w:linePitch="326"/>
        </w:sectPr>
      </w:pPr>
    </w:p>
    <w:p w:rsidR="00083600" w:rsidRPr="00971DD4" w:rsidRDefault="00083600" w:rsidP="00083600">
      <w:pPr>
        <w:ind w:left="3480" w:right="-126"/>
        <w:jc w:val="right"/>
        <w:rPr>
          <w:sz w:val="28"/>
          <w:szCs w:val="28"/>
        </w:rPr>
      </w:pPr>
      <w:r w:rsidRPr="00971DD4">
        <w:rPr>
          <w:sz w:val="28"/>
          <w:szCs w:val="28"/>
        </w:rPr>
        <w:lastRenderedPageBreak/>
        <w:t xml:space="preserve">Приложение 7 </w:t>
      </w:r>
    </w:p>
    <w:p w:rsidR="00083600" w:rsidRPr="00971DD4" w:rsidRDefault="00083600" w:rsidP="00083600">
      <w:pPr>
        <w:autoSpaceDE w:val="0"/>
        <w:ind w:left="1830" w:right="-115" w:hanging="626"/>
        <w:jc w:val="right"/>
        <w:rPr>
          <w:sz w:val="28"/>
          <w:szCs w:val="28"/>
        </w:rPr>
      </w:pPr>
      <w:r w:rsidRPr="00971DD4">
        <w:rPr>
          <w:sz w:val="28"/>
          <w:szCs w:val="28"/>
        </w:rPr>
        <w:tab/>
      </w:r>
      <w:r w:rsidRPr="00971DD4">
        <w:rPr>
          <w:sz w:val="28"/>
          <w:szCs w:val="28"/>
        </w:rPr>
        <w:tab/>
      </w:r>
      <w:r w:rsidRPr="00971DD4">
        <w:rPr>
          <w:sz w:val="28"/>
          <w:szCs w:val="28"/>
        </w:rPr>
        <w:tab/>
        <w:t xml:space="preserve">         к муниципальной программе Знаменского района   </w:t>
      </w:r>
      <w:r w:rsidRPr="00971DD4">
        <w:rPr>
          <w:sz w:val="28"/>
          <w:szCs w:val="28"/>
        </w:rPr>
        <w:tab/>
      </w:r>
      <w:r w:rsidRPr="00971DD4">
        <w:rPr>
          <w:sz w:val="28"/>
          <w:szCs w:val="28"/>
        </w:rPr>
        <w:tab/>
        <w:t xml:space="preserve">   Орловской области ««Содействие занятости населения Знаменского район</w:t>
      </w:r>
      <w:r w:rsidR="00031636" w:rsidRPr="00971DD4">
        <w:rPr>
          <w:sz w:val="28"/>
          <w:szCs w:val="28"/>
        </w:rPr>
        <w:t>а Орловской области</w:t>
      </w:r>
      <w:r w:rsidRPr="00971DD4">
        <w:rPr>
          <w:sz w:val="28"/>
          <w:szCs w:val="28"/>
        </w:rPr>
        <w:t>»</w:t>
      </w:r>
    </w:p>
    <w:p w:rsidR="00083600" w:rsidRPr="00971DD4" w:rsidRDefault="00083600" w:rsidP="00083600">
      <w:pPr>
        <w:ind w:left="3480" w:right="-126"/>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autoSpaceDE w:val="0"/>
        <w:jc w:val="center"/>
        <w:rPr>
          <w:sz w:val="28"/>
          <w:szCs w:val="28"/>
        </w:rPr>
      </w:pPr>
      <w:r w:rsidRPr="00971DD4">
        <w:rPr>
          <w:sz w:val="28"/>
          <w:szCs w:val="28"/>
        </w:rPr>
        <w:t xml:space="preserve">ПОДПРОГРАММА </w:t>
      </w:r>
    </w:p>
    <w:p w:rsidR="00083600" w:rsidRPr="00971DD4" w:rsidRDefault="00083600" w:rsidP="00083600">
      <w:pPr>
        <w:autoSpaceDE w:val="0"/>
        <w:jc w:val="center"/>
        <w:rPr>
          <w:sz w:val="28"/>
          <w:szCs w:val="28"/>
        </w:rPr>
      </w:pPr>
      <w:r w:rsidRPr="00971DD4">
        <w:rPr>
          <w:sz w:val="28"/>
          <w:szCs w:val="28"/>
        </w:rPr>
        <w:t xml:space="preserve">«Улучшение условий и охраны труда в Знаменском районе </w:t>
      </w:r>
    </w:p>
    <w:p w:rsidR="00083600" w:rsidRPr="00971DD4" w:rsidRDefault="0037584A" w:rsidP="00083600">
      <w:pPr>
        <w:autoSpaceDE w:val="0"/>
        <w:jc w:val="center"/>
        <w:rPr>
          <w:sz w:val="28"/>
          <w:szCs w:val="28"/>
        </w:rPr>
      </w:pPr>
      <w:r w:rsidRPr="00971DD4">
        <w:rPr>
          <w:sz w:val="28"/>
          <w:szCs w:val="28"/>
        </w:rPr>
        <w:t>Орловской области на 2018</w:t>
      </w:r>
      <w:r w:rsidR="00F102D7">
        <w:rPr>
          <w:sz w:val="28"/>
          <w:szCs w:val="28"/>
        </w:rPr>
        <w:t>–2023</w:t>
      </w:r>
      <w:r w:rsidR="00083600" w:rsidRPr="00971DD4">
        <w:rPr>
          <w:sz w:val="28"/>
          <w:szCs w:val="28"/>
        </w:rPr>
        <w:t xml:space="preserve"> годы» муниципальной программы  Знаменского района «Содействие занятости населения Знаменского район</w:t>
      </w:r>
      <w:r w:rsidR="00DA6A37" w:rsidRPr="00971DD4">
        <w:rPr>
          <w:sz w:val="28"/>
          <w:szCs w:val="28"/>
        </w:rPr>
        <w:t>а Орловской области</w:t>
      </w:r>
      <w:r w:rsidR="00083600" w:rsidRPr="00971DD4">
        <w:rPr>
          <w:sz w:val="28"/>
          <w:szCs w:val="28"/>
        </w:rPr>
        <w:t>»</w:t>
      </w: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autoSpaceDE w:val="0"/>
        <w:jc w:val="center"/>
        <w:rPr>
          <w:sz w:val="28"/>
          <w:szCs w:val="28"/>
        </w:rPr>
      </w:pPr>
    </w:p>
    <w:p w:rsidR="00083600" w:rsidRPr="00971DD4" w:rsidRDefault="00083600" w:rsidP="00083600">
      <w:pPr>
        <w:autoSpaceDE w:val="0"/>
        <w:jc w:val="center"/>
        <w:rPr>
          <w:sz w:val="28"/>
          <w:szCs w:val="28"/>
        </w:rPr>
      </w:pPr>
    </w:p>
    <w:p w:rsidR="00DA6A37" w:rsidRPr="00971DD4" w:rsidRDefault="00DA6A37" w:rsidP="004C2543">
      <w:pPr>
        <w:autoSpaceDE w:val="0"/>
        <w:rPr>
          <w:sz w:val="28"/>
          <w:szCs w:val="28"/>
        </w:rPr>
      </w:pPr>
    </w:p>
    <w:p w:rsidR="004C2543" w:rsidRPr="00971DD4" w:rsidRDefault="004C2543" w:rsidP="004C2543">
      <w:pPr>
        <w:autoSpaceDE w:val="0"/>
        <w:rPr>
          <w:sz w:val="28"/>
          <w:szCs w:val="28"/>
        </w:rPr>
      </w:pPr>
    </w:p>
    <w:p w:rsidR="00083600" w:rsidRPr="00971DD4" w:rsidRDefault="00083600" w:rsidP="00083600">
      <w:pPr>
        <w:autoSpaceDE w:val="0"/>
        <w:jc w:val="center"/>
        <w:rPr>
          <w:sz w:val="28"/>
          <w:szCs w:val="28"/>
        </w:rPr>
      </w:pPr>
      <w:r w:rsidRPr="00971DD4">
        <w:rPr>
          <w:sz w:val="28"/>
          <w:szCs w:val="28"/>
        </w:rPr>
        <w:lastRenderedPageBreak/>
        <w:t>ПАСПОРТ</w:t>
      </w:r>
    </w:p>
    <w:p w:rsidR="00083600" w:rsidRPr="00971DD4" w:rsidRDefault="00083600" w:rsidP="00083600">
      <w:pPr>
        <w:autoSpaceDE w:val="0"/>
        <w:jc w:val="center"/>
        <w:rPr>
          <w:sz w:val="28"/>
          <w:szCs w:val="28"/>
        </w:rPr>
      </w:pPr>
      <w:r w:rsidRPr="00971DD4">
        <w:rPr>
          <w:sz w:val="28"/>
          <w:szCs w:val="28"/>
        </w:rPr>
        <w:t xml:space="preserve">подпрограммы «Улучшение условий и охраны труда в Знаменском районе </w:t>
      </w:r>
    </w:p>
    <w:p w:rsidR="00083600" w:rsidRPr="00971DD4" w:rsidRDefault="0037584A" w:rsidP="00083600">
      <w:pPr>
        <w:autoSpaceDE w:val="0"/>
        <w:jc w:val="center"/>
        <w:rPr>
          <w:sz w:val="28"/>
          <w:szCs w:val="28"/>
        </w:rPr>
      </w:pPr>
      <w:r w:rsidRPr="00971DD4">
        <w:rPr>
          <w:sz w:val="28"/>
          <w:szCs w:val="28"/>
        </w:rPr>
        <w:t>Орловской области на 2018</w:t>
      </w:r>
      <w:r w:rsidR="00F102D7">
        <w:rPr>
          <w:sz w:val="28"/>
          <w:szCs w:val="28"/>
        </w:rPr>
        <w:t>–2023</w:t>
      </w:r>
      <w:r w:rsidR="00083600" w:rsidRPr="00971DD4">
        <w:rPr>
          <w:sz w:val="28"/>
          <w:szCs w:val="28"/>
        </w:rPr>
        <w:t xml:space="preserve"> годы» муниципальной программы  Знаменского района «Содействие занятости населения Знаменского район</w:t>
      </w:r>
      <w:r w:rsidR="00DA6A37" w:rsidRPr="00971DD4">
        <w:rPr>
          <w:sz w:val="28"/>
          <w:szCs w:val="28"/>
        </w:rPr>
        <w:t>а Орловской области</w:t>
      </w:r>
      <w:r w:rsidR="00083600" w:rsidRPr="00971DD4">
        <w:rPr>
          <w:sz w:val="28"/>
          <w:szCs w:val="28"/>
        </w:rPr>
        <w:t>»</w:t>
      </w:r>
    </w:p>
    <w:p w:rsidR="00083600" w:rsidRPr="00971DD4" w:rsidRDefault="00083600" w:rsidP="00083600">
      <w:pPr>
        <w:autoSpaceDE w:val="0"/>
        <w:ind w:firstLine="540"/>
        <w:jc w:val="both"/>
        <w:rPr>
          <w:sz w:val="28"/>
          <w:szCs w:val="28"/>
        </w:rPr>
      </w:pPr>
    </w:p>
    <w:tbl>
      <w:tblPr>
        <w:tblW w:w="0" w:type="auto"/>
        <w:tblInd w:w="70" w:type="dxa"/>
        <w:tblLayout w:type="fixed"/>
        <w:tblCellMar>
          <w:left w:w="70" w:type="dxa"/>
          <w:right w:w="70" w:type="dxa"/>
        </w:tblCellMar>
        <w:tblLook w:val="0000"/>
      </w:tblPr>
      <w:tblGrid>
        <w:gridCol w:w="3213"/>
        <w:gridCol w:w="5942"/>
      </w:tblGrid>
      <w:tr w:rsidR="00083600" w:rsidRPr="00971DD4" w:rsidTr="003D39F7">
        <w:trPr>
          <w:cantSplit/>
          <w:trHeight w:val="360"/>
        </w:trPr>
        <w:tc>
          <w:tcPr>
            <w:tcW w:w="3213"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t>Наименование муниципальной программы подпрограммы Знаменского района  Орловской области</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F102D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«Улучшение условий и охраны труда </w:t>
            </w:r>
            <w:r w:rsidRPr="00971DD4">
              <w:rPr>
                <w:rFonts w:ascii="Times New Roman" w:hAnsi="Times New Roman" w:cs="Times New Roman"/>
                <w:sz w:val="28"/>
                <w:szCs w:val="28"/>
              </w:rPr>
              <w:br/>
              <w:t xml:space="preserve">в Знаменском </w:t>
            </w:r>
            <w:r w:rsidR="0037584A" w:rsidRPr="00971DD4">
              <w:rPr>
                <w:rFonts w:ascii="Times New Roman" w:hAnsi="Times New Roman" w:cs="Times New Roman"/>
                <w:sz w:val="28"/>
                <w:szCs w:val="28"/>
              </w:rPr>
              <w:t>районе Орловской области на 2018</w:t>
            </w:r>
            <w:r w:rsidR="00DA6A37" w:rsidRPr="00971DD4">
              <w:rPr>
                <w:rFonts w:ascii="Times New Roman" w:hAnsi="Times New Roman" w:cs="Times New Roman"/>
                <w:sz w:val="28"/>
                <w:szCs w:val="28"/>
              </w:rPr>
              <w:t>–202</w:t>
            </w:r>
            <w:r w:rsidR="00F102D7">
              <w:rPr>
                <w:rFonts w:ascii="Times New Roman" w:hAnsi="Times New Roman" w:cs="Times New Roman"/>
                <w:sz w:val="28"/>
                <w:szCs w:val="28"/>
              </w:rPr>
              <w:t>3</w:t>
            </w:r>
            <w:r w:rsidRPr="00971DD4">
              <w:rPr>
                <w:rFonts w:ascii="Times New Roman" w:hAnsi="Times New Roman" w:cs="Times New Roman"/>
                <w:sz w:val="28"/>
                <w:szCs w:val="28"/>
              </w:rPr>
              <w:t xml:space="preserve"> годы»</w:t>
            </w:r>
            <w:r w:rsidRPr="00971DD4">
              <w:rPr>
                <w:rFonts w:ascii="Times New Roman" w:hAnsi="Times New Roman" w:cs="Times New Roman"/>
                <w:sz w:val="28"/>
                <w:szCs w:val="28"/>
              </w:rPr>
              <w:br/>
              <w:t>(далее также – подпрограмма)</w:t>
            </w:r>
          </w:p>
        </w:tc>
      </w:tr>
      <w:tr w:rsidR="00083600" w:rsidRPr="00971DD4"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t>Ответственный исполнитель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p>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Администрации Знаменского района</w:t>
            </w:r>
          </w:p>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Орловской области.</w:t>
            </w:r>
          </w:p>
        </w:tc>
      </w:tr>
      <w:tr w:rsidR="00083600" w:rsidRPr="00971DD4"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t>Программно-целевые инструменты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Реализация подпрограммы представляет комплекс мер и основных стратегических подходов органов исполнительной государственной власти, органов местного самоуправления, органов государственного надзора и контроля, профсоюзов </w:t>
            </w:r>
            <w:r w:rsidRPr="00971DD4">
              <w:rPr>
                <w:rFonts w:ascii="Times New Roman" w:hAnsi="Times New Roman" w:cs="Times New Roman"/>
                <w:sz w:val="28"/>
                <w:szCs w:val="28"/>
              </w:rPr>
              <w:br/>
              <w:t xml:space="preserve">и работодателей по обеспечению согласованных действий по реализации основных направлений государственной политики в области охраны труда на основе программно-целевого метода. Применение программно-целевого метода позволит обеспечить комплексное регулирование наиболее острых и проблемных вопросов </w:t>
            </w:r>
            <w:r w:rsidRPr="00971DD4">
              <w:rPr>
                <w:rFonts w:ascii="Times New Roman" w:hAnsi="Times New Roman" w:cs="Times New Roman"/>
                <w:sz w:val="28"/>
                <w:szCs w:val="28"/>
              </w:rPr>
              <w:br/>
              <w:t>в сфере охраны труда, а также совершенствование региональной системы управления охраной труда на основе:</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определения цели, задач, состава </w:t>
            </w:r>
            <w:r w:rsidRPr="00971DD4">
              <w:rPr>
                <w:rFonts w:ascii="Times New Roman" w:hAnsi="Times New Roman" w:cs="Times New Roman"/>
                <w:sz w:val="28"/>
                <w:szCs w:val="28"/>
              </w:rPr>
              <w:br/>
              <w:t>и структуры мероприятий и ожидаемых конечных результатов;</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концентрации материальных, финансовых, трудовых и научных ресурсов </w:t>
            </w:r>
            <w:r w:rsidRPr="00971DD4">
              <w:rPr>
                <w:rFonts w:ascii="Times New Roman" w:hAnsi="Times New Roman" w:cs="Times New Roman"/>
                <w:sz w:val="28"/>
                <w:szCs w:val="28"/>
              </w:rPr>
              <w:br/>
              <w:t xml:space="preserve">по выполнению мероприятий, соответствующих приоритетным целям </w:t>
            </w:r>
            <w:r w:rsidRPr="00971DD4">
              <w:rPr>
                <w:rFonts w:ascii="Times New Roman" w:hAnsi="Times New Roman" w:cs="Times New Roman"/>
                <w:sz w:val="28"/>
                <w:szCs w:val="28"/>
              </w:rPr>
              <w:br/>
              <w:t xml:space="preserve">и задачам по реализации основных направлений государственной политики </w:t>
            </w:r>
            <w:r w:rsidRPr="00971DD4">
              <w:rPr>
                <w:rFonts w:ascii="Times New Roman" w:hAnsi="Times New Roman" w:cs="Times New Roman"/>
                <w:sz w:val="28"/>
                <w:szCs w:val="28"/>
              </w:rPr>
              <w:br/>
              <w:t>в области охраны труда;</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повышения эффективности государственного управления в сфере охраны труда и результативности использования бюджетных ресурсов</w:t>
            </w:r>
          </w:p>
        </w:tc>
      </w:tr>
      <w:tr w:rsidR="00083600" w:rsidRPr="00971DD4"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lastRenderedPageBreak/>
              <w:t>Цель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Улучшение условий и охраны труда работников организаций, расположенных </w:t>
            </w:r>
            <w:r w:rsidRPr="00971DD4">
              <w:rPr>
                <w:rFonts w:ascii="Times New Roman" w:hAnsi="Times New Roman" w:cs="Times New Roman"/>
                <w:sz w:val="28"/>
                <w:szCs w:val="28"/>
              </w:rPr>
              <w:br/>
              <w:t>на территории  Знаменского района</w:t>
            </w:r>
          </w:p>
        </w:tc>
      </w:tr>
      <w:tr w:rsidR="00083600" w:rsidRPr="00971DD4"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t>Задачи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1. Совершенствование  системы управления охраной труда.</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2. Совершенствование нормативной правовой базы охраны труда, информационное обеспечение и пропаганда охраны труда.</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3. Улучшение системы обучения </w:t>
            </w:r>
            <w:r w:rsidRPr="00971DD4">
              <w:rPr>
                <w:rFonts w:ascii="Times New Roman" w:hAnsi="Times New Roman" w:cs="Times New Roman"/>
                <w:sz w:val="28"/>
                <w:szCs w:val="28"/>
              </w:rPr>
              <w:br/>
              <w:t>и проверки знаний требований охраны труда работников организаций, активизация работы по аттестации рабочих мест по условиям труда</w:t>
            </w:r>
          </w:p>
        </w:tc>
      </w:tr>
      <w:tr w:rsidR="00083600" w:rsidRPr="00971DD4"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t xml:space="preserve">Целевые индикаторы </w:t>
            </w:r>
            <w:r w:rsidRPr="00971DD4">
              <w:rPr>
                <w:rFonts w:ascii="Times New Roman" w:hAnsi="Times New Roman" w:cs="Times New Roman"/>
                <w:sz w:val="28"/>
                <w:szCs w:val="28"/>
              </w:rPr>
              <w:br/>
              <w:t>и показатели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1. Численность работников, пострадавших </w:t>
            </w:r>
            <w:r w:rsidRPr="00971DD4">
              <w:rPr>
                <w:rFonts w:ascii="Times New Roman" w:hAnsi="Times New Roman" w:cs="Times New Roman"/>
                <w:sz w:val="28"/>
                <w:szCs w:val="28"/>
              </w:rPr>
              <w:br/>
              <w:t xml:space="preserve">от несчастных случаев на производстве, всего, в том числе со смертельным </w:t>
            </w:r>
            <w:r w:rsidRPr="00971DD4">
              <w:rPr>
                <w:rFonts w:ascii="Times New Roman" w:hAnsi="Times New Roman" w:cs="Times New Roman"/>
                <w:sz w:val="28"/>
                <w:szCs w:val="28"/>
              </w:rPr>
              <w:br/>
              <w:t>и тяжелым исходом.</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2. Численность работников, занятых </w:t>
            </w:r>
            <w:r w:rsidRPr="00971DD4">
              <w:rPr>
                <w:rFonts w:ascii="Times New Roman" w:hAnsi="Times New Roman" w:cs="Times New Roman"/>
                <w:sz w:val="28"/>
                <w:szCs w:val="28"/>
              </w:rPr>
              <w:br/>
              <w:t>в условиях, не отвечающих санитарно-гигиеническим нормам.</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3. Численность работников, имеющих право на предоставление компенсаций </w:t>
            </w:r>
            <w:r w:rsidRPr="00971DD4">
              <w:rPr>
                <w:rFonts w:ascii="Times New Roman" w:hAnsi="Times New Roman" w:cs="Times New Roman"/>
                <w:sz w:val="28"/>
                <w:szCs w:val="28"/>
              </w:rPr>
              <w:br/>
              <w:t>за работу во вредных и (или) опасных условиях труда.</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4. Затраты на мероприятия по охране труда </w:t>
            </w:r>
            <w:r w:rsidRPr="00971DD4">
              <w:rPr>
                <w:rFonts w:ascii="Times New Roman" w:hAnsi="Times New Roman" w:cs="Times New Roman"/>
                <w:sz w:val="28"/>
                <w:szCs w:val="28"/>
              </w:rPr>
              <w:br/>
              <w:t>в расчете на одного работника.</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5. Количество руководителей </w:t>
            </w:r>
            <w:r w:rsidRPr="00971DD4">
              <w:rPr>
                <w:rFonts w:ascii="Times New Roman" w:hAnsi="Times New Roman" w:cs="Times New Roman"/>
                <w:sz w:val="28"/>
                <w:szCs w:val="28"/>
              </w:rPr>
              <w:br/>
              <w:t xml:space="preserve">и специалистов, прошедших обучение </w:t>
            </w:r>
            <w:r w:rsidRPr="00971DD4">
              <w:rPr>
                <w:rFonts w:ascii="Times New Roman" w:hAnsi="Times New Roman" w:cs="Times New Roman"/>
                <w:sz w:val="28"/>
                <w:szCs w:val="28"/>
              </w:rPr>
              <w:br/>
              <w:t>и проверку знаний требований охраны труда.</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6. Количество аттестованных по условиям труда рабочих мест</w:t>
            </w:r>
          </w:p>
        </w:tc>
      </w:tr>
      <w:tr w:rsidR="00083600" w:rsidRPr="00971DD4"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t>Этапы и сроки реализации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2D5D35"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Подп</w:t>
            </w:r>
            <w:r w:rsidR="00F102D7">
              <w:rPr>
                <w:rFonts w:ascii="Times New Roman" w:hAnsi="Times New Roman" w:cs="Times New Roman"/>
                <w:sz w:val="28"/>
                <w:szCs w:val="28"/>
              </w:rPr>
              <w:t>рограмма рассчитана на 2018–2023</w:t>
            </w:r>
            <w:r w:rsidRPr="00971DD4">
              <w:rPr>
                <w:rFonts w:ascii="Times New Roman" w:hAnsi="Times New Roman" w:cs="Times New Roman"/>
                <w:sz w:val="28"/>
                <w:szCs w:val="28"/>
              </w:rPr>
              <w:t xml:space="preserve"> </w:t>
            </w:r>
            <w:r w:rsidR="00083600" w:rsidRPr="00971DD4">
              <w:rPr>
                <w:rFonts w:ascii="Times New Roman" w:hAnsi="Times New Roman" w:cs="Times New Roman"/>
                <w:sz w:val="28"/>
                <w:szCs w:val="28"/>
              </w:rPr>
              <w:t>годы и реализуется в один этап</w:t>
            </w:r>
          </w:p>
        </w:tc>
      </w:tr>
      <w:tr w:rsidR="00083600" w:rsidRPr="00971DD4" w:rsidTr="003D39F7">
        <w:trPr>
          <w:trHeight w:val="360"/>
        </w:trPr>
        <w:tc>
          <w:tcPr>
            <w:tcW w:w="321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t>Объем бюджетных ассигнований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Общий объем финансирования подпрограммы планируетс</w:t>
            </w:r>
            <w:r w:rsidR="00F102D7">
              <w:rPr>
                <w:rFonts w:ascii="Times New Roman" w:hAnsi="Times New Roman" w:cs="Times New Roman"/>
                <w:sz w:val="28"/>
                <w:szCs w:val="28"/>
              </w:rPr>
              <w:t xml:space="preserve">я предусмотреть </w:t>
            </w:r>
            <w:r w:rsidR="00F102D7">
              <w:rPr>
                <w:rFonts w:ascii="Times New Roman" w:hAnsi="Times New Roman" w:cs="Times New Roman"/>
                <w:sz w:val="28"/>
                <w:szCs w:val="28"/>
              </w:rPr>
              <w:br/>
              <w:t>в объеме  102,5</w:t>
            </w:r>
            <w:r w:rsidRPr="00971DD4">
              <w:rPr>
                <w:rFonts w:ascii="Times New Roman" w:hAnsi="Times New Roman" w:cs="Times New Roman"/>
                <w:sz w:val="28"/>
                <w:szCs w:val="28"/>
              </w:rPr>
              <w:t xml:space="preserve"> тыс. рублей, </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Объем финансирования подпрограммы </w:t>
            </w:r>
            <w:r w:rsidRPr="00971DD4">
              <w:rPr>
                <w:rFonts w:ascii="Times New Roman" w:hAnsi="Times New Roman" w:cs="Times New Roman"/>
                <w:sz w:val="28"/>
                <w:szCs w:val="28"/>
              </w:rPr>
              <w:br/>
              <w:t>по годам:</w:t>
            </w:r>
          </w:p>
          <w:p w:rsidR="00083600" w:rsidRPr="00971DD4" w:rsidRDefault="002D5D35"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2018</w:t>
            </w:r>
            <w:r w:rsidR="00670FE9" w:rsidRPr="00971DD4">
              <w:rPr>
                <w:rFonts w:ascii="Times New Roman" w:hAnsi="Times New Roman" w:cs="Times New Roman"/>
                <w:sz w:val="28"/>
                <w:szCs w:val="28"/>
              </w:rPr>
              <w:t xml:space="preserve"> год  -  </w:t>
            </w:r>
            <w:r w:rsidR="00F40758" w:rsidRPr="00971DD4">
              <w:rPr>
                <w:rFonts w:ascii="Times New Roman" w:hAnsi="Times New Roman" w:cs="Times New Roman"/>
                <w:sz w:val="28"/>
                <w:szCs w:val="28"/>
              </w:rPr>
              <w:t xml:space="preserve">   0</w:t>
            </w:r>
            <w:r w:rsidR="00083600" w:rsidRPr="00971DD4">
              <w:rPr>
                <w:rFonts w:ascii="Times New Roman" w:hAnsi="Times New Roman" w:cs="Times New Roman"/>
                <w:sz w:val="28"/>
                <w:szCs w:val="28"/>
              </w:rPr>
              <w:t xml:space="preserve">  тыс. рублей, </w:t>
            </w:r>
          </w:p>
          <w:p w:rsidR="00083600" w:rsidRPr="00971DD4" w:rsidRDefault="002D5D35"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2019</w:t>
            </w:r>
            <w:r w:rsidR="00A408D9" w:rsidRPr="00971DD4">
              <w:rPr>
                <w:rFonts w:ascii="Times New Roman" w:hAnsi="Times New Roman" w:cs="Times New Roman"/>
                <w:sz w:val="28"/>
                <w:szCs w:val="28"/>
              </w:rPr>
              <w:t xml:space="preserve"> год  -   6,5</w:t>
            </w:r>
            <w:r w:rsidR="00083600" w:rsidRPr="00971DD4">
              <w:rPr>
                <w:rFonts w:ascii="Times New Roman" w:hAnsi="Times New Roman" w:cs="Times New Roman"/>
                <w:sz w:val="28"/>
                <w:szCs w:val="28"/>
              </w:rPr>
              <w:t>тыс. рублей,</w:t>
            </w:r>
          </w:p>
          <w:p w:rsidR="00083600" w:rsidRPr="00971DD4" w:rsidRDefault="002D5D35"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2020</w:t>
            </w:r>
            <w:r w:rsidR="00D46507" w:rsidRPr="00971DD4">
              <w:rPr>
                <w:rFonts w:ascii="Times New Roman" w:hAnsi="Times New Roman" w:cs="Times New Roman"/>
                <w:sz w:val="28"/>
                <w:szCs w:val="28"/>
              </w:rPr>
              <w:t xml:space="preserve"> год  - </w:t>
            </w:r>
            <w:r w:rsidR="00F102D7">
              <w:rPr>
                <w:rFonts w:ascii="Times New Roman" w:hAnsi="Times New Roman" w:cs="Times New Roman"/>
                <w:sz w:val="28"/>
                <w:szCs w:val="28"/>
              </w:rPr>
              <w:t xml:space="preserve">    0</w:t>
            </w:r>
            <w:r w:rsidR="00083600" w:rsidRPr="00971DD4">
              <w:rPr>
                <w:rFonts w:ascii="Times New Roman" w:hAnsi="Times New Roman" w:cs="Times New Roman"/>
                <w:sz w:val="28"/>
                <w:szCs w:val="28"/>
              </w:rPr>
              <w:t xml:space="preserve"> тыс. рублей, </w:t>
            </w:r>
          </w:p>
          <w:p w:rsidR="00083600" w:rsidRDefault="002D5D35"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2021</w:t>
            </w:r>
            <w:r w:rsidR="00D46507" w:rsidRPr="00971DD4">
              <w:rPr>
                <w:rFonts w:ascii="Times New Roman" w:hAnsi="Times New Roman" w:cs="Times New Roman"/>
                <w:sz w:val="28"/>
                <w:szCs w:val="28"/>
              </w:rPr>
              <w:t xml:space="preserve"> год  - 32,0</w:t>
            </w:r>
            <w:r w:rsidR="00083600" w:rsidRPr="00971DD4">
              <w:rPr>
                <w:rFonts w:ascii="Times New Roman" w:hAnsi="Times New Roman" w:cs="Times New Roman"/>
                <w:sz w:val="28"/>
                <w:szCs w:val="28"/>
              </w:rPr>
              <w:t xml:space="preserve"> тыс. рублей</w:t>
            </w:r>
            <w:r w:rsidR="00F102D7">
              <w:rPr>
                <w:rFonts w:ascii="Times New Roman" w:hAnsi="Times New Roman" w:cs="Times New Roman"/>
                <w:sz w:val="28"/>
                <w:szCs w:val="28"/>
              </w:rPr>
              <w:t>,</w:t>
            </w:r>
          </w:p>
          <w:p w:rsidR="00F102D7" w:rsidRDefault="00F102D7" w:rsidP="003D39F7">
            <w:pPr>
              <w:pStyle w:val="ConsPlusCell"/>
              <w:widowControl/>
              <w:spacing w:line="300" w:lineRule="exact"/>
              <w:ind w:left="113" w:right="57"/>
              <w:rPr>
                <w:rFonts w:ascii="Times New Roman" w:hAnsi="Times New Roman" w:cs="Times New Roman"/>
                <w:sz w:val="28"/>
                <w:szCs w:val="28"/>
              </w:rPr>
            </w:pPr>
            <w:r>
              <w:rPr>
                <w:rFonts w:ascii="Times New Roman" w:hAnsi="Times New Roman" w:cs="Times New Roman"/>
                <w:sz w:val="28"/>
                <w:szCs w:val="28"/>
              </w:rPr>
              <w:t>2022</w:t>
            </w:r>
            <w:r w:rsidRPr="00971DD4">
              <w:rPr>
                <w:rFonts w:ascii="Times New Roman" w:hAnsi="Times New Roman" w:cs="Times New Roman"/>
                <w:sz w:val="28"/>
                <w:szCs w:val="28"/>
              </w:rPr>
              <w:t xml:space="preserve"> год  - 32,0 тыс. рублей</w:t>
            </w:r>
            <w:r>
              <w:rPr>
                <w:rFonts w:ascii="Times New Roman" w:hAnsi="Times New Roman" w:cs="Times New Roman"/>
                <w:sz w:val="28"/>
                <w:szCs w:val="28"/>
              </w:rPr>
              <w:t>,</w:t>
            </w:r>
          </w:p>
          <w:p w:rsidR="00F102D7" w:rsidRPr="00971DD4" w:rsidRDefault="00F102D7" w:rsidP="003D39F7">
            <w:pPr>
              <w:pStyle w:val="ConsPlusCell"/>
              <w:widowControl/>
              <w:spacing w:line="300" w:lineRule="exact"/>
              <w:ind w:left="113" w:right="57"/>
              <w:rPr>
                <w:rFonts w:ascii="Times New Roman" w:hAnsi="Times New Roman" w:cs="Times New Roman"/>
                <w:sz w:val="28"/>
                <w:szCs w:val="28"/>
              </w:rPr>
            </w:pPr>
            <w:r>
              <w:rPr>
                <w:rFonts w:ascii="Times New Roman" w:hAnsi="Times New Roman" w:cs="Times New Roman"/>
                <w:sz w:val="28"/>
                <w:szCs w:val="28"/>
              </w:rPr>
              <w:t>2023</w:t>
            </w:r>
            <w:r w:rsidRPr="00971DD4">
              <w:rPr>
                <w:rFonts w:ascii="Times New Roman" w:hAnsi="Times New Roman" w:cs="Times New Roman"/>
                <w:sz w:val="28"/>
                <w:szCs w:val="28"/>
              </w:rPr>
              <w:t xml:space="preserve"> год  - 32,0 тыс. рублей</w:t>
            </w:r>
          </w:p>
        </w:tc>
      </w:tr>
      <w:tr w:rsidR="00083600" w:rsidRPr="00971DD4" w:rsidTr="003D39F7">
        <w:trPr>
          <w:trHeight w:val="360"/>
        </w:trPr>
        <w:tc>
          <w:tcPr>
            <w:tcW w:w="321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t>Ожидаемые результаты реализации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В результате реали</w:t>
            </w:r>
            <w:r w:rsidR="00DA6A37" w:rsidRPr="00971DD4">
              <w:rPr>
                <w:rFonts w:ascii="Times New Roman" w:hAnsi="Times New Roman" w:cs="Times New Roman"/>
                <w:sz w:val="28"/>
                <w:szCs w:val="28"/>
              </w:rPr>
              <w:t xml:space="preserve">зации подпрограммы </w:t>
            </w:r>
          </w:p>
          <w:p w:rsidR="00083600" w:rsidRPr="00971DD4" w:rsidRDefault="00083600" w:rsidP="003D39F7">
            <w:pPr>
              <w:pStyle w:val="ConsPlusCell"/>
              <w:widowControl/>
              <w:spacing w:line="300" w:lineRule="exact"/>
              <w:ind w:left="113" w:right="57" w:firstLine="170"/>
              <w:rPr>
                <w:rFonts w:ascii="Times New Roman" w:hAnsi="Times New Roman" w:cs="Times New Roman"/>
                <w:sz w:val="28"/>
                <w:szCs w:val="28"/>
              </w:rPr>
            </w:pPr>
            <w:r w:rsidRPr="00971DD4">
              <w:rPr>
                <w:rFonts w:ascii="Times New Roman" w:hAnsi="Times New Roman" w:cs="Times New Roman"/>
                <w:sz w:val="28"/>
                <w:szCs w:val="28"/>
              </w:rPr>
              <w:t>1) снизится:</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Численность работников, пострадавших              </w:t>
            </w:r>
            <w:r w:rsidRPr="00971DD4">
              <w:rPr>
                <w:rFonts w:ascii="Times New Roman" w:hAnsi="Times New Roman" w:cs="Times New Roman"/>
                <w:sz w:val="28"/>
                <w:szCs w:val="28"/>
              </w:rPr>
              <w:lastRenderedPageBreak/>
              <w:t xml:space="preserve">от несчастных случаев на производстве, включая смертельный и тяжелый травматизм, </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численность работников, занятых </w:t>
            </w:r>
            <w:r w:rsidRPr="00971DD4">
              <w:rPr>
                <w:rFonts w:ascii="Times New Roman" w:hAnsi="Times New Roman" w:cs="Times New Roman"/>
                <w:sz w:val="28"/>
                <w:szCs w:val="28"/>
              </w:rPr>
              <w:br/>
              <w:t xml:space="preserve">в условиях, не отвечающих санитарно-гигиеническим нормам, </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численность работников, имеющих право </w:t>
            </w:r>
            <w:r w:rsidRPr="00971DD4">
              <w:rPr>
                <w:rFonts w:ascii="Times New Roman" w:hAnsi="Times New Roman" w:cs="Times New Roman"/>
                <w:sz w:val="28"/>
                <w:szCs w:val="28"/>
              </w:rPr>
              <w:br/>
              <w:t xml:space="preserve">на предоставление компенсаций за работу </w:t>
            </w:r>
            <w:r w:rsidRPr="00971DD4">
              <w:rPr>
                <w:rFonts w:ascii="Times New Roman" w:hAnsi="Times New Roman" w:cs="Times New Roman"/>
                <w:sz w:val="28"/>
                <w:szCs w:val="28"/>
              </w:rPr>
              <w:br/>
              <w:t>во вредных</w:t>
            </w:r>
            <w:r w:rsidR="00A408D9" w:rsidRPr="00971DD4">
              <w:rPr>
                <w:rFonts w:ascii="Times New Roman" w:hAnsi="Times New Roman" w:cs="Times New Roman"/>
                <w:sz w:val="28"/>
                <w:szCs w:val="28"/>
              </w:rPr>
              <w:t xml:space="preserve"> и (или) опасных условиях труда</w:t>
            </w:r>
            <w:r w:rsidRPr="00971DD4">
              <w:rPr>
                <w:rFonts w:ascii="Times New Roman" w:hAnsi="Times New Roman" w:cs="Times New Roman"/>
                <w:sz w:val="28"/>
                <w:szCs w:val="28"/>
              </w:rPr>
              <w:t>;</w:t>
            </w:r>
          </w:p>
          <w:p w:rsidR="00083600" w:rsidRPr="00971DD4" w:rsidRDefault="00083600" w:rsidP="003D39F7">
            <w:pPr>
              <w:pStyle w:val="ConsPlusCell"/>
              <w:widowControl/>
              <w:spacing w:line="300" w:lineRule="exact"/>
              <w:ind w:left="113" w:right="57" w:firstLine="170"/>
              <w:rPr>
                <w:rFonts w:ascii="Times New Roman" w:hAnsi="Times New Roman" w:cs="Times New Roman"/>
                <w:sz w:val="28"/>
                <w:szCs w:val="28"/>
              </w:rPr>
            </w:pPr>
            <w:r w:rsidRPr="00971DD4">
              <w:rPr>
                <w:rFonts w:ascii="Times New Roman" w:hAnsi="Times New Roman" w:cs="Times New Roman"/>
                <w:sz w:val="28"/>
                <w:szCs w:val="28"/>
              </w:rPr>
              <w:t>2) увеличится</w:t>
            </w:r>
            <w:r w:rsidR="00F102D7">
              <w:rPr>
                <w:rFonts w:ascii="Times New Roman" w:hAnsi="Times New Roman" w:cs="Times New Roman"/>
                <w:sz w:val="28"/>
                <w:szCs w:val="28"/>
              </w:rPr>
              <w:t xml:space="preserve"> к 2023</w:t>
            </w:r>
            <w:r w:rsidR="002D5D35" w:rsidRPr="00971DD4">
              <w:rPr>
                <w:rFonts w:ascii="Times New Roman" w:hAnsi="Times New Roman" w:cs="Times New Roman"/>
                <w:sz w:val="28"/>
                <w:szCs w:val="28"/>
              </w:rPr>
              <w:t xml:space="preserve"> году</w:t>
            </w:r>
            <w:r w:rsidRPr="00971DD4">
              <w:rPr>
                <w:rFonts w:ascii="Times New Roman" w:hAnsi="Times New Roman" w:cs="Times New Roman"/>
                <w:sz w:val="28"/>
                <w:szCs w:val="28"/>
              </w:rPr>
              <w:t>:</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затраты на мероприятия по охране труда </w:t>
            </w:r>
            <w:r w:rsidRPr="00971DD4">
              <w:rPr>
                <w:rFonts w:ascii="Times New Roman" w:hAnsi="Times New Roman" w:cs="Times New Roman"/>
                <w:sz w:val="28"/>
                <w:szCs w:val="28"/>
              </w:rPr>
              <w:br/>
              <w:t>в рас</w:t>
            </w:r>
            <w:r w:rsidR="004C68D5" w:rsidRPr="00971DD4">
              <w:rPr>
                <w:rFonts w:ascii="Times New Roman" w:hAnsi="Times New Roman" w:cs="Times New Roman"/>
                <w:sz w:val="28"/>
                <w:szCs w:val="28"/>
              </w:rPr>
              <w:t>чете на одного работника –  в 4,9 раза</w:t>
            </w:r>
            <w:r w:rsidRPr="00971DD4">
              <w:rPr>
                <w:rFonts w:ascii="Times New Roman" w:hAnsi="Times New Roman" w:cs="Times New Roman"/>
                <w:sz w:val="28"/>
                <w:szCs w:val="28"/>
              </w:rPr>
              <w:t>;</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количество руководителей и специалистов, прошедших обучение и проверку знаний </w:t>
            </w:r>
            <w:r w:rsidR="002D5D35" w:rsidRPr="00971DD4">
              <w:rPr>
                <w:rFonts w:ascii="Times New Roman" w:hAnsi="Times New Roman" w:cs="Times New Roman"/>
                <w:sz w:val="28"/>
                <w:szCs w:val="28"/>
              </w:rPr>
              <w:t>требований охраны труда – до 65 человек</w:t>
            </w:r>
            <w:r w:rsidRPr="00971DD4">
              <w:rPr>
                <w:rFonts w:ascii="Times New Roman" w:hAnsi="Times New Roman" w:cs="Times New Roman"/>
                <w:sz w:val="28"/>
                <w:szCs w:val="28"/>
              </w:rPr>
              <w:t>;</w:t>
            </w:r>
          </w:p>
          <w:p w:rsidR="00083600" w:rsidRPr="00971DD4" w:rsidRDefault="00D46507" w:rsidP="00D4650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количество рабочих мест, прошедших специальную оценку условий труда</w:t>
            </w:r>
            <w:r w:rsidR="002D5D35" w:rsidRPr="00971DD4">
              <w:rPr>
                <w:rFonts w:ascii="Times New Roman" w:hAnsi="Times New Roman" w:cs="Times New Roman"/>
                <w:sz w:val="28"/>
                <w:szCs w:val="28"/>
              </w:rPr>
              <w:t>– на 28,6</w:t>
            </w:r>
            <w:r w:rsidR="00083600" w:rsidRPr="00971DD4">
              <w:rPr>
                <w:rFonts w:ascii="Times New Roman" w:hAnsi="Times New Roman" w:cs="Times New Roman"/>
                <w:sz w:val="28"/>
                <w:szCs w:val="28"/>
              </w:rPr>
              <w:t xml:space="preserve"> %</w:t>
            </w:r>
          </w:p>
        </w:tc>
      </w:tr>
    </w:tbl>
    <w:p w:rsidR="00083600" w:rsidRPr="00971DD4" w:rsidRDefault="00083600" w:rsidP="00083600">
      <w:pPr>
        <w:rPr>
          <w:sz w:val="28"/>
          <w:szCs w:val="28"/>
        </w:rPr>
      </w:pPr>
    </w:p>
    <w:p w:rsidR="00083600" w:rsidRPr="00971DD4" w:rsidRDefault="00083600" w:rsidP="00083600">
      <w:pPr>
        <w:pageBreakBefore/>
        <w:jc w:val="center"/>
        <w:rPr>
          <w:b/>
          <w:sz w:val="28"/>
          <w:szCs w:val="28"/>
        </w:rPr>
      </w:pPr>
      <w:r w:rsidRPr="00971DD4">
        <w:rPr>
          <w:b/>
          <w:sz w:val="28"/>
          <w:szCs w:val="28"/>
        </w:rPr>
        <w:lastRenderedPageBreak/>
        <w:t>Характеристика состояния  условий и охраны труда в Знаменском районе Орловской области и прогноз ее развития.</w:t>
      </w:r>
    </w:p>
    <w:p w:rsidR="00083600" w:rsidRPr="00971DD4" w:rsidRDefault="00083600" w:rsidP="00083600">
      <w:pPr>
        <w:rPr>
          <w:b/>
          <w:sz w:val="28"/>
          <w:szCs w:val="28"/>
        </w:rPr>
      </w:pPr>
    </w:p>
    <w:p w:rsidR="00083600" w:rsidRPr="00971DD4" w:rsidRDefault="00083600" w:rsidP="00083600">
      <w:pPr>
        <w:ind w:firstLine="851"/>
        <w:jc w:val="both"/>
        <w:rPr>
          <w:sz w:val="28"/>
          <w:szCs w:val="28"/>
        </w:rPr>
      </w:pPr>
      <w:r w:rsidRPr="00971DD4">
        <w:rPr>
          <w:sz w:val="28"/>
          <w:szCs w:val="28"/>
        </w:rPr>
        <w:t>Основу экономического благополучия любой организации составляет труд её работников, поэтому проблемы регулирования человеческих отношений в трудовой сфере являются важнейшими элементами эффективного управления производством.</w:t>
      </w:r>
    </w:p>
    <w:p w:rsidR="00083600" w:rsidRPr="00971DD4" w:rsidRDefault="00083600" w:rsidP="00083600">
      <w:pPr>
        <w:ind w:firstLine="851"/>
        <w:jc w:val="both"/>
        <w:rPr>
          <w:sz w:val="28"/>
          <w:szCs w:val="28"/>
        </w:rPr>
      </w:pPr>
      <w:r w:rsidRPr="00971DD4">
        <w:rPr>
          <w:sz w:val="28"/>
          <w:szCs w:val="28"/>
        </w:rPr>
        <w:t>Работа, проводимая  органами местного самоуправления, органами государственного надзора и контроля, профсоюзами и работодателями, в том числе в рамках реализации программ улучшения условий и охраны труда, позволила в последние годы добиться устойчивой тенденции снижения уровня производственного травматизма.</w:t>
      </w:r>
    </w:p>
    <w:p w:rsidR="00083600" w:rsidRPr="00971DD4" w:rsidRDefault="00083600" w:rsidP="00083600">
      <w:pPr>
        <w:ind w:firstLine="851"/>
        <w:jc w:val="both"/>
        <w:rPr>
          <w:sz w:val="28"/>
          <w:szCs w:val="28"/>
        </w:rPr>
      </w:pPr>
      <w:r w:rsidRPr="00971DD4">
        <w:rPr>
          <w:sz w:val="28"/>
          <w:szCs w:val="28"/>
        </w:rPr>
        <w:t>Численность работников, которые имеют право на предоставление компенсаций за работу в неблаг</w:t>
      </w:r>
      <w:r w:rsidR="00D46507" w:rsidRPr="00971DD4">
        <w:rPr>
          <w:sz w:val="28"/>
          <w:szCs w:val="28"/>
        </w:rPr>
        <w:t>оприятных условиях труда, в 2016 году составила 5</w:t>
      </w:r>
      <w:r w:rsidRPr="00971DD4">
        <w:rPr>
          <w:sz w:val="28"/>
          <w:szCs w:val="28"/>
        </w:rPr>
        <w:t xml:space="preserve"> человек в районе.</w:t>
      </w:r>
    </w:p>
    <w:p w:rsidR="00083600" w:rsidRPr="00971DD4" w:rsidRDefault="00083600" w:rsidP="00083600">
      <w:pPr>
        <w:ind w:firstLine="851"/>
        <w:jc w:val="both"/>
        <w:rPr>
          <w:sz w:val="28"/>
          <w:szCs w:val="28"/>
        </w:rPr>
      </w:pPr>
      <w:r w:rsidRPr="00971DD4">
        <w:rPr>
          <w:sz w:val="28"/>
          <w:szCs w:val="28"/>
        </w:rPr>
        <w:t>Такое положение объясняется наличием целого комплекса экономических, социальных и правовых проблем. Основными причинами  производственного травматизма и значительного числа работников, занятых в неблагоприятных условиях труда, являются:</w:t>
      </w:r>
    </w:p>
    <w:p w:rsidR="00083600" w:rsidRPr="00971DD4" w:rsidRDefault="00083600" w:rsidP="00083600">
      <w:pPr>
        <w:ind w:firstLine="851"/>
        <w:jc w:val="both"/>
        <w:rPr>
          <w:sz w:val="28"/>
          <w:szCs w:val="28"/>
        </w:rPr>
      </w:pPr>
      <w:r w:rsidRPr="00971DD4">
        <w:rPr>
          <w:sz w:val="28"/>
          <w:szCs w:val="28"/>
        </w:rPr>
        <w:t xml:space="preserve">1) несовершенство правовых, организационно-экономических </w:t>
      </w:r>
      <w:r w:rsidRPr="00971DD4">
        <w:rPr>
          <w:sz w:val="28"/>
          <w:szCs w:val="28"/>
        </w:rPr>
        <w:br/>
        <w:t>и социальных механизмов регулирования вопросов охраны труда;</w:t>
      </w:r>
    </w:p>
    <w:p w:rsidR="00083600" w:rsidRPr="00971DD4" w:rsidRDefault="00083600" w:rsidP="00083600">
      <w:pPr>
        <w:ind w:firstLine="851"/>
        <w:jc w:val="both"/>
        <w:rPr>
          <w:sz w:val="28"/>
          <w:szCs w:val="28"/>
        </w:rPr>
      </w:pPr>
      <w:r w:rsidRPr="00971DD4">
        <w:rPr>
          <w:sz w:val="28"/>
          <w:szCs w:val="28"/>
        </w:rPr>
        <w:t>2) отсутствие действенного экономического механизма, побуждающего работодателей заниматься вопросами обеспечения здоровых и безопасных условий труда;</w:t>
      </w:r>
    </w:p>
    <w:p w:rsidR="00083600" w:rsidRPr="00971DD4" w:rsidRDefault="00083600" w:rsidP="00083600">
      <w:pPr>
        <w:ind w:firstLine="851"/>
        <w:jc w:val="both"/>
        <w:rPr>
          <w:sz w:val="28"/>
          <w:szCs w:val="28"/>
        </w:rPr>
      </w:pPr>
      <w:r w:rsidRPr="00971DD4">
        <w:rPr>
          <w:sz w:val="28"/>
          <w:szCs w:val="28"/>
        </w:rPr>
        <w:t xml:space="preserve">3) недостаточное финансирование работодателями мероприятий </w:t>
      </w:r>
      <w:r w:rsidRPr="00971DD4">
        <w:rPr>
          <w:sz w:val="28"/>
          <w:szCs w:val="28"/>
        </w:rPr>
        <w:br/>
        <w:t>по улучшению условий и охраны труда;</w:t>
      </w:r>
    </w:p>
    <w:p w:rsidR="00083600" w:rsidRPr="00971DD4" w:rsidRDefault="00083600" w:rsidP="00083600">
      <w:pPr>
        <w:ind w:firstLine="851"/>
        <w:jc w:val="both"/>
        <w:rPr>
          <w:sz w:val="28"/>
          <w:szCs w:val="28"/>
        </w:rPr>
      </w:pPr>
      <w:r w:rsidRPr="00971DD4">
        <w:rPr>
          <w:sz w:val="28"/>
          <w:szCs w:val="28"/>
        </w:rPr>
        <w:t xml:space="preserve">4) низкие темпы проведения аттестации рабочих мест по условиям труда </w:t>
      </w:r>
      <w:r w:rsidRPr="00971DD4">
        <w:rPr>
          <w:sz w:val="28"/>
          <w:szCs w:val="28"/>
        </w:rPr>
        <w:br/>
        <w:t>в организациях Орловской области;</w:t>
      </w:r>
    </w:p>
    <w:p w:rsidR="00083600" w:rsidRPr="00971DD4" w:rsidRDefault="00083600" w:rsidP="00083600">
      <w:pPr>
        <w:ind w:firstLine="851"/>
        <w:jc w:val="both"/>
        <w:rPr>
          <w:sz w:val="28"/>
          <w:szCs w:val="28"/>
        </w:rPr>
      </w:pPr>
      <w:r w:rsidRPr="00971DD4">
        <w:rPr>
          <w:sz w:val="28"/>
          <w:szCs w:val="28"/>
        </w:rPr>
        <w:t>5) недостатки в организации обучения и проверки знаний требований охраны труда работников, включая руководителей и специалистов;</w:t>
      </w:r>
    </w:p>
    <w:p w:rsidR="00083600" w:rsidRPr="00971DD4" w:rsidRDefault="00083600" w:rsidP="00083600">
      <w:pPr>
        <w:ind w:firstLine="851"/>
        <w:jc w:val="both"/>
        <w:rPr>
          <w:sz w:val="28"/>
          <w:szCs w:val="28"/>
        </w:rPr>
      </w:pPr>
      <w:r w:rsidRPr="00971DD4">
        <w:rPr>
          <w:sz w:val="28"/>
          <w:szCs w:val="28"/>
        </w:rPr>
        <w:t xml:space="preserve">6) отсутствие ведомственного и ослабление общественного </w:t>
      </w:r>
      <w:r w:rsidRPr="00971DD4">
        <w:rPr>
          <w:sz w:val="28"/>
          <w:szCs w:val="28"/>
        </w:rPr>
        <w:br/>
        <w:t>и государственного контроля за соблюдением законодательства в области охраны труда;</w:t>
      </w:r>
    </w:p>
    <w:p w:rsidR="00083600" w:rsidRPr="00971DD4" w:rsidRDefault="00083600" w:rsidP="00083600">
      <w:pPr>
        <w:ind w:firstLine="851"/>
        <w:jc w:val="both"/>
        <w:rPr>
          <w:sz w:val="28"/>
          <w:szCs w:val="28"/>
        </w:rPr>
      </w:pPr>
      <w:r w:rsidRPr="00971DD4">
        <w:rPr>
          <w:sz w:val="28"/>
          <w:szCs w:val="28"/>
        </w:rPr>
        <w:t xml:space="preserve">7) недостаточная информированность работодателей и работников </w:t>
      </w:r>
      <w:r w:rsidRPr="00971DD4">
        <w:rPr>
          <w:sz w:val="28"/>
          <w:szCs w:val="28"/>
        </w:rPr>
        <w:br/>
        <w:t>по вопросам охраны труда.</w:t>
      </w:r>
    </w:p>
    <w:p w:rsidR="00083600" w:rsidRPr="00971DD4" w:rsidRDefault="00083600" w:rsidP="00083600">
      <w:pPr>
        <w:ind w:firstLine="851"/>
        <w:jc w:val="both"/>
        <w:rPr>
          <w:color w:val="000000"/>
          <w:sz w:val="28"/>
          <w:szCs w:val="28"/>
        </w:rPr>
      </w:pPr>
      <w:r w:rsidRPr="00971DD4">
        <w:rPr>
          <w:sz w:val="28"/>
          <w:szCs w:val="28"/>
        </w:rPr>
        <w:t xml:space="preserve">При отсутствии подпрограммы «Улучшение условий и охраны труда </w:t>
      </w:r>
      <w:r w:rsidRPr="00971DD4">
        <w:rPr>
          <w:sz w:val="28"/>
          <w:szCs w:val="28"/>
        </w:rPr>
        <w:br/>
      </w:r>
      <w:r w:rsidRPr="00971DD4">
        <w:rPr>
          <w:color w:val="000000"/>
          <w:sz w:val="28"/>
          <w:szCs w:val="28"/>
        </w:rPr>
        <w:t>в Знаменском районе Орловской области на 201</w:t>
      </w:r>
      <w:r w:rsidR="00DA6A37" w:rsidRPr="00971DD4">
        <w:rPr>
          <w:color w:val="000000"/>
          <w:sz w:val="28"/>
          <w:szCs w:val="28"/>
        </w:rPr>
        <w:t>8</w:t>
      </w:r>
      <w:r w:rsidRPr="00971DD4">
        <w:rPr>
          <w:sz w:val="28"/>
          <w:szCs w:val="28"/>
        </w:rPr>
        <w:t>–</w:t>
      </w:r>
      <w:r w:rsidR="00F102D7">
        <w:rPr>
          <w:color w:val="000000"/>
          <w:sz w:val="28"/>
          <w:szCs w:val="28"/>
        </w:rPr>
        <w:t>2023</w:t>
      </w:r>
      <w:r w:rsidR="00D46507" w:rsidRPr="00971DD4">
        <w:rPr>
          <w:color w:val="000000"/>
          <w:sz w:val="28"/>
          <w:szCs w:val="28"/>
        </w:rPr>
        <w:t xml:space="preserve"> годы» прогнозируется</w:t>
      </w:r>
      <w:r w:rsidRPr="00971DD4">
        <w:rPr>
          <w:color w:val="000000"/>
          <w:sz w:val="28"/>
          <w:szCs w:val="28"/>
        </w:rPr>
        <w:t xml:space="preserve"> ухудшение соци</w:t>
      </w:r>
      <w:r w:rsidR="00D46507" w:rsidRPr="00971DD4">
        <w:rPr>
          <w:color w:val="000000"/>
          <w:sz w:val="28"/>
          <w:szCs w:val="28"/>
        </w:rPr>
        <w:t>ально-экономических показателей</w:t>
      </w:r>
      <w:r w:rsidRPr="00971DD4">
        <w:rPr>
          <w:color w:val="000000"/>
          <w:sz w:val="28"/>
          <w:szCs w:val="28"/>
        </w:rPr>
        <w:t xml:space="preserve">, которое может привести к дополнительным моральным и материальным потерям работников </w:t>
      </w:r>
      <w:r w:rsidRPr="00971DD4">
        <w:rPr>
          <w:sz w:val="28"/>
          <w:szCs w:val="28"/>
        </w:rPr>
        <w:br/>
      </w:r>
      <w:r w:rsidRPr="00971DD4">
        <w:rPr>
          <w:color w:val="000000"/>
          <w:sz w:val="28"/>
          <w:szCs w:val="28"/>
        </w:rPr>
        <w:t>и работодателей. Деятельность всех заинтересованных организ</w:t>
      </w:r>
      <w:r w:rsidR="00D46507" w:rsidRPr="00971DD4">
        <w:rPr>
          <w:color w:val="000000"/>
          <w:sz w:val="28"/>
          <w:szCs w:val="28"/>
        </w:rPr>
        <w:t>аций</w:t>
      </w:r>
      <w:r w:rsidRPr="00971DD4">
        <w:rPr>
          <w:color w:val="000000"/>
          <w:sz w:val="28"/>
          <w:szCs w:val="28"/>
        </w:rPr>
        <w:t xml:space="preserve">, и </w:t>
      </w:r>
      <w:r w:rsidRPr="00971DD4">
        <w:rPr>
          <w:color w:val="000000"/>
          <w:sz w:val="28"/>
          <w:szCs w:val="28"/>
        </w:rPr>
        <w:br/>
        <w:t xml:space="preserve">предприятий района в сфере охраны труда не будет в должной мере эффективной без их комплексного программного развития и стимулирования, выполнения определенной системной совокупности </w:t>
      </w:r>
      <w:r w:rsidRPr="00971DD4">
        <w:rPr>
          <w:color w:val="000000"/>
          <w:sz w:val="28"/>
          <w:szCs w:val="28"/>
        </w:rPr>
        <w:lastRenderedPageBreak/>
        <w:t xml:space="preserve">скоординированных </w:t>
      </w:r>
      <w:r w:rsidRPr="00971DD4">
        <w:rPr>
          <w:sz w:val="28"/>
          <w:szCs w:val="28"/>
        </w:rPr>
        <w:br/>
      </w:r>
      <w:r w:rsidRPr="00971DD4">
        <w:rPr>
          <w:color w:val="000000"/>
          <w:sz w:val="28"/>
          <w:szCs w:val="28"/>
        </w:rPr>
        <w:t>по срокам, целям и ресурсам мероприятий.</w:t>
      </w:r>
    </w:p>
    <w:p w:rsidR="00083600" w:rsidRPr="00971DD4" w:rsidRDefault="00083600" w:rsidP="00083600">
      <w:pPr>
        <w:ind w:firstLine="900"/>
        <w:jc w:val="both"/>
        <w:rPr>
          <w:b/>
          <w:sz w:val="28"/>
          <w:szCs w:val="28"/>
        </w:rPr>
      </w:pPr>
    </w:p>
    <w:p w:rsidR="00083600" w:rsidRPr="00971DD4" w:rsidRDefault="00083600" w:rsidP="00083600">
      <w:pPr>
        <w:jc w:val="center"/>
        <w:rPr>
          <w:b/>
          <w:sz w:val="28"/>
          <w:szCs w:val="28"/>
        </w:rPr>
      </w:pPr>
      <w:r w:rsidRPr="00971DD4">
        <w:rPr>
          <w:b/>
          <w:sz w:val="28"/>
          <w:szCs w:val="28"/>
        </w:rPr>
        <w:t>2. Приоритеты  политики в сфере охраны труда, цели, задачи</w:t>
      </w:r>
      <w:r w:rsidRPr="00971DD4">
        <w:rPr>
          <w:b/>
          <w:color w:val="000000"/>
          <w:sz w:val="28"/>
          <w:szCs w:val="28"/>
        </w:rPr>
        <w:br/>
      </w:r>
      <w:r w:rsidRPr="00971DD4">
        <w:rPr>
          <w:b/>
          <w:sz w:val="28"/>
          <w:szCs w:val="28"/>
        </w:rPr>
        <w:t>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83600" w:rsidRPr="00971DD4" w:rsidRDefault="00083600" w:rsidP="00083600">
      <w:pPr>
        <w:ind w:firstLine="900"/>
        <w:jc w:val="both"/>
        <w:rPr>
          <w:sz w:val="28"/>
          <w:szCs w:val="28"/>
        </w:rPr>
      </w:pPr>
    </w:p>
    <w:p w:rsidR="00083600" w:rsidRPr="00971DD4" w:rsidRDefault="00083600" w:rsidP="00083600">
      <w:pPr>
        <w:ind w:firstLine="851"/>
        <w:jc w:val="both"/>
        <w:rPr>
          <w:sz w:val="28"/>
          <w:szCs w:val="28"/>
        </w:rPr>
      </w:pPr>
      <w:r w:rsidRPr="00971DD4">
        <w:rPr>
          <w:sz w:val="28"/>
          <w:szCs w:val="28"/>
        </w:rPr>
        <w:t xml:space="preserve">Подпрограмма представляет собой комплекс мер и основных стратегических подходов органов исполнительной государственной власти, органов местного самоуправления, органов государственного надзора </w:t>
      </w:r>
      <w:r w:rsidRPr="00971DD4">
        <w:rPr>
          <w:sz w:val="28"/>
          <w:szCs w:val="28"/>
        </w:rPr>
        <w:br/>
        <w:t xml:space="preserve">и контроля, профсоюзов и работодателей по обеспечению согласованных действий по реализации основных направлений государственной политики </w:t>
      </w:r>
      <w:r w:rsidRPr="00971DD4">
        <w:rPr>
          <w:sz w:val="28"/>
          <w:szCs w:val="28"/>
        </w:rPr>
        <w:br/>
        <w:t>в области охраны труда, дальнейшему совершенствованию региональной системы управления охраной труда.</w:t>
      </w:r>
    </w:p>
    <w:p w:rsidR="00083600" w:rsidRPr="00971DD4" w:rsidRDefault="00083600" w:rsidP="00083600">
      <w:pPr>
        <w:autoSpaceDE w:val="0"/>
        <w:ind w:firstLine="708"/>
        <w:jc w:val="both"/>
        <w:rPr>
          <w:sz w:val="28"/>
          <w:szCs w:val="28"/>
        </w:rPr>
      </w:pPr>
      <w:r w:rsidRPr="00971DD4">
        <w:rPr>
          <w:sz w:val="28"/>
          <w:szCs w:val="28"/>
        </w:rPr>
        <w:t>Подпрограмма разработана на основании статей 210 и 216 Трудового кодекса Российской Федерации,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«Об утверждении Концепции демографической политики Российской Федерации на период до 2025 года», Закона Орловской области от 6 февраля 2006 года № 572-ОЗ «Об охране труда в Орловской области», Типовой программы улучшения условий и охраны труда в субъекте Российской Федерации (протокол заседания Правительства Российской Федерации                     от 27 октября 2011 года № 36), а также в соответствии с требованиями, установленными постановлением Администрации Знаменского района Орловской области от 27 декабря 2012 года № 281 « Об</w:t>
      </w:r>
      <w:r w:rsidR="00DA6A37" w:rsidRPr="00971DD4">
        <w:rPr>
          <w:sz w:val="28"/>
          <w:szCs w:val="28"/>
        </w:rPr>
        <w:t xml:space="preserve"> утверждении порядка разработки</w:t>
      </w:r>
      <w:r w:rsidRPr="00971DD4">
        <w:rPr>
          <w:sz w:val="28"/>
          <w:szCs w:val="28"/>
        </w:rPr>
        <w:t>, реализации и оценки эффективности муниципальных программ»,постановлением Администрации Знаменского района Орловской области от 27 сентября 2013 года № 174 « О внесении изменений в постановление Администрации Знаменского района Орловской области от 27 декабря 2012 года № 281 « Об утверждении Порядка разработки , реализации и оценки эффективности муниципальных программ».</w:t>
      </w:r>
    </w:p>
    <w:p w:rsidR="00083600" w:rsidRPr="00971DD4" w:rsidRDefault="00083600" w:rsidP="00083600">
      <w:pPr>
        <w:ind w:firstLine="851"/>
        <w:jc w:val="both"/>
        <w:rPr>
          <w:sz w:val="28"/>
          <w:szCs w:val="28"/>
        </w:rPr>
      </w:pPr>
      <w:r w:rsidRPr="00971DD4">
        <w:rPr>
          <w:sz w:val="28"/>
          <w:szCs w:val="28"/>
        </w:rPr>
        <w:t>Мировой и отечественный опыт показывают, что здоровый                                 и безопасный труд работников – это основной путь к повышению производительности труда, росту экономики и благосостояния любого коллектива. Неудовлетворительное состояние условий и охраны труда ведет                  к снижению производительности труда как из-за потерь, связанных                                с травматизмом и заболеваемостью, множеством серьезных прямых                          и косвенных последствий для жизни работников, их семей и работодателей, так и из-за снижения мастерства исполнителей. Неудовлетворительные условия труда вызывают рост текучести персонала, снижают престиж                                                 и конкурентоспособность организаций.</w:t>
      </w:r>
    </w:p>
    <w:p w:rsidR="00083600" w:rsidRPr="00971DD4" w:rsidRDefault="00083600" w:rsidP="00083600">
      <w:pPr>
        <w:ind w:firstLine="851"/>
        <w:jc w:val="both"/>
        <w:rPr>
          <w:sz w:val="28"/>
          <w:szCs w:val="28"/>
        </w:rPr>
      </w:pPr>
      <w:r w:rsidRPr="00971DD4">
        <w:rPr>
          <w:sz w:val="28"/>
          <w:szCs w:val="28"/>
        </w:rPr>
        <w:lastRenderedPageBreak/>
        <w:t>В связи с вышеизложенным важнейшим фактором, определяющим необходимость разработки и реализации подпрограммы с учетом приоритетных направлений социальных и экономических реформ в регионе, является социальная значимость улучшения условий и охраны труда в целях повышения качества жизни и сохранения здоровья трудоспособного населения Знаменского района Орловской области.</w:t>
      </w:r>
    </w:p>
    <w:p w:rsidR="00083600" w:rsidRPr="00971DD4" w:rsidRDefault="00083600" w:rsidP="00083600">
      <w:pPr>
        <w:ind w:firstLine="851"/>
        <w:jc w:val="both"/>
        <w:rPr>
          <w:sz w:val="28"/>
          <w:szCs w:val="28"/>
        </w:rPr>
      </w:pPr>
      <w:r w:rsidRPr="00971DD4">
        <w:rPr>
          <w:sz w:val="28"/>
          <w:szCs w:val="28"/>
        </w:rPr>
        <w:t xml:space="preserve">Включение в программную разработку вопросов улучшения условий </w:t>
      </w:r>
      <w:r w:rsidRPr="00971DD4">
        <w:rPr>
          <w:sz w:val="28"/>
          <w:szCs w:val="28"/>
        </w:rPr>
        <w:br/>
        <w:t>и охраны труда позволит определить приоритетные направления деятельности по обеспечению здоровых и безопасных условий труда работников организаций Знаменского района и одновременно дает возможность решить следующие задачи социально-экономического развития Знаменского района:</w:t>
      </w:r>
    </w:p>
    <w:p w:rsidR="00083600" w:rsidRPr="00971DD4" w:rsidRDefault="00083600" w:rsidP="00083600">
      <w:pPr>
        <w:ind w:firstLine="851"/>
        <w:jc w:val="both"/>
        <w:rPr>
          <w:sz w:val="28"/>
          <w:szCs w:val="28"/>
        </w:rPr>
      </w:pPr>
      <w:r w:rsidRPr="00971DD4">
        <w:rPr>
          <w:sz w:val="28"/>
          <w:szCs w:val="28"/>
        </w:rPr>
        <w:t>повышение социально-экономического потенциала Знаменского района;</w:t>
      </w:r>
    </w:p>
    <w:p w:rsidR="00083600" w:rsidRPr="00971DD4" w:rsidRDefault="00083600" w:rsidP="00083600">
      <w:pPr>
        <w:ind w:firstLine="851"/>
        <w:jc w:val="both"/>
        <w:rPr>
          <w:sz w:val="28"/>
          <w:szCs w:val="28"/>
        </w:rPr>
      </w:pPr>
      <w:r w:rsidRPr="00971DD4">
        <w:rPr>
          <w:sz w:val="28"/>
          <w:szCs w:val="28"/>
        </w:rPr>
        <w:t>формирование оптимальной территориальной и отраслевой структуры экономики и ее развитие в соответствии с единой государственной и областной политикой;</w:t>
      </w:r>
    </w:p>
    <w:p w:rsidR="00083600" w:rsidRPr="00971DD4" w:rsidRDefault="00083600" w:rsidP="00083600">
      <w:pPr>
        <w:ind w:firstLine="851"/>
        <w:jc w:val="both"/>
        <w:rPr>
          <w:sz w:val="28"/>
          <w:szCs w:val="28"/>
        </w:rPr>
      </w:pPr>
      <w:r w:rsidRPr="00971DD4">
        <w:rPr>
          <w:sz w:val="28"/>
          <w:szCs w:val="28"/>
        </w:rPr>
        <w:t xml:space="preserve">задачи, способствующие улучшению здоровья и снижению смертности населения. </w:t>
      </w:r>
    </w:p>
    <w:p w:rsidR="00083600" w:rsidRPr="00971DD4" w:rsidRDefault="00083600" w:rsidP="00083600">
      <w:pPr>
        <w:ind w:firstLine="851"/>
        <w:jc w:val="both"/>
        <w:rPr>
          <w:sz w:val="28"/>
          <w:szCs w:val="28"/>
        </w:rPr>
      </w:pPr>
      <w:r w:rsidRPr="00971DD4">
        <w:rPr>
          <w:sz w:val="28"/>
          <w:szCs w:val="28"/>
        </w:rPr>
        <w:t>Целесообразность решения вопросов улучшения условий и охраны труда посредством выработки и проведения системы программных мер, ориентированных на достижение установленной цели, подтверждается актуальностью вопросов обеспечения здоровых и безопасных условий труда работников организаций Знаменского района, а также традиционно основывается на применении программно-целевого метода.</w:t>
      </w:r>
    </w:p>
    <w:p w:rsidR="00083600" w:rsidRPr="00971DD4" w:rsidRDefault="00083600" w:rsidP="00083600">
      <w:pPr>
        <w:ind w:firstLine="851"/>
        <w:jc w:val="both"/>
        <w:rPr>
          <w:sz w:val="28"/>
          <w:szCs w:val="28"/>
        </w:rPr>
      </w:pPr>
      <w:r w:rsidRPr="00971DD4">
        <w:rPr>
          <w:sz w:val="28"/>
          <w:szCs w:val="28"/>
        </w:rPr>
        <w:t xml:space="preserve">Целью подпрограммы является улучшение условий и охраны труда работников организаций, расположенных на территории Знаменского района, </w:t>
      </w:r>
      <w:r w:rsidRPr="00971DD4">
        <w:rPr>
          <w:sz w:val="28"/>
          <w:szCs w:val="28"/>
        </w:rPr>
        <w:br/>
        <w:t xml:space="preserve">за счет согласованных действий органов исполнительной государственной власти, органов местного самоуправления, органов государственного надзора </w:t>
      </w:r>
      <w:r w:rsidRPr="00971DD4">
        <w:rPr>
          <w:sz w:val="28"/>
          <w:szCs w:val="28"/>
        </w:rPr>
        <w:br/>
        <w:t>и контроля, профсоюзов и работодателей по реализации основных направлений государственной политики в области охраны труда.</w:t>
      </w:r>
    </w:p>
    <w:p w:rsidR="00083600" w:rsidRPr="00971DD4" w:rsidRDefault="00083600" w:rsidP="00083600">
      <w:pPr>
        <w:ind w:firstLine="851"/>
        <w:jc w:val="both"/>
        <w:rPr>
          <w:sz w:val="28"/>
          <w:szCs w:val="28"/>
        </w:rPr>
      </w:pPr>
      <w:r w:rsidRPr="00971DD4">
        <w:rPr>
          <w:sz w:val="28"/>
          <w:szCs w:val="28"/>
        </w:rPr>
        <w:t>Достижение указанной цели обеспечивается решением следующих задач:</w:t>
      </w:r>
    </w:p>
    <w:p w:rsidR="00083600" w:rsidRPr="00971DD4" w:rsidRDefault="00083600" w:rsidP="00083600">
      <w:pPr>
        <w:ind w:firstLine="851"/>
        <w:jc w:val="both"/>
        <w:rPr>
          <w:sz w:val="28"/>
          <w:szCs w:val="28"/>
        </w:rPr>
      </w:pPr>
      <w:r w:rsidRPr="00971DD4">
        <w:rPr>
          <w:sz w:val="28"/>
          <w:szCs w:val="28"/>
        </w:rPr>
        <w:t>1) совершенствование региональной системы управления охраной труда;</w:t>
      </w:r>
    </w:p>
    <w:p w:rsidR="00083600" w:rsidRPr="00971DD4" w:rsidRDefault="00083600" w:rsidP="00083600">
      <w:pPr>
        <w:ind w:firstLine="851"/>
        <w:jc w:val="both"/>
        <w:rPr>
          <w:sz w:val="28"/>
          <w:szCs w:val="28"/>
        </w:rPr>
      </w:pPr>
      <w:r w:rsidRPr="00971DD4">
        <w:rPr>
          <w:sz w:val="28"/>
          <w:szCs w:val="28"/>
        </w:rPr>
        <w:t>2) совершенствование нормативной правовой базы охраны труда, информационное обеспечение и пропаганда охраны труда;</w:t>
      </w:r>
    </w:p>
    <w:p w:rsidR="00083600" w:rsidRPr="00971DD4" w:rsidRDefault="00083600" w:rsidP="00083600">
      <w:pPr>
        <w:ind w:firstLine="851"/>
        <w:jc w:val="both"/>
        <w:rPr>
          <w:sz w:val="28"/>
          <w:szCs w:val="28"/>
        </w:rPr>
      </w:pPr>
      <w:r w:rsidRPr="00971DD4">
        <w:rPr>
          <w:sz w:val="28"/>
          <w:szCs w:val="28"/>
        </w:rPr>
        <w:t>3)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p w:rsidR="00083600" w:rsidRPr="00971DD4" w:rsidRDefault="00083600" w:rsidP="00083600">
      <w:pPr>
        <w:ind w:firstLine="851"/>
        <w:jc w:val="both"/>
        <w:rPr>
          <w:sz w:val="28"/>
          <w:szCs w:val="28"/>
        </w:rPr>
      </w:pPr>
      <w:r w:rsidRPr="00971DD4">
        <w:rPr>
          <w:sz w:val="28"/>
          <w:szCs w:val="28"/>
        </w:rPr>
        <w:t>Реализация подпрограммы базируется на применении метода программно-целевого управления на основе следующих принципов:</w:t>
      </w:r>
    </w:p>
    <w:p w:rsidR="00083600" w:rsidRPr="00971DD4" w:rsidRDefault="00083600" w:rsidP="00083600">
      <w:pPr>
        <w:ind w:firstLine="851"/>
        <w:jc w:val="both"/>
        <w:rPr>
          <w:sz w:val="28"/>
          <w:szCs w:val="28"/>
        </w:rPr>
      </w:pPr>
      <w:r w:rsidRPr="00971DD4">
        <w:rPr>
          <w:sz w:val="28"/>
          <w:szCs w:val="28"/>
        </w:rPr>
        <w:t>направленность мероприятий подпрограммы на достижение измеряемых результатов, оцениваемых на основе социально-экономических показателей (управление по результатам);</w:t>
      </w:r>
    </w:p>
    <w:p w:rsidR="00083600" w:rsidRPr="00971DD4" w:rsidRDefault="00083600" w:rsidP="00083600">
      <w:pPr>
        <w:ind w:firstLine="851"/>
        <w:jc w:val="both"/>
        <w:rPr>
          <w:sz w:val="28"/>
          <w:szCs w:val="28"/>
        </w:rPr>
      </w:pPr>
      <w:r w:rsidRPr="00971DD4">
        <w:rPr>
          <w:sz w:val="28"/>
          <w:szCs w:val="28"/>
        </w:rPr>
        <w:lastRenderedPageBreak/>
        <w:t>комплексный характер разработки мероприятий подпрограммы, включающий нормативное правовое обеспечение, аналитическое обоснование, научно-методическое сопровождение, распространение результатов, формирование кадрового потенциала, использование информационно-коммуникационных технологий;</w:t>
      </w:r>
    </w:p>
    <w:p w:rsidR="00083600" w:rsidRPr="00971DD4" w:rsidRDefault="00083600" w:rsidP="00083600">
      <w:pPr>
        <w:ind w:firstLine="851"/>
        <w:jc w:val="both"/>
        <w:rPr>
          <w:sz w:val="28"/>
          <w:szCs w:val="28"/>
        </w:rPr>
      </w:pPr>
      <w:r w:rsidRPr="00971DD4">
        <w:rPr>
          <w:sz w:val="28"/>
          <w:szCs w:val="28"/>
        </w:rPr>
        <w:t xml:space="preserve">гласность и достоверность информационного обеспечения </w:t>
      </w:r>
      <w:r w:rsidRPr="00971DD4">
        <w:rPr>
          <w:sz w:val="28"/>
          <w:szCs w:val="28"/>
        </w:rPr>
        <w:br/>
        <w:t>и сопровождения реализации подпрограммы, системность обеспечения функциональной взаимосвязи и взаимодействия всех элементов системы управления охраной труда;</w:t>
      </w:r>
    </w:p>
    <w:p w:rsidR="00083600" w:rsidRPr="00971DD4" w:rsidRDefault="00083600" w:rsidP="00083600">
      <w:pPr>
        <w:ind w:firstLine="851"/>
        <w:jc w:val="both"/>
        <w:rPr>
          <w:sz w:val="28"/>
          <w:szCs w:val="28"/>
        </w:rPr>
      </w:pPr>
      <w:r w:rsidRPr="00971DD4">
        <w:rPr>
          <w:sz w:val="28"/>
          <w:szCs w:val="28"/>
        </w:rPr>
        <w:t>эффективность, адресность, экономность и целевой характер использования бюджетных средств, предусмотренных для реализации подпрограммы, сбалансированность финансирования мероприятий подпрограммы .</w:t>
      </w:r>
    </w:p>
    <w:p w:rsidR="00083600" w:rsidRPr="00971DD4" w:rsidRDefault="00083600" w:rsidP="00083600">
      <w:pPr>
        <w:ind w:firstLine="851"/>
        <w:jc w:val="both"/>
        <w:rPr>
          <w:sz w:val="28"/>
          <w:szCs w:val="28"/>
        </w:rPr>
      </w:pPr>
      <w:r w:rsidRPr="00971DD4">
        <w:rPr>
          <w:sz w:val="28"/>
          <w:szCs w:val="28"/>
        </w:rPr>
        <w:t>Для оценки хода и результативности решения поставленных задач, определения влияния на социально-экономическое развитие Знаменского района предлагаются следующие целевые индикаторы:</w:t>
      </w:r>
    </w:p>
    <w:p w:rsidR="00083600" w:rsidRPr="00971DD4" w:rsidRDefault="00083600" w:rsidP="00083600">
      <w:pPr>
        <w:ind w:firstLine="851"/>
        <w:jc w:val="both"/>
        <w:rPr>
          <w:sz w:val="28"/>
          <w:szCs w:val="28"/>
        </w:rPr>
      </w:pPr>
      <w:r w:rsidRPr="00971DD4">
        <w:rPr>
          <w:sz w:val="28"/>
          <w:szCs w:val="28"/>
        </w:rPr>
        <w:t>1) численность работников, пострадавших от несчастных случаев                    на производстве, всего, в том числе со смертельным и тяжелым исходом;</w:t>
      </w:r>
    </w:p>
    <w:p w:rsidR="00083600" w:rsidRPr="00971DD4" w:rsidRDefault="00083600" w:rsidP="00083600">
      <w:pPr>
        <w:ind w:firstLine="851"/>
        <w:jc w:val="both"/>
        <w:rPr>
          <w:sz w:val="28"/>
          <w:szCs w:val="28"/>
        </w:rPr>
      </w:pPr>
      <w:r w:rsidRPr="00971DD4">
        <w:rPr>
          <w:sz w:val="28"/>
          <w:szCs w:val="28"/>
        </w:rPr>
        <w:t>2) численность работников, занятых в условиях, не отвечающих санитарно-гигиеническим нормам;</w:t>
      </w:r>
    </w:p>
    <w:p w:rsidR="00083600" w:rsidRPr="00971DD4" w:rsidRDefault="00083600" w:rsidP="00083600">
      <w:pPr>
        <w:ind w:firstLine="851"/>
        <w:jc w:val="both"/>
        <w:rPr>
          <w:sz w:val="28"/>
          <w:szCs w:val="28"/>
        </w:rPr>
      </w:pPr>
      <w:r w:rsidRPr="00971DD4">
        <w:rPr>
          <w:sz w:val="28"/>
          <w:szCs w:val="28"/>
        </w:rPr>
        <w:t>3) численность работников, имеющих право на предоставление компенсаций за работу во вредных и (или) опасных условиях труда;</w:t>
      </w:r>
    </w:p>
    <w:p w:rsidR="00083600" w:rsidRPr="00971DD4" w:rsidRDefault="00083600" w:rsidP="00083600">
      <w:pPr>
        <w:ind w:firstLine="851"/>
        <w:jc w:val="both"/>
        <w:rPr>
          <w:sz w:val="28"/>
          <w:szCs w:val="28"/>
        </w:rPr>
      </w:pPr>
      <w:r w:rsidRPr="00971DD4">
        <w:rPr>
          <w:sz w:val="28"/>
          <w:szCs w:val="28"/>
        </w:rPr>
        <w:t>4) затраты на мероприятия по охране  труда в расчете на одного работника;</w:t>
      </w:r>
    </w:p>
    <w:p w:rsidR="00083600" w:rsidRPr="00971DD4" w:rsidRDefault="00083600" w:rsidP="00083600">
      <w:pPr>
        <w:ind w:firstLine="851"/>
        <w:jc w:val="both"/>
        <w:rPr>
          <w:sz w:val="28"/>
          <w:szCs w:val="28"/>
        </w:rPr>
      </w:pPr>
      <w:r w:rsidRPr="00971DD4">
        <w:rPr>
          <w:sz w:val="28"/>
          <w:szCs w:val="28"/>
        </w:rPr>
        <w:t xml:space="preserve">5) количество руководителей и специалистов, прошедших обучение </w:t>
      </w:r>
      <w:r w:rsidRPr="00971DD4">
        <w:rPr>
          <w:sz w:val="28"/>
          <w:szCs w:val="28"/>
        </w:rPr>
        <w:br/>
        <w:t>и проверку знаний требований охраны труда;</w:t>
      </w:r>
    </w:p>
    <w:p w:rsidR="00083600" w:rsidRPr="00971DD4" w:rsidRDefault="00083600" w:rsidP="00083600">
      <w:pPr>
        <w:ind w:firstLine="851"/>
        <w:jc w:val="both"/>
        <w:rPr>
          <w:sz w:val="28"/>
          <w:szCs w:val="28"/>
        </w:rPr>
      </w:pPr>
      <w:r w:rsidRPr="00971DD4">
        <w:rPr>
          <w:spacing w:val="-4"/>
          <w:sz w:val="28"/>
          <w:szCs w:val="28"/>
        </w:rPr>
        <w:t xml:space="preserve">6) количество аттестованных по условиям труда рабочих мест (приложение </w:t>
      </w:r>
      <w:r w:rsidRPr="00971DD4">
        <w:rPr>
          <w:sz w:val="28"/>
          <w:szCs w:val="28"/>
        </w:rPr>
        <w:t>1 к подпрограмме).</w:t>
      </w:r>
    </w:p>
    <w:p w:rsidR="00083600" w:rsidRPr="00971DD4" w:rsidRDefault="00083600" w:rsidP="00083600">
      <w:pPr>
        <w:ind w:firstLine="851"/>
        <w:jc w:val="both"/>
        <w:rPr>
          <w:sz w:val="28"/>
          <w:szCs w:val="28"/>
        </w:rPr>
      </w:pPr>
      <w:r w:rsidRPr="00971DD4">
        <w:rPr>
          <w:sz w:val="28"/>
          <w:szCs w:val="28"/>
        </w:rPr>
        <w:t>Предложенные целевые индикаторы достоверны и доступны                         для определения, совместимы с аналогичными федеральными показателями, соответствуют цели и задачам подпрограммы, достижимы в результате реализации программных мероприятий.</w:t>
      </w:r>
    </w:p>
    <w:p w:rsidR="00083600" w:rsidRPr="00971DD4" w:rsidRDefault="00083600" w:rsidP="00083600">
      <w:pPr>
        <w:ind w:firstLine="851"/>
        <w:rPr>
          <w:sz w:val="28"/>
          <w:szCs w:val="28"/>
        </w:rPr>
      </w:pPr>
      <w:r w:rsidRPr="00971DD4">
        <w:rPr>
          <w:sz w:val="28"/>
          <w:szCs w:val="28"/>
        </w:rPr>
        <w:t xml:space="preserve"> Реализация мероприятий подпрограммы обеспечит доступ организаций всех форм собственности, расположенных на территории Знаменского района Орловской области,</w:t>
      </w:r>
      <w:r w:rsidRPr="00971DD4">
        <w:rPr>
          <w:sz w:val="28"/>
          <w:szCs w:val="28"/>
        </w:rPr>
        <w:br/>
        <w:t xml:space="preserve">к материально-техническим, финансовым и информационным ресурсам </w:t>
      </w:r>
      <w:r w:rsidRPr="00971DD4">
        <w:rPr>
          <w:sz w:val="28"/>
          <w:szCs w:val="28"/>
        </w:rPr>
        <w:br/>
        <w:t>и обеспечит улучшение условий и охраны труда работников, что позволит улучшить социально-экономическую ситуацию в районе и гарантировать работникам защиту их прав на труд в условиях, соответствующих требованиям охраны труда, на основе осуществления совокупности правовых, организационных и экономических мероприятий, согласованных между собой по срокам, ресурсам и исполнителям.</w:t>
      </w:r>
    </w:p>
    <w:p w:rsidR="00083600" w:rsidRPr="00971DD4" w:rsidRDefault="00083600" w:rsidP="00083600">
      <w:pPr>
        <w:ind w:firstLine="851"/>
        <w:jc w:val="both"/>
        <w:rPr>
          <w:sz w:val="28"/>
          <w:szCs w:val="28"/>
        </w:rPr>
      </w:pPr>
      <w:r w:rsidRPr="00971DD4">
        <w:rPr>
          <w:sz w:val="28"/>
          <w:szCs w:val="28"/>
        </w:rPr>
        <w:t>В результате реализации</w:t>
      </w:r>
      <w:r w:rsidR="004C2543" w:rsidRPr="00971DD4">
        <w:rPr>
          <w:sz w:val="28"/>
          <w:szCs w:val="28"/>
        </w:rPr>
        <w:t xml:space="preserve"> мероприятий подпрограммы за четыре</w:t>
      </w:r>
      <w:r w:rsidRPr="00971DD4">
        <w:rPr>
          <w:sz w:val="28"/>
          <w:szCs w:val="28"/>
        </w:rPr>
        <w:t xml:space="preserve"> год</w:t>
      </w:r>
      <w:r w:rsidR="004C2543" w:rsidRPr="00971DD4">
        <w:rPr>
          <w:sz w:val="28"/>
          <w:szCs w:val="28"/>
        </w:rPr>
        <w:t>а ожидается отсутствие</w:t>
      </w:r>
      <w:r w:rsidRPr="00971DD4">
        <w:rPr>
          <w:sz w:val="28"/>
          <w:szCs w:val="28"/>
        </w:rPr>
        <w:t xml:space="preserve"> работников, пострадавших от несчастных случаев на производстве, включая смертельный и тяжелый травматизм, </w:t>
      </w:r>
      <w:r w:rsidRPr="00971DD4">
        <w:rPr>
          <w:sz w:val="28"/>
          <w:szCs w:val="28"/>
        </w:rPr>
        <w:br/>
      </w:r>
      <w:r w:rsidRPr="00971DD4">
        <w:rPr>
          <w:sz w:val="28"/>
          <w:szCs w:val="28"/>
        </w:rPr>
        <w:lastRenderedPageBreak/>
        <w:t xml:space="preserve"> снижение численности работников, занятых в условиях, </w:t>
      </w:r>
      <w:r w:rsidRPr="00971DD4">
        <w:rPr>
          <w:sz w:val="28"/>
          <w:szCs w:val="28"/>
        </w:rPr>
        <w:br/>
        <w:t xml:space="preserve">не отвечающих санитарно-гигиеническим нормам,  снижение численности работников, имеющих право на предоставления компенсаций </w:t>
      </w:r>
      <w:r w:rsidRPr="00971DD4">
        <w:rPr>
          <w:sz w:val="28"/>
          <w:szCs w:val="28"/>
        </w:rPr>
        <w:br/>
        <w:t>за работу во вредных</w:t>
      </w:r>
      <w:r w:rsidR="004C2543" w:rsidRPr="00971DD4">
        <w:rPr>
          <w:sz w:val="28"/>
          <w:szCs w:val="28"/>
        </w:rPr>
        <w:t xml:space="preserve"> и (или) опасных условиях труда</w:t>
      </w:r>
      <w:r w:rsidRPr="00971DD4">
        <w:rPr>
          <w:sz w:val="28"/>
          <w:szCs w:val="28"/>
        </w:rPr>
        <w:t>, увеличение затрат на мероприятия по охране труда в расч</w:t>
      </w:r>
      <w:r w:rsidR="004C2543" w:rsidRPr="00971DD4">
        <w:rPr>
          <w:sz w:val="28"/>
          <w:szCs w:val="28"/>
        </w:rPr>
        <w:t xml:space="preserve">ете на одного работника </w:t>
      </w:r>
      <w:r w:rsidR="004C2543" w:rsidRPr="00971DD4">
        <w:rPr>
          <w:sz w:val="28"/>
          <w:szCs w:val="28"/>
        </w:rPr>
        <w:br/>
        <w:t>в 4,9 раза</w:t>
      </w:r>
      <w:r w:rsidRPr="00971DD4">
        <w:rPr>
          <w:sz w:val="28"/>
          <w:szCs w:val="28"/>
        </w:rPr>
        <w:t xml:space="preserve">, увеличение количества руководителей и специалистов, прошедших обучение и проверку знаний </w:t>
      </w:r>
      <w:r w:rsidR="004C2543" w:rsidRPr="00971DD4">
        <w:rPr>
          <w:sz w:val="28"/>
          <w:szCs w:val="28"/>
        </w:rPr>
        <w:t>требований охраны труда- до 65 человек</w:t>
      </w:r>
      <w:r w:rsidRPr="00971DD4">
        <w:rPr>
          <w:sz w:val="28"/>
          <w:szCs w:val="28"/>
        </w:rPr>
        <w:t xml:space="preserve">, увеличение количества аттестованных по условиям труда рабочих мест на </w:t>
      </w:r>
      <w:r w:rsidR="004C2543" w:rsidRPr="00971DD4">
        <w:rPr>
          <w:sz w:val="28"/>
          <w:szCs w:val="28"/>
        </w:rPr>
        <w:t>28,6</w:t>
      </w:r>
      <w:r w:rsidRPr="00971DD4">
        <w:rPr>
          <w:sz w:val="28"/>
          <w:szCs w:val="28"/>
        </w:rPr>
        <w:t xml:space="preserve"> %.</w:t>
      </w:r>
    </w:p>
    <w:p w:rsidR="00083600" w:rsidRPr="00971DD4" w:rsidRDefault="00083600" w:rsidP="00083600">
      <w:pPr>
        <w:ind w:firstLine="851"/>
        <w:jc w:val="both"/>
        <w:rPr>
          <w:sz w:val="28"/>
          <w:szCs w:val="28"/>
        </w:rPr>
      </w:pPr>
      <w:r w:rsidRPr="00971DD4">
        <w:rPr>
          <w:sz w:val="28"/>
          <w:szCs w:val="28"/>
        </w:rPr>
        <w:t>Реализация</w:t>
      </w:r>
      <w:r w:rsidR="00DA6A37" w:rsidRPr="00971DD4">
        <w:rPr>
          <w:sz w:val="28"/>
          <w:szCs w:val="28"/>
        </w:rPr>
        <w:t xml:space="preserve"> подпрограммы рассчитана на 2018–202</w:t>
      </w:r>
      <w:r w:rsidR="00F102D7">
        <w:rPr>
          <w:sz w:val="28"/>
          <w:szCs w:val="28"/>
        </w:rPr>
        <w:t>3</w:t>
      </w:r>
      <w:r w:rsidRPr="00971DD4">
        <w:rPr>
          <w:sz w:val="28"/>
          <w:szCs w:val="28"/>
        </w:rPr>
        <w:t xml:space="preserve"> годы в один этап      с ежегодным осуществлением мероприятий.</w:t>
      </w:r>
    </w:p>
    <w:p w:rsidR="00083600" w:rsidRPr="00971DD4" w:rsidRDefault="00083600" w:rsidP="00083600">
      <w:pPr>
        <w:ind w:firstLine="900"/>
        <w:jc w:val="both"/>
        <w:rPr>
          <w:sz w:val="28"/>
          <w:szCs w:val="28"/>
        </w:rPr>
      </w:pPr>
    </w:p>
    <w:p w:rsidR="00083600" w:rsidRPr="00971DD4" w:rsidRDefault="00083600" w:rsidP="00083600">
      <w:pPr>
        <w:jc w:val="center"/>
        <w:rPr>
          <w:sz w:val="28"/>
          <w:szCs w:val="28"/>
        </w:rPr>
      </w:pPr>
    </w:p>
    <w:p w:rsidR="00083600" w:rsidRPr="00971DD4" w:rsidRDefault="00083600" w:rsidP="00083600">
      <w:pPr>
        <w:jc w:val="center"/>
        <w:rPr>
          <w:b/>
          <w:sz w:val="28"/>
          <w:szCs w:val="28"/>
        </w:rPr>
      </w:pPr>
      <w:r w:rsidRPr="00971DD4">
        <w:rPr>
          <w:b/>
          <w:sz w:val="28"/>
          <w:szCs w:val="28"/>
        </w:rPr>
        <w:t>3. Характеристика основных</w:t>
      </w:r>
    </w:p>
    <w:p w:rsidR="00083600" w:rsidRPr="00971DD4" w:rsidRDefault="00083600" w:rsidP="00083600">
      <w:pPr>
        <w:jc w:val="center"/>
        <w:rPr>
          <w:b/>
          <w:sz w:val="28"/>
          <w:szCs w:val="28"/>
        </w:rPr>
      </w:pPr>
      <w:r w:rsidRPr="00971DD4">
        <w:rPr>
          <w:b/>
          <w:sz w:val="28"/>
          <w:szCs w:val="28"/>
        </w:rPr>
        <w:t xml:space="preserve"> мероприятий подпрограммы</w:t>
      </w:r>
    </w:p>
    <w:p w:rsidR="00083600" w:rsidRPr="00971DD4" w:rsidRDefault="00083600" w:rsidP="00083600">
      <w:pPr>
        <w:ind w:firstLine="900"/>
        <w:jc w:val="both"/>
        <w:rPr>
          <w:b/>
          <w:color w:val="000000"/>
          <w:sz w:val="28"/>
          <w:szCs w:val="28"/>
        </w:rPr>
      </w:pPr>
    </w:p>
    <w:p w:rsidR="00083600" w:rsidRPr="00971DD4" w:rsidRDefault="00083600" w:rsidP="00083600">
      <w:pPr>
        <w:ind w:firstLine="851"/>
        <w:jc w:val="both"/>
        <w:rPr>
          <w:sz w:val="28"/>
          <w:szCs w:val="28"/>
        </w:rPr>
      </w:pPr>
      <w:r w:rsidRPr="00971DD4">
        <w:rPr>
          <w:sz w:val="28"/>
          <w:szCs w:val="28"/>
        </w:rPr>
        <w:t xml:space="preserve">Большое значение в совершенствовании работы по сохранению жизни </w:t>
      </w:r>
      <w:r w:rsidRPr="00971DD4">
        <w:rPr>
          <w:sz w:val="28"/>
          <w:szCs w:val="28"/>
        </w:rPr>
        <w:br/>
        <w:t>и здоровья работников организаций в процессе трудовой деятельности занимает реализация целевых программ улучшения условий и охраны труда, которые реализуются в Орловской  области и районе с 1998 года и являются важнейшей составной частью многогранной работы всех заинтересованных органов по обеспечению здоровых и безопасных условий труда работающих.</w:t>
      </w:r>
    </w:p>
    <w:p w:rsidR="00083600" w:rsidRPr="00971DD4" w:rsidRDefault="00083600" w:rsidP="00083600">
      <w:pPr>
        <w:ind w:firstLine="851"/>
        <w:jc w:val="both"/>
        <w:rPr>
          <w:sz w:val="28"/>
          <w:szCs w:val="28"/>
        </w:rPr>
      </w:pPr>
      <w:r w:rsidRPr="00971DD4">
        <w:rPr>
          <w:sz w:val="28"/>
          <w:szCs w:val="28"/>
        </w:rPr>
        <w:t>Процесс формирования и реализации программных мероприятий (приложение 3 к подпрограмме) строится исходя из исполнения поставленных задач подпрограммы для достижения её цели – улучшения условий и охраны труда работников организаций Знаменского района.</w:t>
      </w:r>
    </w:p>
    <w:p w:rsidR="00083600" w:rsidRPr="00971DD4" w:rsidRDefault="00083600" w:rsidP="00083600">
      <w:pPr>
        <w:jc w:val="both"/>
        <w:rPr>
          <w:sz w:val="28"/>
          <w:szCs w:val="28"/>
        </w:rPr>
      </w:pPr>
      <w:r w:rsidRPr="00971DD4">
        <w:rPr>
          <w:sz w:val="28"/>
          <w:szCs w:val="28"/>
        </w:rPr>
        <w:t xml:space="preserve">Совершенствование муниципальной  системы управления охраной труда </w:t>
      </w:r>
      <w:r w:rsidRPr="00971DD4">
        <w:rPr>
          <w:sz w:val="28"/>
          <w:szCs w:val="28"/>
        </w:rPr>
        <w:br/>
        <w:t xml:space="preserve"> планируется осуществлять посредством проведения районного смотра-конкурса на лучшее состояние условий и охраны труда в организациях,  Знаменского района  разработки и осуществления предупредительных мер по сокращению производственного травматизм и профессиональных заболеваний работников организаций Знаменского района ,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083600" w:rsidRPr="00971DD4" w:rsidRDefault="00083600" w:rsidP="00083600">
      <w:pPr>
        <w:ind w:firstLine="851"/>
        <w:jc w:val="both"/>
        <w:rPr>
          <w:sz w:val="28"/>
          <w:szCs w:val="28"/>
        </w:rPr>
      </w:pPr>
      <w:r w:rsidRPr="00971DD4">
        <w:rPr>
          <w:sz w:val="28"/>
          <w:szCs w:val="28"/>
        </w:rPr>
        <w:t xml:space="preserve">Решение задачи по совершенствованию нормативной правовой базы охраны труда, информационному обеспечению и пропаганде охраны труда планируется обеспечить за счет подготовки, издания и распространения вестника «Состояние условий и охраны труда в организациях Орловской области», сборника нормативных правовых актов по охране труда                            для бюджетных организаций и органов местного самоуправления; организации и проведения областных научно-практических конференций, семинаров                      и выставок по вопросам охраны труда; подготовки и участия в ежегодной международной специализированной выставке «Безопасность и охрана труда»            в г. Москве, а также во Всероссийских </w:t>
      </w:r>
      <w:r w:rsidRPr="00971DD4">
        <w:rPr>
          <w:sz w:val="28"/>
          <w:szCs w:val="28"/>
        </w:rPr>
        <w:lastRenderedPageBreak/>
        <w:t>мероприятиях по охране труда; создания обучающих компьютерных программ по основам безопасности жизнедеятельности.</w:t>
      </w:r>
    </w:p>
    <w:p w:rsidR="00083600" w:rsidRPr="00971DD4" w:rsidRDefault="00083600" w:rsidP="00083600">
      <w:pPr>
        <w:ind w:firstLine="851"/>
        <w:jc w:val="both"/>
        <w:rPr>
          <w:sz w:val="28"/>
          <w:szCs w:val="28"/>
        </w:rPr>
      </w:pPr>
      <w:r w:rsidRPr="00971DD4">
        <w:rPr>
          <w:sz w:val="28"/>
          <w:szCs w:val="28"/>
        </w:rPr>
        <w:t xml:space="preserve">В рамках решения задачи по улучшению системы обучения и проверки знаний требований охраны труда работников организаций и активизации работы по </w:t>
      </w:r>
      <w:r w:rsidR="00D46507" w:rsidRPr="00971DD4">
        <w:rPr>
          <w:sz w:val="28"/>
          <w:szCs w:val="28"/>
        </w:rPr>
        <w:t xml:space="preserve">проведению специальной оценки условий труда </w:t>
      </w:r>
      <w:r w:rsidRPr="00971DD4">
        <w:rPr>
          <w:sz w:val="28"/>
          <w:szCs w:val="28"/>
        </w:rPr>
        <w:t>основное внимание планируется обратить на организацию и проведение обучения и проверки знаний требований охраны труда руководителей и специалистов организаций Знаменского района, финансир</w:t>
      </w:r>
      <w:r w:rsidR="00DA6A37" w:rsidRPr="00971DD4">
        <w:rPr>
          <w:sz w:val="28"/>
          <w:szCs w:val="28"/>
        </w:rPr>
        <w:t>уемых из муниципального бюджета</w:t>
      </w:r>
      <w:r w:rsidRPr="00971DD4">
        <w:rPr>
          <w:sz w:val="28"/>
          <w:szCs w:val="28"/>
        </w:rPr>
        <w:t>, повышение профессиональной квалификации специалистов по охране труда,</w:t>
      </w:r>
      <w:r w:rsidR="00D46507" w:rsidRPr="00971DD4">
        <w:rPr>
          <w:sz w:val="28"/>
          <w:szCs w:val="28"/>
        </w:rPr>
        <w:t xml:space="preserve"> проведение специальной оценки условий труда</w:t>
      </w:r>
      <w:r w:rsidRPr="00971DD4">
        <w:rPr>
          <w:sz w:val="28"/>
          <w:szCs w:val="28"/>
        </w:rPr>
        <w:t>.</w:t>
      </w:r>
    </w:p>
    <w:p w:rsidR="00083600" w:rsidRPr="00971DD4" w:rsidRDefault="00083600" w:rsidP="00083600">
      <w:pPr>
        <w:ind w:firstLine="851"/>
        <w:jc w:val="both"/>
        <w:rPr>
          <w:sz w:val="28"/>
          <w:szCs w:val="28"/>
        </w:rPr>
      </w:pPr>
      <w:r w:rsidRPr="00971DD4">
        <w:rPr>
          <w:sz w:val="28"/>
          <w:szCs w:val="28"/>
        </w:rPr>
        <w:t>Осуществление мероприятий в целях исполнения задач подпрограммы обеспечит дальнейшее улучшение условий и охраны труда работников</w:t>
      </w:r>
      <w:r w:rsidR="00D46507" w:rsidRPr="00971DD4">
        <w:rPr>
          <w:sz w:val="28"/>
          <w:szCs w:val="28"/>
        </w:rPr>
        <w:t xml:space="preserve"> организаций Знаменского района</w:t>
      </w:r>
      <w:r w:rsidRPr="00971DD4">
        <w:rPr>
          <w:sz w:val="28"/>
          <w:szCs w:val="28"/>
        </w:rPr>
        <w:t>.</w:t>
      </w:r>
    </w:p>
    <w:p w:rsidR="00083600" w:rsidRPr="00971DD4" w:rsidRDefault="00083600" w:rsidP="00083600">
      <w:pPr>
        <w:ind w:firstLine="851"/>
        <w:jc w:val="both"/>
        <w:rPr>
          <w:sz w:val="28"/>
          <w:szCs w:val="28"/>
        </w:rPr>
      </w:pPr>
      <w:r w:rsidRPr="00971DD4">
        <w:rPr>
          <w:sz w:val="28"/>
          <w:szCs w:val="28"/>
        </w:rPr>
        <w:t xml:space="preserve">Без использования программно-целевого метода высока вероятность несоответствия заявленной цели и задач по улучшению условий и охраны труда работников результатам, достигаемым в процессе их реализации. Таким образом, при отсутствии подпрограммы, которая является важнейшим инструментом реализации основных направлений государственной политики </w:t>
      </w:r>
      <w:r w:rsidRPr="00971DD4">
        <w:rPr>
          <w:sz w:val="28"/>
          <w:szCs w:val="28"/>
        </w:rPr>
        <w:br/>
        <w:t xml:space="preserve">в области охраны труда и позволяет планомерно проводить работу в сфере обеспечения здоровых и безопасных условий труда работающих, невозможно достижение запланированных показателей, а следовательно, существующие проблемы в области охраны труда не будут устранены, и стоящие задачи </w:t>
      </w:r>
      <w:r w:rsidRPr="00971DD4">
        <w:rPr>
          <w:sz w:val="28"/>
          <w:szCs w:val="28"/>
        </w:rPr>
        <w:br/>
        <w:t xml:space="preserve">по улучшению условий и охраны труда работников организаций Знаменского района не найдут своего решения. </w:t>
      </w:r>
    </w:p>
    <w:p w:rsidR="00083600" w:rsidRPr="00971DD4" w:rsidRDefault="00083600" w:rsidP="00083600">
      <w:pPr>
        <w:ind w:firstLine="851"/>
        <w:jc w:val="both"/>
        <w:rPr>
          <w:sz w:val="28"/>
          <w:szCs w:val="28"/>
        </w:rPr>
      </w:pPr>
      <w:r w:rsidRPr="00971DD4">
        <w:rPr>
          <w:sz w:val="28"/>
          <w:szCs w:val="28"/>
        </w:rPr>
        <w:t xml:space="preserve">Реализация подпрограммы в соответствии с её целью будет способствовать улучшению условий и охраны труда работников организаций  Знаменского района , обеспечит дальнейшее совершенствование региональной системы управления охраной труда, что приведет к улучшению социально-экономической ситуации в районе, условий и охраны труда работников </w:t>
      </w:r>
      <w:r w:rsidRPr="00971DD4">
        <w:rPr>
          <w:sz w:val="28"/>
          <w:szCs w:val="28"/>
        </w:rPr>
        <w:br/>
        <w:t>и позволит гарантировать работникам защиту их права на труд в условиях, соответствующих нормативным требованиям охраны труда.</w:t>
      </w:r>
    </w:p>
    <w:p w:rsidR="00083600" w:rsidRPr="00971DD4" w:rsidRDefault="00083600" w:rsidP="00083600">
      <w:pPr>
        <w:ind w:firstLine="851"/>
        <w:jc w:val="both"/>
        <w:rPr>
          <w:sz w:val="28"/>
          <w:szCs w:val="28"/>
        </w:rPr>
      </w:pPr>
      <w:r w:rsidRPr="00971DD4">
        <w:rPr>
          <w:sz w:val="28"/>
          <w:szCs w:val="28"/>
        </w:rPr>
        <w:t xml:space="preserve">Показатели экономической эффективности подпрограммы совместимы </w:t>
      </w:r>
      <w:r w:rsidRPr="00971DD4">
        <w:rPr>
          <w:sz w:val="28"/>
          <w:szCs w:val="28"/>
        </w:rPr>
        <w:br/>
        <w:t xml:space="preserve">с аналогичными федеральными показателями оценки состояния условий </w:t>
      </w:r>
      <w:r w:rsidRPr="00971DD4">
        <w:rPr>
          <w:sz w:val="28"/>
          <w:szCs w:val="28"/>
        </w:rPr>
        <w:br/>
        <w:t>и охраны труда.</w:t>
      </w:r>
    </w:p>
    <w:p w:rsidR="00083600" w:rsidRPr="00971DD4" w:rsidRDefault="00083600" w:rsidP="00083600">
      <w:pPr>
        <w:ind w:firstLine="851"/>
        <w:jc w:val="both"/>
        <w:rPr>
          <w:sz w:val="28"/>
          <w:szCs w:val="28"/>
        </w:rPr>
      </w:pPr>
      <w:r w:rsidRPr="00971DD4">
        <w:rPr>
          <w:sz w:val="28"/>
          <w:szCs w:val="28"/>
        </w:rPr>
        <w:t>Вклад подпрограммы в улучшение условий и охраны труда работников организаций Знаменского района оценивается на основе поставленных задач                и достижения целевых показателей:</w:t>
      </w:r>
    </w:p>
    <w:p w:rsidR="00083600" w:rsidRPr="00971DD4" w:rsidRDefault="00083600" w:rsidP="00083600">
      <w:pPr>
        <w:ind w:firstLine="851"/>
        <w:jc w:val="both"/>
        <w:rPr>
          <w:sz w:val="28"/>
          <w:szCs w:val="28"/>
        </w:rPr>
      </w:pPr>
      <w:r w:rsidRPr="00971DD4">
        <w:rPr>
          <w:sz w:val="28"/>
          <w:szCs w:val="28"/>
        </w:rPr>
        <w:t>совершенствование системы управления охраной труда;</w:t>
      </w:r>
    </w:p>
    <w:p w:rsidR="00083600" w:rsidRPr="00971DD4" w:rsidRDefault="00083600" w:rsidP="00083600">
      <w:pPr>
        <w:ind w:firstLine="851"/>
        <w:jc w:val="both"/>
        <w:rPr>
          <w:sz w:val="28"/>
          <w:szCs w:val="28"/>
        </w:rPr>
      </w:pPr>
      <w:r w:rsidRPr="00971DD4">
        <w:rPr>
          <w:sz w:val="28"/>
          <w:szCs w:val="28"/>
        </w:rPr>
        <w:t xml:space="preserve">снижение численности работников, пострадавших в результате несчастных случаев на производстве, работников, занятых в условиях, не отвечающих санитарно-гигиеническим нормам, а также работников, </w:t>
      </w:r>
      <w:r w:rsidRPr="00971DD4">
        <w:rPr>
          <w:sz w:val="28"/>
          <w:szCs w:val="28"/>
        </w:rPr>
        <w:lastRenderedPageBreak/>
        <w:t>имеющих право на предоставление компенсаций за работу во вредных и (или) опасных условиях труда;</w:t>
      </w:r>
    </w:p>
    <w:p w:rsidR="00083600" w:rsidRPr="00971DD4" w:rsidRDefault="00083600" w:rsidP="00083600">
      <w:pPr>
        <w:ind w:firstLine="851"/>
        <w:jc w:val="both"/>
        <w:rPr>
          <w:sz w:val="28"/>
          <w:szCs w:val="28"/>
        </w:rPr>
      </w:pPr>
      <w:r w:rsidRPr="00971DD4">
        <w:rPr>
          <w:sz w:val="28"/>
          <w:szCs w:val="28"/>
        </w:rPr>
        <w:t>увеличение количества руководителей и специалистов</w:t>
      </w:r>
      <w:r w:rsidR="00D46507" w:rsidRPr="00971DD4">
        <w:rPr>
          <w:sz w:val="28"/>
          <w:szCs w:val="28"/>
        </w:rPr>
        <w:t xml:space="preserve"> организаций Знаменского района</w:t>
      </w:r>
      <w:r w:rsidRPr="00971DD4">
        <w:rPr>
          <w:sz w:val="28"/>
          <w:szCs w:val="28"/>
        </w:rPr>
        <w:t>, прошедших обучение и проверку знаний требований охраны труда, и числа аттестованных по условиям труда рабочих мест;</w:t>
      </w:r>
    </w:p>
    <w:p w:rsidR="00083600" w:rsidRPr="00971DD4" w:rsidRDefault="00083600" w:rsidP="00083600">
      <w:pPr>
        <w:ind w:firstLine="851"/>
        <w:jc w:val="both"/>
        <w:rPr>
          <w:sz w:val="28"/>
          <w:szCs w:val="28"/>
        </w:rPr>
      </w:pPr>
      <w:r w:rsidRPr="00971DD4">
        <w:rPr>
          <w:sz w:val="28"/>
          <w:szCs w:val="28"/>
        </w:rPr>
        <w:t>увеличение финансирования мероприятий по охране труда.</w:t>
      </w:r>
    </w:p>
    <w:p w:rsidR="00083600" w:rsidRPr="00971DD4" w:rsidRDefault="00083600" w:rsidP="00083600">
      <w:pPr>
        <w:ind w:firstLine="851"/>
        <w:jc w:val="both"/>
        <w:rPr>
          <w:sz w:val="28"/>
          <w:szCs w:val="28"/>
        </w:rPr>
      </w:pPr>
      <w:r w:rsidRPr="00971DD4">
        <w:rPr>
          <w:sz w:val="28"/>
          <w:szCs w:val="28"/>
        </w:rPr>
        <w:t xml:space="preserve">Подпрограмма, являясь важнейшим инструментом реализации государственной политики в области охраны труда, позволит планомерно проводить работу по обеспечению здоровых и безопасных условий труда работающих, предусмотреть необходимые финансовые и организационные ресурсы для реализации приоритетных мероприятий, направленных </w:t>
      </w:r>
      <w:r w:rsidRPr="00971DD4">
        <w:rPr>
          <w:sz w:val="28"/>
          <w:szCs w:val="28"/>
        </w:rPr>
        <w:br/>
        <w:t>на достижение главной цели.</w:t>
      </w:r>
    </w:p>
    <w:p w:rsidR="00083600" w:rsidRPr="00971DD4" w:rsidRDefault="00083600" w:rsidP="00083600">
      <w:pPr>
        <w:ind w:firstLine="851"/>
        <w:jc w:val="both"/>
        <w:rPr>
          <w:sz w:val="28"/>
          <w:szCs w:val="28"/>
        </w:rPr>
      </w:pPr>
      <w:r w:rsidRPr="00971DD4">
        <w:rPr>
          <w:sz w:val="28"/>
          <w:szCs w:val="28"/>
        </w:rPr>
        <w:t>Эффективность реализации мероприятий подпрограммы и степень решения ее задач будут ежегодно оцениваться путем сопоставления ожидаемых (плановых) конечных результатов ее реализации и достигнутых (фактических) важнейших целевых показателей.</w:t>
      </w: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b/>
          <w:sz w:val="28"/>
          <w:szCs w:val="28"/>
        </w:rPr>
      </w:pPr>
      <w:r w:rsidRPr="00971DD4">
        <w:rPr>
          <w:b/>
          <w:sz w:val="28"/>
          <w:szCs w:val="28"/>
        </w:rPr>
        <w:t>4. Характеристика мер муниципального регулирования</w:t>
      </w:r>
    </w:p>
    <w:p w:rsidR="00083600" w:rsidRPr="00971DD4" w:rsidRDefault="00083600" w:rsidP="00083600">
      <w:pPr>
        <w:ind w:firstLine="851"/>
        <w:jc w:val="both"/>
        <w:rPr>
          <w:b/>
          <w:sz w:val="28"/>
          <w:szCs w:val="28"/>
        </w:rPr>
      </w:pPr>
    </w:p>
    <w:p w:rsidR="00083600" w:rsidRPr="00971DD4" w:rsidRDefault="00083600" w:rsidP="00083600">
      <w:pPr>
        <w:autoSpaceDE w:val="0"/>
        <w:ind w:firstLine="851"/>
        <w:jc w:val="both"/>
        <w:rPr>
          <w:sz w:val="28"/>
          <w:szCs w:val="28"/>
        </w:rPr>
      </w:pPr>
      <w:r w:rsidRPr="00971DD4">
        <w:rPr>
          <w:sz w:val="28"/>
          <w:szCs w:val="28"/>
        </w:rPr>
        <w:t>Налоговые, тарифные, кредитные и иные меры государственного регулирования в подпрограмме не применяются.</w:t>
      </w:r>
    </w:p>
    <w:p w:rsidR="00083600" w:rsidRPr="00971DD4" w:rsidRDefault="00083600" w:rsidP="00083600">
      <w:pPr>
        <w:autoSpaceDE w:val="0"/>
        <w:ind w:firstLine="851"/>
        <w:jc w:val="both"/>
        <w:rPr>
          <w:sz w:val="28"/>
          <w:szCs w:val="28"/>
        </w:rPr>
      </w:pPr>
      <w:r w:rsidRPr="00971DD4">
        <w:rPr>
          <w:sz w:val="28"/>
          <w:szCs w:val="28"/>
        </w:rPr>
        <w:t>В связи с корректировкой местного бюджета, а также                                   из-за предполагаемых изменений в федеральном и областном законодательстве           в сфере охраны труда планируетс</w:t>
      </w:r>
      <w:r w:rsidR="00A408D9" w:rsidRPr="00971DD4">
        <w:rPr>
          <w:sz w:val="28"/>
          <w:szCs w:val="28"/>
        </w:rPr>
        <w:t xml:space="preserve">я ежегодное внесение изменений </w:t>
      </w:r>
      <w:r w:rsidRPr="00971DD4">
        <w:rPr>
          <w:sz w:val="28"/>
          <w:szCs w:val="28"/>
        </w:rPr>
        <w:t>в подпрограмму «Улучшение условий и охраны труда в Знаменском районе Орл</w:t>
      </w:r>
      <w:r w:rsidR="00F102D7">
        <w:rPr>
          <w:sz w:val="28"/>
          <w:szCs w:val="28"/>
        </w:rPr>
        <w:t>овской области на 2018–2023</w:t>
      </w:r>
      <w:r w:rsidRPr="00971DD4">
        <w:rPr>
          <w:sz w:val="28"/>
          <w:szCs w:val="28"/>
        </w:rPr>
        <w:t xml:space="preserve"> годы» муниципальной программы «Содействие занятости населения </w:t>
      </w:r>
      <w:r w:rsidR="00DA6A37" w:rsidRPr="00971DD4">
        <w:rPr>
          <w:sz w:val="28"/>
          <w:szCs w:val="28"/>
        </w:rPr>
        <w:t>Знаменского района</w:t>
      </w:r>
      <w:r w:rsidRPr="00971DD4">
        <w:rPr>
          <w:sz w:val="28"/>
          <w:szCs w:val="28"/>
        </w:rPr>
        <w:t>» (приложение 2 к подпрограмме)</w:t>
      </w:r>
    </w:p>
    <w:p w:rsidR="00083600" w:rsidRPr="00971DD4" w:rsidRDefault="00083600" w:rsidP="00083600">
      <w:pPr>
        <w:shd w:val="clear" w:color="auto" w:fill="FFFFFF"/>
        <w:tabs>
          <w:tab w:val="left" w:pos="2393"/>
        </w:tabs>
        <w:ind w:firstLine="851"/>
        <w:jc w:val="both"/>
        <w:rPr>
          <w:sz w:val="28"/>
          <w:szCs w:val="28"/>
        </w:rPr>
      </w:pPr>
    </w:p>
    <w:p w:rsidR="00083600" w:rsidRPr="00971DD4" w:rsidRDefault="00083600" w:rsidP="00083600">
      <w:pPr>
        <w:shd w:val="clear" w:color="auto" w:fill="FFFFFF"/>
        <w:jc w:val="center"/>
        <w:rPr>
          <w:b/>
          <w:color w:val="000000"/>
          <w:sz w:val="28"/>
          <w:szCs w:val="28"/>
        </w:rPr>
      </w:pPr>
      <w:r w:rsidRPr="00971DD4">
        <w:rPr>
          <w:b/>
          <w:color w:val="000000"/>
          <w:sz w:val="28"/>
          <w:szCs w:val="28"/>
        </w:rPr>
        <w:t>5. Информация об участии акционерных обществ с государственным</w:t>
      </w:r>
    </w:p>
    <w:p w:rsidR="00083600" w:rsidRPr="00971DD4" w:rsidRDefault="00083600" w:rsidP="00083600">
      <w:pPr>
        <w:shd w:val="clear" w:color="auto" w:fill="FFFFFF"/>
        <w:jc w:val="center"/>
        <w:rPr>
          <w:b/>
          <w:color w:val="000000"/>
          <w:sz w:val="28"/>
          <w:szCs w:val="28"/>
        </w:rPr>
      </w:pPr>
      <w:r w:rsidRPr="00971DD4">
        <w:rPr>
          <w:b/>
          <w:color w:val="000000"/>
          <w:sz w:val="28"/>
          <w:szCs w:val="28"/>
        </w:rPr>
        <w:t xml:space="preserve">участием, общественных,  и иных организаций, а также целевых </w:t>
      </w:r>
      <w:r w:rsidRPr="00971DD4">
        <w:rPr>
          <w:b/>
          <w:bCs/>
          <w:color w:val="000000"/>
          <w:sz w:val="28"/>
          <w:szCs w:val="28"/>
        </w:rPr>
        <w:t xml:space="preserve">внебюджетных фондов </w:t>
      </w:r>
      <w:r w:rsidRPr="00971DD4">
        <w:rPr>
          <w:b/>
          <w:color w:val="000000"/>
          <w:sz w:val="28"/>
          <w:szCs w:val="28"/>
        </w:rPr>
        <w:t>в реализации подпрограммы</w:t>
      </w:r>
    </w:p>
    <w:p w:rsidR="00083600" w:rsidRPr="00971DD4" w:rsidRDefault="00083600" w:rsidP="00083600">
      <w:pPr>
        <w:shd w:val="clear" w:color="auto" w:fill="FFFFFF"/>
        <w:jc w:val="center"/>
        <w:rPr>
          <w:b/>
          <w:sz w:val="28"/>
          <w:szCs w:val="28"/>
        </w:rPr>
      </w:pPr>
    </w:p>
    <w:p w:rsidR="00083600" w:rsidRPr="00971DD4" w:rsidRDefault="00083600" w:rsidP="00083600">
      <w:pPr>
        <w:shd w:val="clear" w:color="auto" w:fill="FFFFFF"/>
        <w:ind w:firstLine="851"/>
        <w:jc w:val="both"/>
        <w:rPr>
          <w:sz w:val="28"/>
          <w:szCs w:val="28"/>
        </w:rPr>
      </w:pPr>
      <w:r w:rsidRPr="00971DD4">
        <w:rPr>
          <w:sz w:val="28"/>
          <w:szCs w:val="28"/>
        </w:rPr>
        <w:t xml:space="preserve">В соответствии с законодательством Российской Федерации в рамках обязательного социального страхования от несчастных случаев на производстве и профессиональных заболеваний осуществляется финансирование предупредительных мер по сокращению производственного травматизма </w:t>
      </w:r>
      <w:r w:rsidRPr="00971DD4">
        <w:rPr>
          <w:sz w:val="28"/>
          <w:szCs w:val="28"/>
        </w:rPr>
        <w:br/>
        <w:t>и профессиональных заболеваний за счет средств Фонда социального страхования Российской Федерации.</w:t>
      </w:r>
    </w:p>
    <w:p w:rsidR="00083600" w:rsidRPr="00971DD4" w:rsidRDefault="00083600" w:rsidP="00083600">
      <w:pPr>
        <w:shd w:val="clear" w:color="auto" w:fill="FFFFFF"/>
        <w:ind w:firstLine="851"/>
        <w:jc w:val="both"/>
        <w:rPr>
          <w:sz w:val="28"/>
          <w:szCs w:val="28"/>
        </w:rPr>
      </w:pPr>
      <w:r w:rsidRPr="00971DD4">
        <w:rPr>
          <w:sz w:val="28"/>
          <w:szCs w:val="28"/>
        </w:rPr>
        <w:t xml:space="preserve">Порядок финансового обеспечения предупредительных мер </w:t>
      </w:r>
      <w:r w:rsidRPr="00971DD4">
        <w:rPr>
          <w:sz w:val="28"/>
          <w:szCs w:val="28"/>
        </w:rPr>
        <w:br/>
        <w:t xml:space="preserve">по сокращению производственного травматизма и профессиональных заболеваний работников, занятых на работах с вредными и (или) опасными </w:t>
      </w:r>
      <w:r w:rsidRPr="00971DD4">
        <w:rPr>
          <w:sz w:val="28"/>
          <w:szCs w:val="28"/>
        </w:rPr>
        <w:lastRenderedPageBreak/>
        <w:t>производственными факторами (далее – предупредительные меры), ежегодно устанавливается Правительством Российской Федерации.</w:t>
      </w:r>
    </w:p>
    <w:p w:rsidR="00083600" w:rsidRPr="00971DD4" w:rsidRDefault="00083600" w:rsidP="00083600">
      <w:pPr>
        <w:shd w:val="clear" w:color="auto" w:fill="FFFFFF"/>
        <w:ind w:firstLine="851"/>
        <w:jc w:val="both"/>
        <w:rPr>
          <w:sz w:val="28"/>
          <w:szCs w:val="28"/>
        </w:rPr>
      </w:pPr>
      <w:r w:rsidRPr="00971DD4">
        <w:rPr>
          <w:sz w:val="28"/>
          <w:szCs w:val="28"/>
        </w:rPr>
        <w:t xml:space="preserve">Финансовое обеспечение предупредительных мер осуществляется </w:t>
      </w:r>
      <w:r w:rsidRPr="00971DD4">
        <w:rPr>
          <w:sz w:val="28"/>
          <w:szCs w:val="28"/>
        </w:rPr>
        <w:br/>
        <w:t>в пределах ассигнований, предусмотренных бюджетом Фонда социального страхования Российской Федерации.</w:t>
      </w:r>
    </w:p>
    <w:p w:rsidR="00083600" w:rsidRPr="00971DD4" w:rsidRDefault="00D46507" w:rsidP="00083600">
      <w:pPr>
        <w:ind w:firstLine="900"/>
        <w:jc w:val="both"/>
        <w:rPr>
          <w:sz w:val="28"/>
          <w:szCs w:val="28"/>
        </w:rPr>
      </w:pPr>
      <w:r w:rsidRPr="00971DD4">
        <w:rPr>
          <w:sz w:val="28"/>
          <w:szCs w:val="28"/>
        </w:rPr>
        <w:t>В 2018</w:t>
      </w:r>
      <w:r w:rsidR="00083600" w:rsidRPr="00971DD4">
        <w:rPr>
          <w:sz w:val="28"/>
          <w:szCs w:val="28"/>
        </w:rPr>
        <w:t xml:space="preserve"> году финансовому обеспечению подлежат расходы работодателей на следующие мероприятия: проведение</w:t>
      </w:r>
      <w:r w:rsidRPr="00971DD4">
        <w:rPr>
          <w:sz w:val="28"/>
          <w:szCs w:val="28"/>
        </w:rPr>
        <w:t xml:space="preserve"> специальной оценки условий труда</w:t>
      </w:r>
      <w:r w:rsidR="00083600" w:rsidRPr="00971DD4">
        <w:rPr>
          <w:sz w:val="28"/>
          <w:szCs w:val="28"/>
        </w:rPr>
        <w:t xml:space="preserve">; обучение руководителей, специалистов и работников по охране труда; приобретение работникам, занятым на работах с вредными </w:t>
      </w:r>
      <w:r w:rsidR="00083600" w:rsidRPr="00971DD4">
        <w:rPr>
          <w:sz w:val="28"/>
          <w:szCs w:val="28"/>
        </w:rPr>
        <w:br/>
        <w:t xml:space="preserve">и (или) опасными условиями труда, специальной одежды, специальной обуви </w:t>
      </w:r>
      <w:r w:rsidR="00083600" w:rsidRPr="00971DD4">
        <w:rPr>
          <w:sz w:val="28"/>
          <w:szCs w:val="28"/>
        </w:rPr>
        <w:br/>
        <w:t xml:space="preserve">и других средств индивидуальной защиты; санаторно-курортное лечение работников, занятых на работах с вредными и (или) опасными производственными факторами; проведение обязательных периодических медицинских осмотров (обследований) работников, занятых на работах </w:t>
      </w:r>
      <w:r w:rsidR="00083600" w:rsidRPr="00971DD4">
        <w:rPr>
          <w:sz w:val="28"/>
          <w:szCs w:val="28"/>
        </w:rPr>
        <w:br/>
        <w:t>с вредными и (или) опасными производственными факторами, и другие.</w:t>
      </w:r>
    </w:p>
    <w:p w:rsidR="00083600" w:rsidRPr="00971DD4" w:rsidRDefault="00083600" w:rsidP="00083600">
      <w:pPr>
        <w:ind w:firstLine="900"/>
        <w:jc w:val="both"/>
        <w:rPr>
          <w:sz w:val="28"/>
          <w:szCs w:val="28"/>
        </w:rPr>
      </w:pPr>
      <w:r w:rsidRPr="00971DD4">
        <w:rPr>
          <w:sz w:val="28"/>
          <w:szCs w:val="28"/>
        </w:rPr>
        <w:t>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труда работников организаций Знаменского района.</w:t>
      </w:r>
    </w:p>
    <w:p w:rsidR="00083600" w:rsidRPr="00971DD4" w:rsidRDefault="00083600" w:rsidP="00083600">
      <w:pPr>
        <w:ind w:firstLine="900"/>
        <w:jc w:val="both"/>
        <w:rPr>
          <w:sz w:val="28"/>
          <w:szCs w:val="28"/>
        </w:rPr>
      </w:pPr>
    </w:p>
    <w:p w:rsidR="00083600" w:rsidRPr="00971DD4" w:rsidRDefault="00083600" w:rsidP="00083600">
      <w:pPr>
        <w:shd w:val="clear" w:color="auto" w:fill="FFFFFF"/>
        <w:jc w:val="center"/>
        <w:rPr>
          <w:sz w:val="28"/>
          <w:szCs w:val="28"/>
        </w:rPr>
      </w:pPr>
    </w:p>
    <w:p w:rsidR="00083600" w:rsidRPr="00971DD4" w:rsidRDefault="00083600" w:rsidP="00083600">
      <w:pPr>
        <w:shd w:val="clear" w:color="auto" w:fill="FFFFFF"/>
        <w:jc w:val="center"/>
        <w:rPr>
          <w:b/>
          <w:sz w:val="28"/>
          <w:szCs w:val="28"/>
        </w:rPr>
      </w:pPr>
      <w:r w:rsidRPr="00971DD4">
        <w:rPr>
          <w:b/>
          <w:sz w:val="28"/>
          <w:szCs w:val="28"/>
        </w:rPr>
        <w:t xml:space="preserve">6. Обоснование объема финансовых ресурсов, необходимых </w:t>
      </w:r>
      <w:r w:rsidRPr="00971DD4">
        <w:rPr>
          <w:b/>
          <w:sz w:val="28"/>
          <w:szCs w:val="28"/>
        </w:rPr>
        <w:br/>
        <w:t>для реализации подпрограммы</w:t>
      </w:r>
    </w:p>
    <w:p w:rsidR="00083600" w:rsidRPr="00971DD4" w:rsidRDefault="00083600" w:rsidP="00083600">
      <w:pPr>
        <w:ind w:firstLine="900"/>
        <w:jc w:val="both"/>
        <w:rPr>
          <w:sz w:val="28"/>
          <w:szCs w:val="28"/>
        </w:rPr>
      </w:pPr>
    </w:p>
    <w:p w:rsidR="00083600" w:rsidRPr="00971DD4" w:rsidRDefault="00083600" w:rsidP="00083600">
      <w:pPr>
        <w:ind w:firstLine="851"/>
        <w:jc w:val="both"/>
        <w:rPr>
          <w:sz w:val="28"/>
          <w:szCs w:val="28"/>
        </w:rPr>
      </w:pPr>
      <w:r w:rsidRPr="00971DD4">
        <w:rPr>
          <w:sz w:val="28"/>
          <w:szCs w:val="28"/>
        </w:rPr>
        <w:t>Финансирование мероприятий подпрограммы предусматривается осуществлять из муниципального  бюджета и прогнозируемых дополнительных источников – средств Фонда социального с</w:t>
      </w:r>
      <w:r w:rsidR="006F7F5C" w:rsidRPr="00971DD4">
        <w:rPr>
          <w:sz w:val="28"/>
          <w:szCs w:val="28"/>
        </w:rPr>
        <w:t>трахования Российской Федерации</w:t>
      </w:r>
      <w:r w:rsidRPr="00971DD4">
        <w:rPr>
          <w:sz w:val="28"/>
          <w:szCs w:val="28"/>
        </w:rPr>
        <w:t>.</w:t>
      </w:r>
    </w:p>
    <w:p w:rsidR="00083600" w:rsidRPr="00971DD4" w:rsidRDefault="00083600" w:rsidP="00083600">
      <w:pPr>
        <w:ind w:firstLine="851"/>
        <w:jc w:val="both"/>
        <w:rPr>
          <w:sz w:val="28"/>
          <w:szCs w:val="28"/>
        </w:rPr>
      </w:pPr>
      <w:r w:rsidRPr="00971DD4">
        <w:rPr>
          <w:sz w:val="28"/>
          <w:szCs w:val="28"/>
        </w:rPr>
        <w:t xml:space="preserve">Финансовое обеспечение подпрограммы за счет средств районного бюджета будет осуществляться в форме выделения денежных средств </w:t>
      </w:r>
      <w:r w:rsidRPr="00971DD4">
        <w:rPr>
          <w:sz w:val="28"/>
          <w:szCs w:val="28"/>
        </w:rPr>
        <w:br/>
        <w:t>на определенные целевые расходы. Объемы финансовых средств подлежат ежегодному уточнению.</w:t>
      </w:r>
    </w:p>
    <w:p w:rsidR="00083600" w:rsidRPr="00971DD4" w:rsidRDefault="00083600" w:rsidP="00083600">
      <w:pPr>
        <w:ind w:firstLine="851"/>
        <w:jc w:val="both"/>
        <w:rPr>
          <w:sz w:val="28"/>
          <w:szCs w:val="28"/>
        </w:rPr>
      </w:pPr>
      <w:r w:rsidRPr="00971DD4">
        <w:rPr>
          <w:sz w:val="28"/>
          <w:szCs w:val="28"/>
        </w:rPr>
        <w:t>Прогнозируемые объемы дополнительного финансирования будут уточняться исходя из бюджета Фонда социального страхования Российской Федерации.</w:t>
      </w:r>
    </w:p>
    <w:p w:rsidR="00083600" w:rsidRPr="00971DD4" w:rsidRDefault="00083600" w:rsidP="00083600">
      <w:pPr>
        <w:ind w:firstLine="851"/>
        <w:jc w:val="both"/>
        <w:rPr>
          <w:sz w:val="28"/>
          <w:szCs w:val="28"/>
        </w:rPr>
      </w:pPr>
      <w:r w:rsidRPr="00971DD4">
        <w:rPr>
          <w:sz w:val="28"/>
          <w:szCs w:val="28"/>
        </w:rPr>
        <w:t>Общий объем финансирования подпрограммы планируе</w:t>
      </w:r>
      <w:r w:rsidR="00F102D7">
        <w:rPr>
          <w:sz w:val="28"/>
          <w:szCs w:val="28"/>
        </w:rPr>
        <w:t>тся предусмотреть в объеме 102,5</w:t>
      </w:r>
      <w:r w:rsidRPr="00971DD4">
        <w:rPr>
          <w:sz w:val="28"/>
          <w:szCs w:val="28"/>
        </w:rPr>
        <w:t xml:space="preserve"> тыс. рублей</w:t>
      </w:r>
    </w:p>
    <w:p w:rsidR="00083600" w:rsidRPr="00971DD4" w:rsidRDefault="00083600" w:rsidP="00083600">
      <w:pPr>
        <w:ind w:firstLine="851"/>
        <w:jc w:val="both"/>
        <w:rPr>
          <w:sz w:val="28"/>
          <w:szCs w:val="28"/>
        </w:rPr>
      </w:pPr>
      <w:r w:rsidRPr="00971DD4">
        <w:rPr>
          <w:sz w:val="28"/>
          <w:szCs w:val="28"/>
        </w:rPr>
        <w:t>Объемы финансирования подпрограммы по годам:</w:t>
      </w:r>
    </w:p>
    <w:p w:rsidR="00083600" w:rsidRPr="00971DD4" w:rsidRDefault="00670FE9" w:rsidP="00083600">
      <w:pPr>
        <w:ind w:firstLine="851"/>
        <w:jc w:val="both"/>
        <w:rPr>
          <w:sz w:val="28"/>
          <w:szCs w:val="28"/>
        </w:rPr>
      </w:pPr>
      <w:r w:rsidRPr="00971DD4">
        <w:rPr>
          <w:sz w:val="28"/>
          <w:szCs w:val="28"/>
        </w:rPr>
        <w:t xml:space="preserve">2018 год -   </w:t>
      </w:r>
      <w:r w:rsidR="00F40758" w:rsidRPr="00971DD4">
        <w:rPr>
          <w:sz w:val="28"/>
          <w:szCs w:val="28"/>
        </w:rPr>
        <w:t xml:space="preserve">   0 </w:t>
      </w:r>
      <w:r w:rsidR="00083600" w:rsidRPr="00971DD4">
        <w:rPr>
          <w:sz w:val="28"/>
          <w:szCs w:val="28"/>
        </w:rPr>
        <w:t>тыс. рублей - средства муниципального бюджета;</w:t>
      </w:r>
    </w:p>
    <w:p w:rsidR="00083600" w:rsidRPr="00971DD4" w:rsidRDefault="00A408D9" w:rsidP="00083600">
      <w:pPr>
        <w:ind w:firstLine="851"/>
        <w:jc w:val="both"/>
        <w:rPr>
          <w:sz w:val="28"/>
          <w:szCs w:val="28"/>
        </w:rPr>
      </w:pPr>
      <w:r w:rsidRPr="00971DD4">
        <w:rPr>
          <w:sz w:val="28"/>
          <w:szCs w:val="28"/>
        </w:rPr>
        <w:t>2019 год -     6,5</w:t>
      </w:r>
      <w:r w:rsidR="00083600" w:rsidRPr="00971DD4">
        <w:rPr>
          <w:sz w:val="28"/>
          <w:szCs w:val="28"/>
        </w:rPr>
        <w:t xml:space="preserve"> тыс. рублей  - средства муниципального бюджета;</w:t>
      </w:r>
    </w:p>
    <w:p w:rsidR="00083600" w:rsidRPr="00971DD4" w:rsidRDefault="006F7F5C" w:rsidP="00083600">
      <w:pPr>
        <w:ind w:firstLine="851"/>
        <w:jc w:val="both"/>
        <w:rPr>
          <w:sz w:val="28"/>
          <w:szCs w:val="28"/>
        </w:rPr>
      </w:pPr>
      <w:r w:rsidRPr="00971DD4">
        <w:rPr>
          <w:sz w:val="28"/>
          <w:szCs w:val="28"/>
        </w:rPr>
        <w:t>2020 год -</w:t>
      </w:r>
      <w:r w:rsidR="00A408D9" w:rsidRPr="00971DD4">
        <w:rPr>
          <w:sz w:val="28"/>
          <w:szCs w:val="28"/>
        </w:rPr>
        <w:t xml:space="preserve">  </w:t>
      </w:r>
      <w:r w:rsidR="00F102D7">
        <w:rPr>
          <w:sz w:val="28"/>
          <w:szCs w:val="28"/>
        </w:rPr>
        <w:t xml:space="preserve">  </w:t>
      </w:r>
      <w:r w:rsidR="00A408D9" w:rsidRPr="00971DD4">
        <w:rPr>
          <w:sz w:val="28"/>
          <w:szCs w:val="28"/>
        </w:rPr>
        <w:t xml:space="preserve"> </w:t>
      </w:r>
      <w:r w:rsidR="00F102D7">
        <w:rPr>
          <w:sz w:val="28"/>
          <w:szCs w:val="28"/>
        </w:rPr>
        <w:t>0</w:t>
      </w:r>
      <w:r w:rsidR="00083600" w:rsidRPr="00971DD4">
        <w:rPr>
          <w:sz w:val="28"/>
          <w:szCs w:val="28"/>
        </w:rPr>
        <w:t xml:space="preserve"> тыс. рублей - средства муниципального бюджета;</w:t>
      </w:r>
    </w:p>
    <w:p w:rsidR="00083600" w:rsidRDefault="006F7F5C" w:rsidP="00083600">
      <w:pPr>
        <w:ind w:firstLine="851"/>
        <w:jc w:val="both"/>
        <w:rPr>
          <w:sz w:val="28"/>
          <w:szCs w:val="28"/>
        </w:rPr>
      </w:pPr>
      <w:r w:rsidRPr="00971DD4">
        <w:rPr>
          <w:sz w:val="28"/>
          <w:szCs w:val="28"/>
        </w:rPr>
        <w:t xml:space="preserve">2021 год -   </w:t>
      </w:r>
      <w:r w:rsidR="00D46507" w:rsidRPr="00971DD4">
        <w:rPr>
          <w:sz w:val="28"/>
          <w:szCs w:val="28"/>
        </w:rPr>
        <w:t>32,0</w:t>
      </w:r>
      <w:r w:rsidR="00083600" w:rsidRPr="00971DD4">
        <w:rPr>
          <w:sz w:val="28"/>
          <w:szCs w:val="28"/>
        </w:rPr>
        <w:t xml:space="preserve"> тыс. рублей — средства муниципального бюджета</w:t>
      </w:r>
      <w:r w:rsidR="00F102D7" w:rsidRPr="00971DD4">
        <w:rPr>
          <w:sz w:val="28"/>
          <w:szCs w:val="28"/>
        </w:rPr>
        <w:t>;</w:t>
      </w:r>
    </w:p>
    <w:p w:rsidR="00F102D7" w:rsidRDefault="00F102D7" w:rsidP="00F102D7">
      <w:pPr>
        <w:ind w:firstLine="851"/>
        <w:jc w:val="both"/>
        <w:rPr>
          <w:sz w:val="28"/>
          <w:szCs w:val="28"/>
        </w:rPr>
      </w:pPr>
      <w:r>
        <w:rPr>
          <w:sz w:val="28"/>
          <w:szCs w:val="28"/>
        </w:rPr>
        <w:t>2022</w:t>
      </w:r>
      <w:r w:rsidRPr="00971DD4">
        <w:rPr>
          <w:sz w:val="28"/>
          <w:szCs w:val="28"/>
        </w:rPr>
        <w:t xml:space="preserve"> год -   32,0 тыс. рублей — средства муниципального бюджета;</w:t>
      </w:r>
    </w:p>
    <w:p w:rsidR="00F102D7" w:rsidRPr="00971DD4" w:rsidRDefault="00F102D7" w:rsidP="00F102D7">
      <w:pPr>
        <w:ind w:firstLine="851"/>
        <w:jc w:val="both"/>
        <w:rPr>
          <w:sz w:val="28"/>
          <w:szCs w:val="28"/>
        </w:rPr>
      </w:pPr>
      <w:r>
        <w:rPr>
          <w:sz w:val="28"/>
          <w:szCs w:val="28"/>
        </w:rPr>
        <w:t>2023</w:t>
      </w:r>
      <w:r w:rsidRPr="00971DD4">
        <w:rPr>
          <w:sz w:val="28"/>
          <w:szCs w:val="28"/>
        </w:rPr>
        <w:t xml:space="preserve"> год -   32,0 тыс. рублей — средства муниципального бюджета</w:t>
      </w:r>
      <w:r w:rsidR="0036217E">
        <w:rPr>
          <w:sz w:val="28"/>
          <w:szCs w:val="28"/>
        </w:rPr>
        <w:t>.</w:t>
      </w:r>
    </w:p>
    <w:p w:rsidR="00F102D7" w:rsidRPr="00971DD4" w:rsidRDefault="00F102D7" w:rsidP="00083600">
      <w:pPr>
        <w:ind w:firstLine="851"/>
        <w:jc w:val="both"/>
        <w:rPr>
          <w:sz w:val="28"/>
          <w:szCs w:val="28"/>
        </w:rPr>
      </w:pPr>
    </w:p>
    <w:p w:rsidR="00083600" w:rsidRPr="00971DD4" w:rsidRDefault="00083600" w:rsidP="00083600">
      <w:pPr>
        <w:ind w:firstLine="851"/>
        <w:jc w:val="both"/>
        <w:rPr>
          <w:sz w:val="28"/>
          <w:szCs w:val="28"/>
        </w:rPr>
      </w:pPr>
      <w:r w:rsidRPr="00971DD4">
        <w:rPr>
          <w:sz w:val="28"/>
          <w:szCs w:val="28"/>
        </w:rPr>
        <w:lastRenderedPageBreak/>
        <w:t>По направлениям затрат все объемы финансирования подпрограммы относятся к прочим расходам.</w:t>
      </w:r>
    </w:p>
    <w:p w:rsidR="00083600" w:rsidRPr="00971DD4" w:rsidRDefault="00083600" w:rsidP="00D46507">
      <w:pPr>
        <w:ind w:firstLine="851"/>
        <w:jc w:val="both"/>
        <w:rPr>
          <w:sz w:val="28"/>
          <w:szCs w:val="28"/>
        </w:rPr>
      </w:pPr>
      <w:r w:rsidRPr="00971DD4">
        <w:rPr>
          <w:sz w:val="28"/>
          <w:szCs w:val="28"/>
        </w:rPr>
        <w:t xml:space="preserve">На реализацию основного мероприятия «Проведение районного смотра-конкурса на лучшее состояние условий и охраны труда в организациях  Знаменского района», главным распорядителем бюджетных средств которого является Администрация Знаменского района, </w:t>
      </w:r>
      <w:r w:rsidR="00D46507" w:rsidRPr="00971DD4">
        <w:rPr>
          <w:sz w:val="28"/>
          <w:szCs w:val="28"/>
        </w:rPr>
        <w:t>финансирование не требуется</w:t>
      </w:r>
    </w:p>
    <w:p w:rsidR="00083600" w:rsidRPr="00971DD4" w:rsidRDefault="00083600" w:rsidP="00083600">
      <w:pPr>
        <w:ind w:firstLine="851"/>
        <w:jc w:val="both"/>
        <w:rPr>
          <w:sz w:val="28"/>
          <w:szCs w:val="28"/>
        </w:rPr>
      </w:pPr>
      <w:r w:rsidRPr="00971DD4">
        <w:rPr>
          <w:sz w:val="28"/>
          <w:szCs w:val="28"/>
        </w:rPr>
        <w:t>На реализацию основного мероприятия «Проведение спе</w:t>
      </w:r>
      <w:r w:rsidR="00670FE9" w:rsidRPr="00971DD4">
        <w:rPr>
          <w:sz w:val="28"/>
          <w:szCs w:val="28"/>
        </w:rPr>
        <w:t>циальной оценк</w:t>
      </w:r>
      <w:r w:rsidR="00A408D9" w:rsidRPr="00971DD4">
        <w:rPr>
          <w:sz w:val="28"/>
          <w:szCs w:val="28"/>
        </w:rPr>
        <w:t xml:space="preserve">и </w:t>
      </w:r>
      <w:r w:rsidR="00F102D7">
        <w:rPr>
          <w:sz w:val="28"/>
          <w:szCs w:val="28"/>
        </w:rPr>
        <w:t>условий труда», потребуется 102,5</w:t>
      </w:r>
      <w:r w:rsidRPr="00971DD4">
        <w:rPr>
          <w:sz w:val="28"/>
          <w:szCs w:val="28"/>
        </w:rPr>
        <w:t xml:space="preserve"> тыс. рублей;</w:t>
      </w:r>
    </w:p>
    <w:p w:rsidR="00F102D7" w:rsidRPr="00971DD4" w:rsidRDefault="00F102D7" w:rsidP="00F102D7">
      <w:pPr>
        <w:ind w:firstLine="851"/>
        <w:jc w:val="both"/>
        <w:rPr>
          <w:sz w:val="28"/>
          <w:szCs w:val="28"/>
        </w:rPr>
      </w:pPr>
      <w:r w:rsidRPr="00971DD4">
        <w:rPr>
          <w:sz w:val="28"/>
          <w:szCs w:val="28"/>
        </w:rPr>
        <w:t>2018 год -      0 тыс. рублей - средства муниципального бюджета;</w:t>
      </w:r>
    </w:p>
    <w:p w:rsidR="00F102D7" w:rsidRPr="00971DD4" w:rsidRDefault="00F102D7" w:rsidP="00F102D7">
      <w:pPr>
        <w:ind w:firstLine="851"/>
        <w:jc w:val="both"/>
        <w:rPr>
          <w:sz w:val="28"/>
          <w:szCs w:val="28"/>
        </w:rPr>
      </w:pPr>
      <w:r w:rsidRPr="00971DD4">
        <w:rPr>
          <w:sz w:val="28"/>
          <w:szCs w:val="28"/>
        </w:rPr>
        <w:t>2019 год -     6,5 тыс. рублей  - средства муниципального бюджета;</w:t>
      </w:r>
    </w:p>
    <w:p w:rsidR="00F102D7" w:rsidRPr="00971DD4" w:rsidRDefault="00F102D7" w:rsidP="00F102D7">
      <w:pPr>
        <w:ind w:firstLine="851"/>
        <w:jc w:val="both"/>
        <w:rPr>
          <w:sz w:val="28"/>
          <w:szCs w:val="28"/>
        </w:rPr>
      </w:pPr>
      <w:r w:rsidRPr="00971DD4">
        <w:rPr>
          <w:sz w:val="28"/>
          <w:szCs w:val="28"/>
        </w:rPr>
        <w:t xml:space="preserve">2020 год -  </w:t>
      </w:r>
      <w:r>
        <w:rPr>
          <w:sz w:val="28"/>
          <w:szCs w:val="28"/>
        </w:rPr>
        <w:t xml:space="preserve">  </w:t>
      </w:r>
      <w:r w:rsidRPr="00971DD4">
        <w:rPr>
          <w:sz w:val="28"/>
          <w:szCs w:val="28"/>
        </w:rPr>
        <w:t xml:space="preserve"> </w:t>
      </w:r>
      <w:r>
        <w:rPr>
          <w:sz w:val="28"/>
          <w:szCs w:val="28"/>
        </w:rPr>
        <w:t>0</w:t>
      </w:r>
      <w:r w:rsidRPr="00971DD4">
        <w:rPr>
          <w:sz w:val="28"/>
          <w:szCs w:val="28"/>
        </w:rPr>
        <w:t xml:space="preserve"> тыс. рублей - средства муниципального бюджета;</w:t>
      </w:r>
    </w:p>
    <w:p w:rsidR="00F102D7" w:rsidRDefault="00F102D7" w:rsidP="00F102D7">
      <w:pPr>
        <w:ind w:firstLine="851"/>
        <w:jc w:val="both"/>
        <w:rPr>
          <w:sz w:val="28"/>
          <w:szCs w:val="28"/>
        </w:rPr>
      </w:pPr>
      <w:r w:rsidRPr="00971DD4">
        <w:rPr>
          <w:sz w:val="28"/>
          <w:szCs w:val="28"/>
        </w:rPr>
        <w:t>2021 год -   32,0 тыс. рублей — средства муниципального бюджета</w:t>
      </w:r>
      <w:r w:rsidR="0036217E" w:rsidRPr="00971DD4">
        <w:rPr>
          <w:sz w:val="28"/>
          <w:szCs w:val="28"/>
        </w:rPr>
        <w:t>;</w:t>
      </w:r>
    </w:p>
    <w:p w:rsidR="00F102D7" w:rsidRDefault="00F102D7" w:rsidP="00F102D7">
      <w:pPr>
        <w:ind w:firstLine="851"/>
        <w:jc w:val="both"/>
        <w:rPr>
          <w:sz w:val="28"/>
          <w:szCs w:val="28"/>
        </w:rPr>
      </w:pPr>
      <w:r>
        <w:rPr>
          <w:sz w:val="28"/>
          <w:szCs w:val="28"/>
        </w:rPr>
        <w:t>2022</w:t>
      </w:r>
      <w:r w:rsidRPr="00971DD4">
        <w:rPr>
          <w:sz w:val="28"/>
          <w:szCs w:val="28"/>
        </w:rPr>
        <w:t xml:space="preserve"> год -   32,0 тыс. рублей — средства муниципального бюджета</w:t>
      </w:r>
      <w:r w:rsidR="0036217E" w:rsidRPr="00971DD4">
        <w:rPr>
          <w:sz w:val="28"/>
          <w:szCs w:val="28"/>
        </w:rPr>
        <w:t>;</w:t>
      </w:r>
    </w:p>
    <w:p w:rsidR="00F102D7" w:rsidRPr="00971DD4" w:rsidRDefault="00F102D7" w:rsidP="00F102D7">
      <w:pPr>
        <w:ind w:firstLine="851"/>
        <w:jc w:val="both"/>
        <w:rPr>
          <w:sz w:val="28"/>
          <w:szCs w:val="28"/>
        </w:rPr>
      </w:pPr>
      <w:r>
        <w:rPr>
          <w:sz w:val="28"/>
          <w:szCs w:val="28"/>
        </w:rPr>
        <w:t>2023</w:t>
      </w:r>
      <w:r w:rsidRPr="00971DD4">
        <w:rPr>
          <w:sz w:val="28"/>
          <w:szCs w:val="28"/>
        </w:rPr>
        <w:t xml:space="preserve"> год -   32,0 тыс. рублей — средства муниципального бюджета.</w:t>
      </w:r>
    </w:p>
    <w:p w:rsidR="00083600" w:rsidRPr="00971DD4" w:rsidRDefault="00083600" w:rsidP="00083600">
      <w:pPr>
        <w:ind w:firstLine="851"/>
        <w:jc w:val="both"/>
        <w:rPr>
          <w:sz w:val="28"/>
          <w:szCs w:val="28"/>
        </w:rPr>
      </w:pPr>
    </w:p>
    <w:p w:rsidR="00083600" w:rsidRPr="00971DD4" w:rsidRDefault="00083600" w:rsidP="00083600">
      <w:pPr>
        <w:jc w:val="center"/>
        <w:rPr>
          <w:b/>
          <w:sz w:val="28"/>
          <w:szCs w:val="28"/>
        </w:rPr>
      </w:pPr>
      <w:r w:rsidRPr="00971DD4">
        <w:rPr>
          <w:b/>
          <w:sz w:val="28"/>
          <w:szCs w:val="28"/>
        </w:rPr>
        <w:t>9. Анализ рисков реализации подпрограммы и описание мер управления рисками реализации подпрограммы</w:t>
      </w:r>
    </w:p>
    <w:p w:rsidR="00083600" w:rsidRPr="00971DD4" w:rsidRDefault="00083600" w:rsidP="00083600">
      <w:pPr>
        <w:ind w:firstLine="900"/>
        <w:jc w:val="both"/>
        <w:rPr>
          <w:b/>
          <w:sz w:val="28"/>
          <w:szCs w:val="28"/>
        </w:rPr>
      </w:pPr>
    </w:p>
    <w:p w:rsidR="00083600" w:rsidRPr="00971DD4" w:rsidRDefault="00083600" w:rsidP="00083600">
      <w:pPr>
        <w:ind w:firstLine="851"/>
        <w:jc w:val="both"/>
        <w:rPr>
          <w:sz w:val="28"/>
          <w:szCs w:val="28"/>
        </w:rPr>
      </w:pPr>
      <w:r w:rsidRPr="00971DD4">
        <w:rPr>
          <w:sz w:val="28"/>
          <w:szCs w:val="28"/>
        </w:rPr>
        <w:t>При реализации подпрограммы возможны риски, связанные:</w:t>
      </w:r>
    </w:p>
    <w:p w:rsidR="00083600" w:rsidRPr="00971DD4" w:rsidRDefault="00083600" w:rsidP="00083600">
      <w:pPr>
        <w:ind w:firstLine="851"/>
        <w:jc w:val="both"/>
        <w:rPr>
          <w:sz w:val="28"/>
          <w:szCs w:val="28"/>
        </w:rPr>
      </w:pPr>
      <w:r w:rsidRPr="00971DD4">
        <w:rPr>
          <w:sz w:val="28"/>
          <w:szCs w:val="28"/>
        </w:rPr>
        <w:t>с недостатками в управлении подпрограммой (недостаточная координация действий субъектов управления, незначительная эффективность использования средств);</w:t>
      </w:r>
    </w:p>
    <w:p w:rsidR="00083600" w:rsidRPr="00971DD4" w:rsidRDefault="00083600" w:rsidP="00083600">
      <w:pPr>
        <w:ind w:firstLine="851"/>
        <w:jc w:val="both"/>
        <w:rPr>
          <w:sz w:val="28"/>
          <w:szCs w:val="28"/>
        </w:rPr>
      </w:pPr>
      <w:r w:rsidRPr="00971DD4">
        <w:rPr>
          <w:sz w:val="28"/>
          <w:szCs w:val="28"/>
        </w:rPr>
        <w:t xml:space="preserve">  изменениями законодательства Российской Федерации, принципов регулирования межбюджетных отношений в части финансирования подпрограммы.</w:t>
      </w:r>
    </w:p>
    <w:p w:rsidR="00083600" w:rsidRPr="00971DD4" w:rsidRDefault="00083600" w:rsidP="00083600">
      <w:pPr>
        <w:ind w:firstLine="851"/>
        <w:jc w:val="both"/>
        <w:rPr>
          <w:sz w:val="28"/>
          <w:szCs w:val="28"/>
        </w:rPr>
      </w:pPr>
      <w:r w:rsidRPr="00971DD4">
        <w:rPr>
          <w:sz w:val="28"/>
          <w:szCs w:val="28"/>
        </w:rPr>
        <w:t>Внедрение в систему программных действий должных мер контроля, анализа и оценки минимизирует риски неэффективного расходования финансовых ресурсов и не достижения намеченных целевых показателей.</w:t>
      </w:r>
    </w:p>
    <w:p w:rsidR="00083600" w:rsidRPr="00971DD4" w:rsidRDefault="00083600" w:rsidP="00083600">
      <w:pPr>
        <w:ind w:firstLine="851"/>
        <w:jc w:val="both"/>
        <w:rPr>
          <w:sz w:val="28"/>
          <w:szCs w:val="28"/>
        </w:rPr>
      </w:pPr>
      <w:r w:rsidRPr="00971DD4">
        <w:rPr>
          <w:sz w:val="28"/>
          <w:szCs w:val="28"/>
        </w:rPr>
        <w:t>В совокупности это свидетельствует об очевидных преимуществах программно-целевого метода по сравнению с остальными, что подтверждается практикой реализации предыдущих районных целевых программ улучшения условий и охраны труда и обобщением опыта реализации аналогичных программ субъектов Российской Федерации.</w:t>
      </w:r>
    </w:p>
    <w:p w:rsidR="00083600" w:rsidRPr="00971DD4" w:rsidRDefault="00083600" w:rsidP="00083600">
      <w:pPr>
        <w:ind w:firstLine="851"/>
        <w:jc w:val="both"/>
        <w:rPr>
          <w:sz w:val="28"/>
          <w:szCs w:val="28"/>
        </w:rPr>
      </w:pPr>
      <w:r w:rsidRPr="00971DD4">
        <w:rPr>
          <w:sz w:val="28"/>
          <w:szCs w:val="28"/>
        </w:rPr>
        <w:t>Применение программно-целевого метода позволит обеспечить комплексное регулирование наиболее острых и проблемных вопросов в сфере охраны труда, а также совершенствование региональной системы управления охраной труда на основе:</w:t>
      </w:r>
    </w:p>
    <w:p w:rsidR="00083600" w:rsidRPr="00971DD4" w:rsidRDefault="00083600" w:rsidP="00083600">
      <w:pPr>
        <w:ind w:firstLine="851"/>
        <w:jc w:val="both"/>
        <w:rPr>
          <w:sz w:val="28"/>
          <w:szCs w:val="28"/>
        </w:rPr>
      </w:pPr>
      <w:r w:rsidRPr="00971DD4">
        <w:rPr>
          <w:sz w:val="28"/>
          <w:szCs w:val="28"/>
        </w:rPr>
        <w:t xml:space="preserve">определения цели, задач, состава и структуры мероприятий </w:t>
      </w:r>
      <w:r w:rsidRPr="00971DD4">
        <w:rPr>
          <w:sz w:val="28"/>
          <w:szCs w:val="28"/>
        </w:rPr>
        <w:br/>
        <w:t>и ожидаемых конечных результатов;</w:t>
      </w:r>
    </w:p>
    <w:p w:rsidR="00083600" w:rsidRPr="00971DD4" w:rsidRDefault="00083600" w:rsidP="00083600">
      <w:pPr>
        <w:ind w:firstLine="851"/>
        <w:jc w:val="both"/>
        <w:rPr>
          <w:sz w:val="28"/>
          <w:szCs w:val="28"/>
        </w:rPr>
      </w:pPr>
      <w:r w:rsidRPr="00971DD4">
        <w:rPr>
          <w:sz w:val="28"/>
          <w:szCs w:val="28"/>
        </w:rPr>
        <w:t xml:space="preserve">концентрации материальных, финансовых, трудовых и научных ресурсов на реализации мероприятий, соответствующих приоритетным целям </w:t>
      </w:r>
      <w:r w:rsidRPr="00971DD4">
        <w:rPr>
          <w:sz w:val="28"/>
          <w:szCs w:val="28"/>
        </w:rPr>
        <w:br/>
        <w:t xml:space="preserve">и задачам по реализации основных направлений государственной политики </w:t>
      </w:r>
      <w:r w:rsidRPr="00971DD4">
        <w:rPr>
          <w:sz w:val="28"/>
          <w:szCs w:val="28"/>
        </w:rPr>
        <w:br/>
        <w:t>в области охраны труда;</w:t>
      </w:r>
    </w:p>
    <w:p w:rsidR="00083600" w:rsidRPr="00971DD4" w:rsidRDefault="00083600" w:rsidP="00083600">
      <w:pPr>
        <w:ind w:firstLine="851"/>
        <w:jc w:val="both"/>
        <w:rPr>
          <w:sz w:val="28"/>
          <w:szCs w:val="28"/>
        </w:rPr>
      </w:pPr>
      <w:r w:rsidRPr="00971DD4">
        <w:rPr>
          <w:sz w:val="28"/>
          <w:szCs w:val="28"/>
        </w:rPr>
        <w:lastRenderedPageBreak/>
        <w:t>повышения эффективности государственного управления в сфере охраны труда и результативности использования бюджетных ресурсов.</w:t>
      </w:r>
    </w:p>
    <w:p w:rsidR="00083600" w:rsidRPr="00971DD4" w:rsidRDefault="00083600" w:rsidP="00083600">
      <w:pPr>
        <w:ind w:firstLine="851"/>
        <w:jc w:val="both"/>
        <w:rPr>
          <w:sz w:val="28"/>
          <w:szCs w:val="28"/>
        </w:rPr>
      </w:pPr>
      <w:r w:rsidRPr="00971DD4">
        <w:rPr>
          <w:sz w:val="28"/>
          <w:szCs w:val="28"/>
        </w:rPr>
        <w:t>Оперативное управление и контроль реализации подпрограммы будут осуществляться отделом экономики и трудовых ресурсов администрации Знаменского района.</w:t>
      </w:r>
    </w:p>
    <w:p w:rsidR="00083600" w:rsidRPr="00971DD4" w:rsidRDefault="00083600"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sectPr w:rsidR="008157A8" w:rsidRPr="00971DD4" w:rsidSect="000B32D3">
          <w:type w:val="continuous"/>
          <w:pgSz w:w="11909" w:h="16834"/>
          <w:pgMar w:top="1134" w:right="850" w:bottom="1134" w:left="1701" w:header="720" w:footer="720" w:gutter="0"/>
          <w:cols w:space="708"/>
          <w:noEndnote/>
          <w:docGrid w:linePitch="326"/>
        </w:sect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083600" w:rsidRPr="00971DD4" w:rsidRDefault="00083600" w:rsidP="00083600">
      <w:pPr>
        <w:jc w:val="center"/>
        <w:rPr>
          <w:sz w:val="28"/>
          <w:szCs w:val="28"/>
        </w:rPr>
      </w:pPr>
      <w:r w:rsidRPr="00971DD4">
        <w:rPr>
          <w:sz w:val="28"/>
          <w:szCs w:val="28"/>
        </w:rPr>
        <w:t xml:space="preserve">                                                                                                                                  Приложение 1</w:t>
      </w:r>
    </w:p>
    <w:p w:rsidR="00083600" w:rsidRPr="00971DD4" w:rsidRDefault="00083600" w:rsidP="00083600">
      <w:pPr>
        <w:ind w:left="9781"/>
        <w:jc w:val="center"/>
        <w:rPr>
          <w:smallCaps/>
          <w:sz w:val="28"/>
          <w:szCs w:val="28"/>
        </w:rPr>
      </w:pPr>
      <w:r w:rsidRPr="00971DD4">
        <w:rPr>
          <w:sz w:val="28"/>
          <w:szCs w:val="28"/>
        </w:rPr>
        <w:t xml:space="preserve">к подпрограмме «Улучшение условий </w:t>
      </w:r>
      <w:r w:rsidRPr="00971DD4">
        <w:rPr>
          <w:sz w:val="28"/>
          <w:szCs w:val="28"/>
        </w:rPr>
        <w:br/>
        <w:t xml:space="preserve">и охраны труда в Знаменском </w:t>
      </w:r>
      <w:r w:rsidR="003F7B73" w:rsidRPr="00971DD4">
        <w:rPr>
          <w:sz w:val="28"/>
          <w:szCs w:val="28"/>
        </w:rPr>
        <w:t>районе О</w:t>
      </w:r>
      <w:r w:rsidR="0036217E">
        <w:rPr>
          <w:sz w:val="28"/>
          <w:szCs w:val="28"/>
        </w:rPr>
        <w:t>рловской области на 2018–2023</w:t>
      </w:r>
      <w:r w:rsidRPr="00971DD4">
        <w:rPr>
          <w:sz w:val="28"/>
          <w:szCs w:val="28"/>
        </w:rPr>
        <w:t xml:space="preserve"> годы</w:t>
      </w:r>
      <w:r w:rsidRPr="00971DD4">
        <w:rPr>
          <w:smallCaps/>
          <w:sz w:val="28"/>
          <w:szCs w:val="28"/>
        </w:rPr>
        <w:t>»</w:t>
      </w:r>
    </w:p>
    <w:p w:rsidR="00083600" w:rsidRPr="00971DD4" w:rsidRDefault="00083600" w:rsidP="00083600">
      <w:pPr>
        <w:autoSpaceDE w:val="0"/>
        <w:jc w:val="center"/>
        <w:rPr>
          <w:sz w:val="28"/>
          <w:szCs w:val="28"/>
        </w:rPr>
      </w:pPr>
      <w:r w:rsidRPr="00971DD4">
        <w:rPr>
          <w:sz w:val="28"/>
          <w:szCs w:val="28"/>
        </w:rPr>
        <w:t xml:space="preserve">Сведения о показателях (индикаторах) подпрограммы «Улучшение условий и охраны труда </w:t>
      </w:r>
      <w:r w:rsidRPr="00971DD4">
        <w:rPr>
          <w:sz w:val="28"/>
          <w:szCs w:val="28"/>
        </w:rPr>
        <w:br/>
        <w:t xml:space="preserve">в Знаменском </w:t>
      </w:r>
      <w:r w:rsidR="003F7B73" w:rsidRPr="00971DD4">
        <w:rPr>
          <w:sz w:val="28"/>
          <w:szCs w:val="28"/>
        </w:rPr>
        <w:t>район</w:t>
      </w:r>
      <w:r w:rsidR="0036217E">
        <w:rPr>
          <w:sz w:val="28"/>
          <w:szCs w:val="28"/>
        </w:rPr>
        <w:t>е Орловской области на 2018–2023</w:t>
      </w:r>
      <w:r w:rsidRPr="00971DD4">
        <w:rPr>
          <w:sz w:val="28"/>
          <w:szCs w:val="28"/>
        </w:rPr>
        <w:t xml:space="preserve"> годы</w:t>
      </w:r>
      <w:r w:rsidR="00A408D9" w:rsidRPr="00971DD4">
        <w:rPr>
          <w:sz w:val="28"/>
          <w:szCs w:val="28"/>
        </w:rPr>
        <w:t xml:space="preserve"> </w:t>
      </w:r>
      <w:r w:rsidRPr="00971DD4">
        <w:rPr>
          <w:sz w:val="28"/>
          <w:szCs w:val="28"/>
        </w:rPr>
        <w:t>и их значениях</w:t>
      </w:r>
    </w:p>
    <w:tbl>
      <w:tblPr>
        <w:tblW w:w="14884" w:type="dxa"/>
        <w:tblInd w:w="70" w:type="dxa"/>
        <w:tblLayout w:type="fixed"/>
        <w:tblCellMar>
          <w:left w:w="70" w:type="dxa"/>
          <w:right w:w="70" w:type="dxa"/>
        </w:tblCellMar>
        <w:tblLook w:val="0000"/>
      </w:tblPr>
      <w:tblGrid>
        <w:gridCol w:w="717"/>
        <w:gridCol w:w="3394"/>
        <w:gridCol w:w="992"/>
        <w:gridCol w:w="1276"/>
        <w:gridCol w:w="1276"/>
        <w:gridCol w:w="1134"/>
        <w:gridCol w:w="1134"/>
        <w:gridCol w:w="1134"/>
        <w:gridCol w:w="1134"/>
        <w:gridCol w:w="1134"/>
        <w:gridCol w:w="850"/>
        <w:gridCol w:w="709"/>
      </w:tblGrid>
      <w:tr w:rsidR="0036217E" w:rsidRPr="00971DD4" w:rsidTr="00BC045F">
        <w:trPr>
          <w:cantSplit/>
          <w:trHeight w:val="335"/>
        </w:trPr>
        <w:tc>
          <w:tcPr>
            <w:tcW w:w="717" w:type="dxa"/>
            <w:vMerge w:val="restart"/>
            <w:tcBorders>
              <w:top w:val="single" w:sz="4" w:space="0" w:color="000000"/>
              <w:left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w:t>
            </w:r>
          </w:p>
        </w:tc>
        <w:tc>
          <w:tcPr>
            <w:tcW w:w="3394" w:type="dxa"/>
            <w:vMerge w:val="restart"/>
            <w:tcBorders>
              <w:top w:val="single" w:sz="4" w:space="0" w:color="000000"/>
              <w:left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Показатель (индикатор)</w:t>
            </w:r>
            <w:r w:rsidRPr="00971DD4">
              <w:rPr>
                <w:rFonts w:ascii="Times New Roman" w:hAnsi="Times New Roman" w:cs="Times New Roman"/>
                <w:sz w:val="28"/>
                <w:szCs w:val="28"/>
              </w:rPr>
              <w:br/>
              <w:t>(наименование)</w:t>
            </w:r>
          </w:p>
        </w:tc>
        <w:tc>
          <w:tcPr>
            <w:tcW w:w="992" w:type="dxa"/>
            <w:vMerge w:val="restart"/>
            <w:tcBorders>
              <w:top w:val="single" w:sz="4" w:space="0" w:color="000000"/>
              <w:left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Единица изме</w:t>
            </w:r>
            <w:r w:rsidRPr="00971DD4">
              <w:rPr>
                <w:rFonts w:ascii="Times New Roman" w:hAnsi="Times New Roman" w:cs="Times New Roman"/>
                <w:sz w:val="28"/>
                <w:szCs w:val="28"/>
              </w:rPr>
              <w:softHyphen/>
              <w:t>рения</w:t>
            </w:r>
          </w:p>
        </w:tc>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tcPr>
          <w:p w:rsidR="0036217E" w:rsidRPr="00971DD4" w:rsidRDefault="0036217E" w:rsidP="00670FE9">
            <w:pPr>
              <w:pStyle w:val="ConsPlusCell"/>
              <w:snapToGrid w:val="0"/>
              <w:ind w:right="-70"/>
              <w:jc w:val="center"/>
              <w:rPr>
                <w:rFonts w:ascii="Times New Roman" w:hAnsi="Times New Roman" w:cs="Times New Roman"/>
                <w:sz w:val="28"/>
                <w:szCs w:val="28"/>
              </w:rPr>
            </w:pPr>
            <w:r w:rsidRPr="00971DD4">
              <w:rPr>
                <w:rFonts w:ascii="Times New Roman" w:hAnsi="Times New Roman" w:cs="Times New Roman"/>
                <w:sz w:val="28"/>
                <w:szCs w:val="28"/>
              </w:rPr>
              <w:t>Значения показателей</w:t>
            </w:r>
          </w:p>
        </w:tc>
      </w:tr>
      <w:tr w:rsidR="0036217E" w:rsidRPr="00971DD4" w:rsidTr="0036217E">
        <w:trPr>
          <w:cantSplit/>
          <w:trHeight w:val="569"/>
        </w:trPr>
        <w:tc>
          <w:tcPr>
            <w:tcW w:w="717" w:type="dxa"/>
            <w:vMerge/>
            <w:tcBorders>
              <w:left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p>
        </w:tc>
        <w:tc>
          <w:tcPr>
            <w:tcW w:w="3394" w:type="dxa"/>
            <w:vMerge/>
            <w:tcBorders>
              <w:left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p>
        </w:tc>
        <w:tc>
          <w:tcPr>
            <w:tcW w:w="992" w:type="dxa"/>
            <w:vMerge/>
            <w:tcBorders>
              <w:left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p>
        </w:tc>
        <w:tc>
          <w:tcPr>
            <w:tcW w:w="1276" w:type="dxa"/>
            <w:tcBorders>
              <w:top w:val="single" w:sz="4" w:space="0" w:color="000000"/>
              <w:left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2016 год</w:t>
            </w:r>
          </w:p>
          <w:p w:rsidR="0036217E" w:rsidRPr="00971DD4" w:rsidRDefault="0036217E" w:rsidP="003D39F7">
            <w:pPr>
              <w:pStyle w:val="ConsPlusCell"/>
              <w:jc w:val="center"/>
              <w:rPr>
                <w:rFonts w:ascii="Times New Roman" w:hAnsi="Times New Roman" w:cs="Times New Roman"/>
                <w:sz w:val="28"/>
                <w:szCs w:val="28"/>
              </w:rPr>
            </w:pPr>
            <w:r w:rsidRPr="00971DD4">
              <w:rPr>
                <w:rFonts w:ascii="Times New Roman" w:hAnsi="Times New Roman" w:cs="Times New Roman"/>
                <w:sz w:val="28"/>
                <w:szCs w:val="28"/>
              </w:rPr>
              <w:t>базовое значение</w:t>
            </w:r>
          </w:p>
        </w:tc>
        <w:tc>
          <w:tcPr>
            <w:tcW w:w="1276" w:type="dxa"/>
            <w:tcBorders>
              <w:top w:val="single" w:sz="4" w:space="0" w:color="000000"/>
              <w:left w:val="single" w:sz="4" w:space="0" w:color="000000"/>
            </w:tcBorders>
            <w:shd w:val="clear" w:color="auto" w:fill="auto"/>
          </w:tcPr>
          <w:p w:rsidR="0036217E" w:rsidRPr="00971DD4" w:rsidRDefault="0036217E"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2017 год</w:t>
            </w:r>
          </w:p>
          <w:p w:rsidR="0036217E" w:rsidRPr="00971DD4" w:rsidRDefault="0036217E" w:rsidP="003D39F7">
            <w:pPr>
              <w:pStyle w:val="ConsPlusCell"/>
              <w:jc w:val="center"/>
              <w:rPr>
                <w:rFonts w:ascii="Times New Roman" w:hAnsi="Times New Roman" w:cs="Times New Roman"/>
                <w:sz w:val="28"/>
                <w:szCs w:val="28"/>
              </w:rPr>
            </w:pPr>
            <w:r w:rsidRPr="00971DD4">
              <w:rPr>
                <w:rFonts w:ascii="Times New Roman" w:hAnsi="Times New Roman" w:cs="Times New Roman"/>
                <w:sz w:val="28"/>
                <w:szCs w:val="28"/>
              </w:rPr>
              <w:t>оценка</w:t>
            </w:r>
          </w:p>
        </w:tc>
        <w:tc>
          <w:tcPr>
            <w:tcW w:w="1134" w:type="dxa"/>
            <w:tcBorders>
              <w:top w:val="single" w:sz="4" w:space="0" w:color="000000"/>
              <w:left w:val="single" w:sz="4" w:space="0" w:color="000000"/>
            </w:tcBorders>
            <w:shd w:val="clear" w:color="auto" w:fill="auto"/>
          </w:tcPr>
          <w:p w:rsidR="0036217E" w:rsidRPr="00971DD4" w:rsidRDefault="0036217E"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2018 год</w:t>
            </w:r>
          </w:p>
          <w:p w:rsidR="0036217E" w:rsidRPr="00971DD4" w:rsidRDefault="0036217E" w:rsidP="003D39F7">
            <w:pPr>
              <w:pStyle w:val="ConsPlusCell"/>
              <w:jc w:val="center"/>
              <w:rPr>
                <w:rFonts w:ascii="Times New Roman" w:hAnsi="Times New Roman" w:cs="Times New Roman"/>
                <w:sz w:val="28"/>
                <w:szCs w:val="28"/>
              </w:rPr>
            </w:pPr>
            <w:r w:rsidRPr="00971DD4">
              <w:rPr>
                <w:rFonts w:ascii="Times New Roman" w:hAnsi="Times New Roman" w:cs="Times New Roman"/>
                <w:sz w:val="28"/>
                <w:szCs w:val="28"/>
              </w:rPr>
              <w:t>прогноз</w:t>
            </w:r>
          </w:p>
        </w:tc>
        <w:tc>
          <w:tcPr>
            <w:tcW w:w="1134" w:type="dxa"/>
            <w:tcBorders>
              <w:top w:val="single" w:sz="4" w:space="0" w:color="000000"/>
              <w:left w:val="single" w:sz="4" w:space="0" w:color="000000"/>
            </w:tcBorders>
            <w:shd w:val="clear" w:color="auto" w:fill="auto"/>
          </w:tcPr>
          <w:p w:rsidR="0036217E" w:rsidRPr="00971DD4" w:rsidRDefault="0036217E"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2019 год</w:t>
            </w:r>
          </w:p>
          <w:p w:rsidR="0036217E" w:rsidRPr="00971DD4" w:rsidRDefault="0036217E" w:rsidP="003D39F7">
            <w:pPr>
              <w:pStyle w:val="ConsPlusCell"/>
              <w:jc w:val="center"/>
              <w:rPr>
                <w:rFonts w:ascii="Times New Roman" w:hAnsi="Times New Roman" w:cs="Times New Roman"/>
                <w:sz w:val="28"/>
                <w:szCs w:val="28"/>
              </w:rPr>
            </w:pPr>
            <w:r w:rsidRPr="00971DD4">
              <w:rPr>
                <w:rFonts w:ascii="Times New Roman" w:hAnsi="Times New Roman" w:cs="Times New Roman"/>
                <w:sz w:val="28"/>
                <w:szCs w:val="28"/>
              </w:rPr>
              <w:t>прогноз</w:t>
            </w:r>
          </w:p>
        </w:tc>
        <w:tc>
          <w:tcPr>
            <w:tcW w:w="1134" w:type="dxa"/>
            <w:tcBorders>
              <w:top w:val="single" w:sz="4" w:space="0" w:color="000000"/>
              <w:left w:val="single" w:sz="4" w:space="0" w:color="000000"/>
            </w:tcBorders>
            <w:shd w:val="clear" w:color="auto" w:fill="auto"/>
          </w:tcPr>
          <w:p w:rsidR="0036217E" w:rsidRPr="00971DD4" w:rsidRDefault="0036217E"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2020 год </w:t>
            </w:r>
          </w:p>
          <w:p w:rsidR="0036217E" w:rsidRPr="00971DD4" w:rsidRDefault="0036217E" w:rsidP="003D39F7">
            <w:pPr>
              <w:pStyle w:val="ConsPlusCell"/>
              <w:jc w:val="center"/>
              <w:rPr>
                <w:rFonts w:ascii="Times New Roman" w:hAnsi="Times New Roman" w:cs="Times New Roman"/>
                <w:sz w:val="28"/>
                <w:szCs w:val="28"/>
              </w:rPr>
            </w:pPr>
            <w:r w:rsidRPr="00971DD4">
              <w:rPr>
                <w:rFonts w:ascii="Times New Roman" w:hAnsi="Times New Roman" w:cs="Times New Roman"/>
                <w:sz w:val="28"/>
                <w:szCs w:val="28"/>
              </w:rPr>
              <w:t>прогноз</w:t>
            </w:r>
          </w:p>
        </w:tc>
        <w:tc>
          <w:tcPr>
            <w:tcW w:w="1134" w:type="dxa"/>
            <w:tcBorders>
              <w:top w:val="single" w:sz="4" w:space="0" w:color="000000"/>
              <w:left w:val="single" w:sz="4" w:space="0" w:color="000000"/>
            </w:tcBorders>
            <w:shd w:val="clear" w:color="auto" w:fill="auto"/>
          </w:tcPr>
          <w:p w:rsidR="0036217E" w:rsidRPr="00971DD4" w:rsidRDefault="0036217E"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2021 год</w:t>
            </w:r>
          </w:p>
          <w:p w:rsidR="0036217E" w:rsidRPr="00971DD4" w:rsidRDefault="0036217E" w:rsidP="003D39F7">
            <w:pPr>
              <w:pStyle w:val="ConsPlusCell"/>
              <w:jc w:val="center"/>
              <w:rPr>
                <w:rFonts w:ascii="Times New Roman" w:hAnsi="Times New Roman" w:cs="Times New Roman"/>
                <w:sz w:val="28"/>
                <w:szCs w:val="28"/>
              </w:rPr>
            </w:pPr>
            <w:r w:rsidRPr="00971DD4">
              <w:rPr>
                <w:rFonts w:ascii="Times New Roman" w:hAnsi="Times New Roman" w:cs="Times New Roman"/>
                <w:sz w:val="28"/>
                <w:szCs w:val="28"/>
              </w:rPr>
              <w:t xml:space="preserve">прогноз </w:t>
            </w:r>
          </w:p>
        </w:tc>
        <w:tc>
          <w:tcPr>
            <w:tcW w:w="1134" w:type="dxa"/>
            <w:tcBorders>
              <w:top w:val="single" w:sz="4" w:space="0" w:color="000000"/>
              <w:left w:val="single" w:sz="4" w:space="0" w:color="000000"/>
              <w:right w:val="single" w:sz="4" w:space="0" w:color="000000"/>
            </w:tcBorders>
            <w:shd w:val="clear" w:color="auto" w:fill="auto"/>
          </w:tcPr>
          <w:p w:rsidR="0036217E" w:rsidRDefault="0036217E" w:rsidP="003D39F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2022</w:t>
            </w:r>
          </w:p>
          <w:p w:rsidR="0036217E" w:rsidRPr="00971DD4" w:rsidRDefault="0036217E"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г</w:t>
            </w:r>
            <w:r>
              <w:rPr>
                <w:rFonts w:ascii="Times New Roman" w:hAnsi="Times New Roman" w:cs="Times New Roman"/>
                <w:sz w:val="28"/>
                <w:szCs w:val="28"/>
              </w:rPr>
              <w:t>од</w:t>
            </w:r>
          </w:p>
          <w:p w:rsidR="0036217E" w:rsidRPr="00971DD4" w:rsidRDefault="0036217E"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прогноз</w:t>
            </w:r>
          </w:p>
        </w:tc>
        <w:tc>
          <w:tcPr>
            <w:tcW w:w="850" w:type="dxa"/>
            <w:tcBorders>
              <w:top w:val="single" w:sz="4" w:space="0" w:color="000000"/>
              <w:left w:val="single" w:sz="4" w:space="0" w:color="000000"/>
              <w:right w:val="single" w:sz="4" w:space="0" w:color="000000"/>
            </w:tcBorders>
          </w:tcPr>
          <w:p w:rsidR="0036217E" w:rsidRDefault="0036217E" w:rsidP="0036217E">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2023</w:t>
            </w:r>
          </w:p>
          <w:p w:rsidR="0036217E" w:rsidRPr="00971DD4" w:rsidRDefault="0036217E" w:rsidP="0036217E">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г</w:t>
            </w:r>
            <w:r>
              <w:rPr>
                <w:rFonts w:ascii="Times New Roman" w:hAnsi="Times New Roman" w:cs="Times New Roman"/>
                <w:sz w:val="28"/>
                <w:szCs w:val="28"/>
              </w:rPr>
              <w:t>од</w:t>
            </w:r>
          </w:p>
          <w:p w:rsidR="0036217E" w:rsidRPr="00971DD4" w:rsidRDefault="0036217E" w:rsidP="0036217E">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прогноз</w:t>
            </w:r>
          </w:p>
        </w:tc>
        <w:tc>
          <w:tcPr>
            <w:tcW w:w="709" w:type="dxa"/>
            <w:tcBorders>
              <w:top w:val="single" w:sz="4" w:space="0" w:color="000000"/>
              <w:left w:val="single" w:sz="4" w:space="0" w:color="000000"/>
              <w:right w:val="single" w:sz="4" w:space="0" w:color="000000"/>
            </w:tcBorders>
          </w:tcPr>
          <w:p w:rsidR="0036217E" w:rsidRPr="00971DD4" w:rsidRDefault="0036217E" w:rsidP="0036217E">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2023</w:t>
            </w:r>
            <w:r w:rsidRPr="00971DD4">
              <w:rPr>
                <w:rFonts w:ascii="Times New Roman" w:hAnsi="Times New Roman" w:cs="Times New Roman"/>
                <w:sz w:val="28"/>
                <w:szCs w:val="28"/>
              </w:rPr>
              <w:t>г</w:t>
            </w:r>
            <w:r w:rsidR="00E22F0E">
              <w:rPr>
                <w:rFonts w:ascii="Times New Roman" w:hAnsi="Times New Roman" w:cs="Times New Roman"/>
                <w:sz w:val="28"/>
                <w:szCs w:val="28"/>
              </w:rPr>
              <w:t>од</w:t>
            </w:r>
          </w:p>
          <w:p w:rsidR="0036217E" w:rsidRPr="00971DD4" w:rsidRDefault="0036217E" w:rsidP="0036217E">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в % к 2016 году</w:t>
            </w:r>
          </w:p>
        </w:tc>
      </w:tr>
      <w:tr w:rsidR="0036217E" w:rsidRPr="00971DD4" w:rsidTr="0036217E">
        <w:trPr>
          <w:cantSplit/>
          <w:trHeight w:val="240"/>
        </w:trPr>
        <w:tc>
          <w:tcPr>
            <w:tcW w:w="717"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339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w:t>
            </w:r>
          </w:p>
        </w:tc>
        <w:tc>
          <w:tcPr>
            <w:tcW w:w="850" w:type="dxa"/>
            <w:tcBorders>
              <w:top w:val="single" w:sz="4" w:space="0" w:color="000000"/>
              <w:left w:val="single" w:sz="4" w:space="0" w:color="000000"/>
              <w:bottom w:val="single" w:sz="4" w:space="0" w:color="000000"/>
              <w:right w:val="single" w:sz="4" w:space="0" w:color="000000"/>
            </w:tcBorders>
          </w:tcPr>
          <w:p w:rsidR="0036217E" w:rsidRPr="00971DD4" w:rsidRDefault="0036217E"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4" w:space="0" w:color="000000"/>
              <w:left w:val="single" w:sz="4" w:space="0" w:color="000000"/>
              <w:bottom w:val="single" w:sz="4" w:space="0" w:color="000000"/>
              <w:right w:val="single" w:sz="4" w:space="0" w:color="000000"/>
            </w:tcBorders>
          </w:tcPr>
          <w:p w:rsidR="0036217E" w:rsidRPr="00971DD4" w:rsidRDefault="0036217E"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12</w:t>
            </w:r>
          </w:p>
        </w:tc>
      </w:tr>
      <w:tr w:rsidR="0036217E" w:rsidRPr="00971DD4" w:rsidTr="0036217E">
        <w:trPr>
          <w:cantSplit/>
          <w:trHeight w:val="240"/>
        </w:trPr>
        <w:tc>
          <w:tcPr>
            <w:tcW w:w="1332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3D39F7">
            <w:pPr>
              <w:pStyle w:val="ConsPlusCell"/>
              <w:widowControl/>
              <w:snapToGrid w:val="0"/>
              <w:rPr>
                <w:rFonts w:ascii="Times New Roman" w:hAnsi="Times New Roman" w:cs="Times New Roman"/>
                <w:smallCaps/>
                <w:sz w:val="28"/>
                <w:szCs w:val="28"/>
              </w:rPr>
            </w:pPr>
            <w:r w:rsidRPr="00971DD4">
              <w:rPr>
                <w:rFonts w:ascii="Times New Roman" w:hAnsi="Times New Roman" w:cs="Times New Roman"/>
                <w:sz w:val="28"/>
                <w:szCs w:val="28"/>
              </w:rPr>
              <w:t>Подпрограмма «Улучшение условий и охраны труда в Знаменском районе Орловской области на 2018–2021 годы</w:t>
            </w:r>
            <w:r w:rsidRPr="00971DD4">
              <w:rPr>
                <w:rFonts w:ascii="Times New Roman" w:hAnsi="Times New Roman" w:cs="Times New Roman"/>
                <w:smallCaps/>
                <w:sz w:val="28"/>
                <w:szCs w:val="28"/>
              </w:rPr>
              <w:t>»</w:t>
            </w:r>
          </w:p>
        </w:tc>
        <w:tc>
          <w:tcPr>
            <w:tcW w:w="850" w:type="dxa"/>
            <w:tcBorders>
              <w:top w:val="single" w:sz="4" w:space="0" w:color="000000"/>
              <w:left w:val="single" w:sz="4" w:space="0" w:color="000000"/>
              <w:bottom w:val="single" w:sz="4" w:space="0" w:color="000000"/>
              <w:right w:val="single" w:sz="4" w:space="0" w:color="000000"/>
            </w:tcBorders>
          </w:tcPr>
          <w:p w:rsidR="0036217E" w:rsidRPr="00971DD4" w:rsidRDefault="0036217E" w:rsidP="003D39F7">
            <w:pPr>
              <w:pStyle w:val="ConsPlusCell"/>
              <w:widowControl/>
              <w:snapToGrid w:val="0"/>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36217E" w:rsidRPr="00971DD4" w:rsidRDefault="0036217E" w:rsidP="003D39F7">
            <w:pPr>
              <w:pStyle w:val="ConsPlusCell"/>
              <w:widowControl/>
              <w:snapToGrid w:val="0"/>
              <w:rPr>
                <w:rFonts w:ascii="Times New Roman" w:hAnsi="Times New Roman" w:cs="Times New Roman"/>
                <w:sz w:val="28"/>
                <w:szCs w:val="28"/>
              </w:rPr>
            </w:pPr>
          </w:p>
        </w:tc>
      </w:tr>
      <w:tr w:rsidR="0036217E" w:rsidRPr="00971DD4" w:rsidTr="0036217E">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Численность пострадавших от несчастных случаев на производстве, всего</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36217E">
            <w:pPr>
              <w:snapToGrid w:val="0"/>
              <w:jc w:val="center"/>
              <w:rPr>
                <w:color w:val="000000"/>
                <w:sz w:val="28"/>
                <w:szCs w:val="28"/>
              </w:rPr>
            </w:pPr>
            <w:r w:rsidRPr="00971DD4">
              <w:rPr>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36217E">
            <w:pPr>
              <w:snapToGrid w:val="0"/>
              <w:jc w:val="center"/>
              <w:rPr>
                <w:color w:val="000000"/>
                <w:sz w:val="28"/>
                <w:szCs w:val="28"/>
              </w:rPr>
            </w:pPr>
            <w:r w:rsidRPr="00971DD4">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36217E">
            <w:pPr>
              <w:snapToGrid w:val="0"/>
              <w:rPr>
                <w:color w:val="000000"/>
                <w:sz w:val="28"/>
                <w:szCs w:val="28"/>
              </w:rPr>
            </w:pPr>
          </w:p>
          <w:p w:rsidR="0036217E" w:rsidRPr="00971DD4" w:rsidRDefault="0036217E" w:rsidP="0036217E">
            <w:pPr>
              <w:jc w:val="center"/>
              <w:rPr>
                <w:color w:val="000000"/>
                <w:sz w:val="28"/>
                <w:szCs w:val="28"/>
              </w:rPr>
            </w:pPr>
            <w:r w:rsidRPr="00971DD4">
              <w:rPr>
                <w:color w:val="000000"/>
                <w:sz w:val="28"/>
                <w:szCs w:val="28"/>
              </w:rPr>
              <w:t>0</w:t>
            </w:r>
          </w:p>
        </w:tc>
      </w:tr>
      <w:tr w:rsidR="0036217E" w:rsidRPr="00971DD4" w:rsidTr="00CB3AA1">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 том числе:</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7D4A11">
            <w:pPr>
              <w:snapToGrid w:val="0"/>
              <w:jc w:val="center"/>
              <w:rPr>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p>
        </w:tc>
      </w:tr>
      <w:tr w:rsidR="0036217E" w:rsidRPr="00971DD4" w:rsidTr="00CB3AA1">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a4"/>
              <w:snapToGrid w:val="0"/>
              <w:jc w:val="center"/>
              <w:rPr>
                <w:sz w:val="28"/>
                <w:szCs w:val="28"/>
              </w:rPr>
            </w:pPr>
            <w:r w:rsidRPr="00971DD4">
              <w:rPr>
                <w:sz w:val="28"/>
                <w:szCs w:val="28"/>
              </w:rPr>
              <w:t>1.1.</w:t>
            </w: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Со смертельным исходом</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a4"/>
              <w:snapToGrid w:val="0"/>
              <w:rPr>
                <w:sz w:val="28"/>
                <w:szCs w:val="28"/>
              </w:rPr>
            </w:pPr>
            <w:r w:rsidRPr="00971DD4">
              <w:rPr>
                <w:sz w:val="28"/>
                <w:szCs w:val="28"/>
              </w:rPr>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7D4A11">
            <w:pPr>
              <w:snapToGrid w:val="0"/>
              <w:jc w:val="center"/>
              <w:rPr>
                <w:color w:val="000000"/>
                <w:sz w:val="28"/>
                <w:szCs w:val="28"/>
              </w:rPr>
            </w:pPr>
            <w:r w:rsidRPr="00971DD4">
              <w:rPr>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0</w:t>
            </w:r>
          </w:p>
        </w:tc>
      </w:tr>
      <w:tr w:rsidR="0036217E" w:rsidRPr="00971DD4" w:rsidTr="00CB3AA1">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a4"/>
              <w:snapToGrid w:val="0"/>
              <w:jc w:val="center"/>
              <w:rPr>
                <w:sz w:val="28"/>
                <w:szCs w:val="28"/>
              </w:rPr>
            </w:pPr>
            <w:r w:rsidRPr="00971DD4">
              <w:rPr>
                <w:sz w:val="28"/>
                <w:szCs w:val="28"/>
              </w:rPr>
              <w:lastRenderedPageBreak/>
              <w:t>1.2.</w:t>
            </w: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 тяжелым исходом</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a4"/>
              <w:snapToGrid w:val="0"/>
              <w:rPr>
                <w:sz w:val="28"/>
                <w:szCs w:val="28"/>
              </w:rPr>
            </w:pPr>
            <w:r w:rsidRPr="00971DD4">
              <w:rPr>
                <w:sz w:val="28"/>
                <w:szCs w:val="28"/>
              </w:rPr>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7D4A11">
            <w:pPr>
              <w:snapToGrid w:val="0"/>
              <w:jc w:val="center"/>
              <w:rPr>
                <w:color w:val="000000"/>
                <w:sz w:val="28"/>
                <w:szCs w:val="28"/>
              </w:rPr>
            </w:pPr>
            <w:r w:rsidRPr="00971DD4">
              <w:rPr>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0</w:t>
            </w:r>
          </w:p>
        </w:tc>
      </w:tr>
      <w:tr w:rsidR="0036217E" w:rsidRPr="00971DD4" w:rsidTr="00CB3AA1">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a4"/>
              <w:snapToGrid w:val="0"/>
              <w:jc w:val="center"/>
              <w:rPr>
                <w:sz w:val="28"/>
                <w:szCs w:val="28"/>
              </w:rPr>
            </w:pPr>
            <w:r w:rsidRPr="00971DD4">
              <w:rPr>
                <w:sz w:val="28"/>
                <w:szCs w:val="28"/>
              </w:rPr>
              <w:t>2.</w:t>
            </w: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Численность работников, занятых </w:t>
            </w:r>
            <w:r w:rsidRPr="00971DD4">
              <w:rPr>
                <w:rFonts w:ascii="Times New Roman" w:hAnsi="Times New Roman" w:cs="Times New Roman"/>
                <w:sz w:val="28"/>
                <w:szCs w:val="28"/>
              </w:rPr>
              <w:br/>
              <w:t xml:space="preserve">в условиях, не отвечающих санитарно-гигиеническим нормам </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snapToGrid w:val="0"/>
              <w:rPr>
                <w:sz w:val="28"/>
                <w:szCs w:val="28"/>
              </w:rPr>
            </w:pPr>
            <w:r w:rsidRPr="00971DD4">
              <w:rPr>
                <w:sz w:val="28"/>
                <w:szCs w:val="28"/>
              </w:rPr>
              <w:t>тыс. 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7D4A11">
            <w:pPr>
              <w:snapToGrid w:val="0"/>
              <w:jc w:val="center"/>
              <w:rPr>
                <w:color w:val="000000"/>
                <w:sz w:val="28"/>
                <w:szCs w:val="28"/>
              </w:rPr>
            </w:pPr>
            <w:r w:rsidRPr="00971DD4">
              <w:rPr>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p>
          <w:p w:rsidR="0036217E" w:rsidRPr="00971DD4" w:rsidRDefault="0036217E" w:rsidP="007D4A11">
            <w:pPr>
              <w:jc w:val="center"/>
              <w:rPr>
                <w:color w:val="000000"/>
                <w:sz w:val="28"/>
                <w:szCs w:val="28"/>
              </w:rPr>
            </w:pPr>
            <w:r w:rsidRPr="00971DD4">
              <w:rPr>
                <w:color w:val="000000"/>
                <w:sz w:val="28"/>
                <w:szCs w:val="28"/>
              </w:rPr>
              <w:t>0</w:t>
            </w:r>
          </w:p>
        </w:tc>
      </w:tr>
      <w:tr w:rsidR="0036217E" w:rsidRPr="00971DD4" w:rsidTr="00CB3AA1">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a4"/>
              <w:snapToGrid w:val="0"/>
              <w:jc w:val="center"/>
              <w:rPr>
                <w:sz w:val="28"/>
                <w:szCs w:val="28"/>
              </w:rPr>
            </w:pPr>
            <w:r w:rsidRPr="00971DD4">
              <w:rPr>
                <w:sz w:val="28"/>
                <w:szCs w:val="28"/>
              </w:rPr>
              <w:t>3.</w:t>
            </w: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Численность работников, имеющих право на предоставление компенсаций за работу во вредных и (или) опасных условиях труда</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snapToGrid w:val="0"/>
              <w:rPr>
                <w:sz w:val="28"/>
                <w:szCs w:val="28"/>
              </w:rPr>
            </w:pPr>
            <w:r w:rsidRPr="00971DD4">
              <w:rPr>
                <w:sz w:val="28"/>
                <w:szCs w:val="28"/>
              </w:rPr>
              <w:t>тыс. 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9</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9</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5</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3</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1</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7D4A11">
            <w:pPr>
              <w:snapToGrid w:val="0"/>
              <w:jc w:val="center"/>
              <w:rPr>
                <w:color w:val="000000"/>
                <w:sz w:val="28"/>
                <w:szCs w:val="28"/>
              </w:rPr>
            </w:pPr>
            <w:r w:rsidRPr="00971DD4">
              <w:rPr>
                <w:color w:val="000000"/>
                <w:sz w:val="28"/>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p>
          <w:p w:rsidR="0036217E" w:rsidRPr="00971DD4" w:rsidRDefault="0036217E" w:rsidP="007D4A11">
            <w:pPr>
              <w:jc w:val="center"/>
              <w:rPr>
                <w:color w:val="000000"/>
                <w:sz w:val="28"/>
                <w:szCs w:val="28"/>
              </w:rPr>
            </w:pPr>
            <w:r w:rsidRPr="00971DD4">
              <w:rPr>
                <w:color w:val="000000"/>
                <w:sz w:val="28"/>
                <w:szCs w:val="28"/>
              </w:rPr>
              <w:t>11,1</w:t>
            </w:r>
          </w:p>
        </w:tc>
      </w:tr>
      <w:tr w:rsidR="0036217E" w:rsidRPr="00971DD4" w:rsidTr="00CB3AA1">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a4"/>
              <w:snapToGrid w:val="0"/>
              <w:jc w:val="center"/>
              <w:rPr>
                <w:sz w:val="28"/>
                <w:szCs w:val="28"/>
              </w:rPr>
            </w:pPr>
            <w:r w:rsidRPr="00971DD4">
              <w:rPr>
                <w:sz w:val="28"/>
                <w:szCs w:val="28"/>
              </w:rPr>
              <w:t>4.</w:t>
            </w: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Затраты на мероприятия по охране труда </w:t>
            </w:r>
            <w:r w:rsidRPr="00971DD4">
              <w:rPr>
                <w:rFonts w:ascii="Times New Roman" w:hAnsi="Times New Roman" w:cs="Times New Roman"/>
                <w:sz w:val="28"/>
                <w:szCs w:val="28"/>
              </w:rPr>
              <w:br/>
              <w:t>в расчете на одного работника</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snapToGrid w:val="0"/>
              <w:rPr>
                <w:sz w:val="28"/>
                <w:szCs w:val="28"/>
              </w:rPr>
            </w:pPr>
            <w:r w:rsidRPr="00971DD4">
              <w:rPr>
                <w:sz w:val="28"/>
                <w:szCs w:val="28"/>
              </w:rPr>
              <w:t>рублей</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333,7</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650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680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750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950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7D4A11">
            <w:pPr>
              <w:snapToGrid w:val="0"/>
              <w:jc w:val="center"/>
              <w:rPr>
                <w:color w:val="000000"/>
                <w:sz w:val="28"/>
                <w:szCs w:val="28"/>
              </w:rPr>
            </w:pPr>
            <w:r w:rsidRPr="00971DD4">
              <w:rPr>
                <w:color w:val="000000"/>
                <w:sz w:val="28"/>
                <w:szCs w:val="28"/>
              </w:rPr>
              <w:t>1500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1500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в 4,5</w:t>
            </w:r>
          </w:p>
          <w:p w:rsidR="0036217E" w:rsidRPr="00971DD4" w:rsidRDefault="0036217E" w:rsidP="007D4A11">
            <w:pPr>
              <w:jc w:val="center"/>
              <w:rPr>
                <w:color w:val="000000"/>
                <w:sz w:val="28"/>
                <w:szCs w:val="28"/>
              </w:rPr>
            </w:pPr>
            <w:r w:rsidRPr="00971DD4">
              <w:rPr>
                <w:color w:val="000000"/>
                <w:sz w:val="28"/>
                <w:szCs w:val="28"/>
              </w:rPr>
              <w:t>раза</w:t>
            </w:r>
          </w:p>
        </w:tc>
      </w:tr>
      <w:tr w:rsidR="0036217E" w:rsidRPr="00971DD4" w:rsidTr="00CB3AA1">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a4"/>
              <w:snapToGrid w:val="0"/>
              <w:jc w:val="center"/>
              <w:rPr>
                <w:sz w:val="28"/>
                <w:szCs w:val="28"/>
              </w:rPr>
            </w:pPr>
            <w:r w:rsidRPr="00971DD4">
              <w:rPr>
                <w:sz w:val="28"/>
                <w:szCs w:val="28"/>
              </w:rPr>
              <w:t>5.</w:t>
            </w: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Количество руководителей </w:t>
            </w:r>
            <w:r w:rsidRPr="00971DD4">
              <w:rPr>
                <w:rFonts w:ascii="Times New Roman" w:hAnsi="Times New Roman" w:cs="Times New Roman"/>
                <w:sz w:val="28"/>
                <w:szCs w:val="28"/>
              </w:rPr>
              <w:br/>
              <w:t xml:space="preserve">и специалистов, прошедших обучение </w:t>
            </w:r>
            <w:r w:rsidRPr="00971DD4">
              <w:rPr>
                <w:rFonts w:ascii="Times New Roman" w:hAnsi="Times New Roman" w:cs="Times New Roman"/>
                <w:sz w:val="28"/>
                <w:szCs w:val="28"/>
              </w:rPr>
              <w:br/>
              <w:t>и проверку знаний требований охраны труда</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snapToGrid w:val="0"/>
              <w:rPr>
                <w:sz w:val="28"/>
                <w:szCs w:val="28"/>
              </w:rPr>
            </w:pPr>
            <w:r w:rsidRPr="00971DD4">
              <w:rPr>
                <w:sz w:val="28"/>
                <w:szCs w:val="28"/>
              </w:rPr>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45</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50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55</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7D4A11">
            <w:pPr>
              <w:snapToGrid w:val="0"/>
              <w:jc w:val="center"/>
              <w:rPr>
                <w:color w:val="000000"/>
                <w:sz w:val="28"/>
                <w:szCs w:val="28"/>
              </w:rPr>
            </w:pPr>
            <w:r w:rsidRPr="00971DD4">
              <w:rPr>
                <w:color w:val="000000"/>
                <w:sz w:val="28"/>
                <w:szCs w:val="28"/>
              </w:rPr>
              <w:t>65</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65</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jc w:val="center"/>
              <w:rPr>
                <w:color w:val="000000"/>
                <w:sz w:val="28"/>
                <w:szCs w:val="28"/>
              </w:rPr>
            </w:pPr>
            <w:r w:rsidRPr="00971DD4">
              <w:rPr>
                <w:color w:val="000000"/>
                <w:sz w:val="28"/>
                <w:szCs w:val="28"/>
              </w:rPr>
              <w:t>-</w:t>
            </w:r>
          </w:p>
        </w:tc>
      </w:tr>
      <w:tr w:rsidR="0036217E" w:rsidRPr="00971DD4" w:rsidTr="00CB3AA1">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a4"/>
              <w:snapToGrid w:val="0"/>
              <w:jc w:val="center"/>
              <w:rPr>
                <w:sz w:val="28"/>
                <w:szCs w:val="28"/>
              </w:rPr>
            </w:pPr>
            <w:r w:rsidRPr="00971DD4">
              <w:rPr>
                <w:sz w:val="28"/>
                <w:szCs w:val="28"/>
              </w:rPr>
              <w:t>6.</w:t>
            </w: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4C68D5">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Количество рабочих мест, прошедших специальную оценку условий труда</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snapToGrid w:val="0"/>
              <w:rPr>
                <w:color w:val="000000"/>
                <w:sz w:val="28"/>
                <w:szCs w:val="28"/>
              </w:rPr>
            </w:pPr>
            <w:r w:rsidRPr="00971DD4">
              <w:rPr>
                <w:color w:val="000000"/>
                <w:sz w:val="28"/>
                <w:szCs w:val="28"/>
              </w:rPr>
              <w:t>штук</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14</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14</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18</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18</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7D4A11">
            <w:pPr>
              <w:snapToGrid w:val="0"/>
              <w:jc w:val="center"/>
              <w:rPr>
                <w:color w:val="000000"/>
                <w:sz w:val="28"/>
                <w:szCs w:val="28"/>
              </w:rPr>
            </w:pPr>
            <w:r w:rsidRPr="00971DD4">
              <w:rPr>
                <w:color w:val="000000"/>
                <w:sz w:val="28"/>
                <w:szCs w:val="28"/>
              </w:rPr>
              <w:t>18</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128,6</w:t>
            </w:r>
          </w:p>
        </w:tc>
      </w:tr>
    </w:tbl>
    <w:p w:rsidR="00083600" w:rsidRPr="00971DD4" w:rsidRDefault="00083600" w:rsidP="00083600">
      <w:pPr>
        <w:autoSpaceDE w:val="0"/>
        <w:rPr>
          <w:sz w:val="28"/>
          <w:szCs w:val="28"/>
        </w:rPr>
      </w:pPr>
    </w:p>
    <w:p w:rsidR="00FA7CF2" w:rsidRPr="00971DD4" w:rsidRDefault="00FA7CF2" w:rsidP="00BE4480">
      <w:pPr>
        <w:ind w:left="4253" w:right="-851"/>
        <w:jc w:val="right"/>
        <w:rPr>
          <w:sz w:val="28"/>
          <w:szCs w:val="28"/>
        </w:rPr>
      </w:pPr>
    </w:p>
    <w:p w:rsidR="00FA7CF2" w:rsidRPr="00971DD4" w:rsidRDefault="00FA7CF2" w:rsidP="00BE4480">
      <w:pPr>
        <w:ind w:left="4253" w:right="-851"/>
        <w:jc w:val="right"/>
        <w:rPr>
          <w:sz w:val="28"/>
          <w:szCs w:val="28"/>
        </w:rPr>
      </w:pPr>
    </w:p>
    <w:p w:rsidR="00FA7CF2" w:rsidRPr="00971DD4" w:rsidRDefault="00FA7CF2" w:rsidP="004C68D5">
      <w:pPr>
        <w:ind w:right="-851"/>
        <w:rPr>
          <w:sz w:val="28"/>
          <w:szCs w:val="28"/>
        </w:rPr>
      </w:pPr>
    </w:p>
    <w:p w:rsidR="00FA7CF2" w:rsidRPr="00971DD4" w:rsidRDefault="00FA7CF2" w:rsidP="00BE4480">
      <w:pPr>
        <w:ind w:left="4253" w:right="-851"/>
        <w:jc w:val="right"/>
        <w:rPr>
          <w:sz w:val="28"/>
          <w:szCs w:val="28"/>
        </w:rPr>
      </w:pPr>
    </w:p>
    <w:p w:rsidR="00083600" w:rsidRPr="00971DD4" w:rsidRDefault="00083600" w:rsidP="00670FE9">
      <w:pPr>
        <w:ind w:left="10625" w:right="-851" w:firstLine="703"/>
        <w:jc w:val="center"/>
        <w:rPr>
          <w:sz w:val="28"/>
          <w:szCs w:val="28"/>
        </w:rPr>
      </w:pPr>
      <w:r w:rsidRPr="00971DD4">
        <w:rPr>
          <w:sz w:val="28"/>
          <w:szCs w:val="28"/>
        </w:rPr>
        <w:t>Приложение 2</w:t>
      </w:r>
    </w:p>
    <w:p w:rsidR="00083600" w:rsidRPr="00971DD4" w:rsidRDefault="00083600" w:rsidP="00670FE9">
      <w:pPr>
        <w:ind w:left="8483" w:right="-851"/>
        <w:jc w:val="center"/>
        <w:rPr>
          <w:sz w:val="28"/>
          <w:szCs w:val="28"/>
        </w:rPr>
      </w:pPr>
      <w:r w:rsidRPr="00971DD4">
        <w:rPr>
          <w:sz w:val="28"/>
          <w:szCs w:val="28"/>
        </w:rPr>
        <w:t xml:space="preserve">к подпрограмме «Улучшение условий </w:t>
      </w:r>
      <w:r w:rsidRPr="00971DD4">
        <w:rPr>
          <w:sz w:val="28"/>
          <w:szCs w:val="28"/>
        </w:rPr>
        <w:br/>
        <w:t>и охраны труда  Знаменского района</w:t>
      </w:r>
    </w:p>
    <w:p w:rsidR="00083600" w:rsidRPr="00971DD4" w:rsidRDefault="0036217E" w:rsidP="00670FE9">
      <w:pPr>
        <w:ind w:left="9912" w:right="-851"/>
        <w:jc w:val="center"/>
        <w:rPr>
          <w:smallCaps/>
          <w:sz w:val="28"/>
          <w:szCs w:val="28"/>
        </w:rPr>
      </w:pPr>
      <w:r>
        <w:rPr>
          <w:sz w:val="28"/>
          <w:szCs w:val="28"/>
        </w:rPr>
        <w:t xml:space="preserve">Орловской области </w:t>
      </w:r>
      <w:r>
        <w:rPr>
          <w:sz w:val="28"/>
          <w:szCs w:val="28"/>
        </w:rPr>
        <w:br/>
        <w:t>на 2018–2023</w:t>
      </w:r>
      <w:r w:rsidR="00083600" w:rsidRPr="00971DD4">
        <w:rPr>
          <w:sz w:val="28"/>
          <w:szCs w:val="28"/>
        </w:rPr>
        <w:t xml:space="preserve"> годы</w:t>
      </w:r>
      <w:r w:rsidR="00083600" w:rsidRPr="00971DD4">
        <w:rPr>
          <w:smallCaps/>
          <w:sz w:val="28"/>
          <w:szCs w:val="28"/>
        </w:rPr>
        <w:t>»</w:t>
      </w:r>
    </w:p>
    <w:p w:rsidR="00083600" w:rsidRPr="00971DD4" w:rsidRDefault="00083600" w:rsidP="00670FE9">
      <w:pPr>
        <w:ind w:left="3969"/>
        <w:jc w:val="center"/>
        <w:rPr>
          <w:smallCaps/>
          <w:sz w:val="28"/>
          <w:szCs w:val="28"/>
        </w:rPr>
      </w:pPr>
    </w:p>
    <w:p w:rsidR="00083600" w:rsidRPr="00971DD4" w:rsidRDefault="00083600" w:rsidP="00BE4480">
      <w:pPr>
        <w:ind w:left="3969"/>
        <w:jc w:val="right"/>
        <w:rPr>
          <w:smallCaps/>
          <w:sz w:val="28"/>
          <w:szCs w:val="28"/>
        </w:rPr>
      </w:pPr>
    </w:p>
    <w:p w:rsidR="00083600" w:rsidRPr="00971DD4" w:rsidRDefault="00083600" w:rsidP="00083600">
      <w:pPr>
        <w:ind w:left="3969"/>
        <w:jc w:val="center"/>
        <w:rPr>
          <w:smallCaps/>
          <w:sz w:val="28"/>
          <w:szCs w:val="28"/>
        </w:rPr>
      </w:pPr>
    </w:p>
    <w:p w:rsidR="00083600" w:rsidRPr="00971DD4" w:rsidRDefault="00083600" w:rsidP="00083600">
      <w:pPr>
        <w:autoSpaceDE w:val="0"/>
        <w:jc w:val="center"/>
        <w:rPr>
          <w:sz w:val="28"/>
          <w:szCs w:val="28"/>
        </w:rPr>
      </w:pPr>
      <w:r w:rsidRPr="00971DD4">
        <w:rPr>
          <w:sz w:val="28"/>
          <w:szCs w:val="28"/>
        </w:rPr>
        <w:t>Сведения об основных мерах правового регулирования</w:t>
      </w:r>
    </w:p>
    <w:p w:rsidR="00083600" w:rsidRPr="00971DD4" w:rsidRDefault="00083600" w:rsidP="00083600">
      <w:pPr>
        <w:autoSpaceDE w:val="0"/>
        <w:jc w:val="center"/>
        <w:rPr>
          <w:sz w:val="28"/>
          <w:szCs w:val="28"/>
        </w:rPr>
      </w:pPr>
      <w:r w:rsidRPr="00971DD4">
        <w:rPr>
          <w:sz w:val="28"/>
          <w:szCs w:val="28"/>
        </w:rPr>
        <w:t xml:space="preserve">в сфере реализации подпрограммы «Улучшение условий и охраны труда </w:t>
      </w:r>
      <w:r w:rsidRPr="00971DD4">
        <w:rPr>
          <w:sz w:val="28"/>
          <w:szCs w:val="28"/>
        </w:rPr>
        <w:br/>
        <w:t>в Знаменском р</w:t>
      </w:r>
      <w:r w:rsidR="00FA7CF2" w:rsidRPr="00971DD4">
        <w:rPr>
          <w:sz w:val="28"/>
          <w:szCs w:val="28"/>
        </w:rPr>
        <w:t>айоне Орловской области  на 2018</w:t>
      </w:r>
      <w:r w:rsidRPr="00971DD4">
        <w:rPr>
          <w:sz w:val="28"/>
          <w:szCs w:val="28"/>
        </w:rPr>
        <w:t>–</w:t>
      </w:r>
      <w:r w:rsidR="0036217E">
        <w:rPr>
          <w:sz w:val="28"/>
          <w:szCs w:val="28"/>
        </w:rPr>
        <w:t>2023</w:t>
      </w:r>
      <w:r w:rsidRPr="00971DD4">
        <w:rPr>
          <w:sz w:val="28"/>
          <w:szCs w:val="28"/>
        </w:rPr>
        <w:t xml:space="preserve"> годы»</w:t>
      </w:r>
    </w:p>
    <w:p w:rsidR="00083600" w:rsidRPr="00971DD4" w:rsidRDefault="00083600" w:rsidP="00083600">
      <w:pPr>
        <w:autoSpaceDE w:val="0"/>
        <w:jc w:val="center"/>
        <w:rPr>
          <w:sz w:val="28"/>
          <w:szCs w:val="28"/>
        </w:rPr>
      </w:pPr>
      <w:r w:rsidRPr="00971DD4">
        <w:rPr>
          <w:sz w:val="28"/>
          <w:szCs w:val="28"/>
        </w:rPr>
        <w:t xml:space="preserve"> муниципальной программы </w:t>
      </w:r>
      <w:r w:rsidRPr="00971DD4">
        <w:rPr>
          <w:sz w:val="28"/>
          <w:szCs w:val="28"/>
        </w:rPr>
        <w:br/>
        <w:t>«Содействие занятости населения Знаменского района Орловской области</w:t>
      </w:r>
      <w:r w:rsidR="000E5390">
        <w:rPr>
          <w:sz w:val="28"/>
          <w:szCs w:val="28"/>
        </w:rPr>
        <w:t xml:space="preserve"> </w:t>
      </w:r>
      <w:r w:rsidRPr="00971DD4">
        <w:rPr>
          <w:sz w:val="28"/>
          <w:szCs w:val="28"/>
        </w:rPr>
        <w:t>»</w:t>
      </w:r>
    </w:p>
    <w:p w:rsidR="00083600" w:rsidRPr="00971DD4" w:rsidRDefault="00083600" w:rsidP="00083600">
      <w:pPr>
        <w:autoSpaceDE w:val="0"/>
        <w:jc w:val="center"/>
        <w:rPr>
          <w:b/>
          <w:sz w:val="28"/>
          <w:szCs w:val="28"/>
        </w:rPr>
      </w:pPr>
    </w:p>
    <w:tbl>
      <w:tblPr>
        <w:tblW w:w="0" w:type="auto"/>
        <w:tblInd w:w="70" w:type="dxa"/>
        <w:tblLayout w:type="fixed"/>
        <w:tblCellMar>
          <w:left w:w="70" w:type="dxa"/>
          <w:right w:w="70" w:type="dxa"/>
        </w:tblCellMar>
        <w:tblLook w:val="0000"/>
      </w:tblPr>
      <w:tblGrid>
        <w:gridCol w:w="374"/>
        <w:gridCol w:w="2057"/>
        <w:gridCol w:w="3927"/>
        <w:gridCol w:w="2856"/>
        <w:gridCol w:w="5245"/>
      </w:tblGrid>
      <w:tr w:rsidR="00083600" w:rsidRPr="00971DD4" w:rsidTr="00BE4480">
        <w:trPr>
          <w:cantSplit/>
          <w:trHeight w:val="480"/>
        </w:trPr>
        <w:tc>
          <w:tcPr>
            <w:tcW w:w="374"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w:t>
            </w:r>
          </w:p>
        </w:tc>
        <w:tc>
          <w:tcPr>
            <w:tcW w:w="2057"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Вид</w:t>
            </w:r>
          </w:p>
          <w:p w:rsidR="00083600" w:rsidRPr="00971DD4" w:rsidRDefault="00083600" w:rsidP="003D39F7">
            <w:pPr>
              <w:pStyle w:val="ConsPlusCell"/>
              <w:widowControl/>
              <w:jc w:val="center"/>
              <w:rPr>
                <w:rFonts w:ascii="Times New Roman" w:hAnsi="Times New Roman" w:cs="Times New Roman"/>
                <w:sz w:val="28"/>
                <w:szCs w:val="28"/>
              </w:rPr>
            </w:pPr>
            <w:r w:rsidRPr="00971DD4">
              <w:rPr>
                <w:rFonts w:ascii="Times New Roman" w:hAnsi="Times New Roman" w:cs="Times New Roman"/>
                <w:sz w:val="28"/>
                <w:szCs w:val="28"/>
              </w:rPr>
              <w:t>нормативного правового акта</w:t>
            </w:r>
          </w:p>
        </w:tc>
        <w:tc>
          <w:tcPr>
            <w:tcW w:w="3927"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Основные положения нормативного правового акта</w:t>
            </w:r>
          </w:p>
        </w:tc>
        <w:tc>
          <w:tcPr>
            <w:tcW w:w="2856"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Ответствен</w:t>
            </w:r>
            <w:r w:rsidRPr="00971DD4">
              <w:rPr>
                <w:rFonts w:ascii="Times New Roman" w:hAnsi="Times New Roman" w:cs="Times New Roman"/>
                <w:sz w:val="28"/>
                <w:szCs w:val="28"/>
              </w:rPr>
              <w:softHyphen/>
              <w:t>ный исполни</w:t>
            </w:r>
            <w:r w:rsidRPr="00971DD4">
              <w:rPr>
                <w:rFonts w:ascii="Times New Roman" w:hAnsi="Times New Roman" w:cs="Times New Roman"/>
                <w:sz w:val="28"/>
                <w:szCs w:val="28"/>
              </w:rPr>
              <w:softHyphen/>
              <w:t>тель и соисполни</w:t>
            </w:r>
            <w:r w:rsidRPr="00971DD4">
              <w:rPr>
                <w:rFonts w:ascii="Times New Roman" w:hAnsi="Times New Roman" w:cs="Times New Roman"/>
                <w:sz w:val="28"/>
                <w:szCs w:val="28"/>
              </w:rPr>
              <w:softHyphen/>
              <w:t>тели</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Ожидаемые сроки принятия</w:t>
            </w:r>
          </w:p>
        </w:tc>
      </w:tr>
      <w:tr w:rsidR="00083600" w:rsidRPr="00971DD4" w:rsidTr="00BE4480">
        <w:trPr>
          <w:cantSplit/>
          <w:trHeight w:val="240"/>
        </w:trPr>
        <w:tc>
          <w:tcPr>
            <w:tcW w:w="374"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2057"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Постановление </w:t>
            </w:r>
          </w:p>
          <w:p w:rsidR="00083600" w:rsidRPr="00971DD4" w:rsidRDefault="00083600" w:rsidP="003D39F7">
            <w:pPr>
              <w:pStyle w:val="ConsPlusCell"/>
              <w:widowControl/>
              <w:rPr>
                <w:rFonts w:ascii="Times New Roman" w:hAnsi="Times New Roman" w:cs="Times New Roman"/>
                <w:sz w:val="28"/>
                <w:szCs w:val="28"/>
              </w:rPr>
            </w:pPr>
            <w:r w:rsidRPr="00971DD4">
              <w:rPr>
                <w:rFonts w:ascii="Times New Roman" w:hAnsi="Times New Roman" w:cs="Times New Roman"/>
                <w:sz w:val="28"/>
                <w:szCs w:val="28"/>
              </w:rPr>
              <w:t>Администрации Знаменского района</w:t>
            </w:r>
          </w:p>
        </w:tc>
        <w:tc>
          <w:tcPr>
            <w:tcW w:w="3927" w:type="dxa"/>
            <w:tcBorders>
              <w:top w:val="single" w:sz="4" w:space="0" w:color="000000"/>
              <w:left w:val="single" w:sz="4" w:space="0" w:color="000000"/>
              <w:bottom w:val="single" w:sz="4" w:space="0" w:color="000000"/>
            </w:tcBorders>
            <w:shd w:val="clear" w:color="auto" w:fill="auto"/>
          </w:tcPr>
          <w:p w:rsidR="00083600" w:rsidRPr="00971DD4" w:rsidRDefault="00083600" w:rsidP="0036217E">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 Внесение изменений (корректировка) в подпрограмму «Улучшение условий и охраны тр</w:t>
            </w:r>
            <w:r w:rsidR="00FA7CF2" w:rsidRPr="00971DD4">
              <w:rPr>
                <w:rFonts w:ascii="Times New Roman" w:hAnsi="Times New Roman" w:cs="Times New Roman"/>
                <w:sz w:val="28"/>
                <w:szCs w:val="28"/>
              </w:rPr>
              <w:t>уда в</w:t>
            </w:r>
            <w:r w:rsidR="0036217E">
              <w:rPr>
                <w:rFonts w:ascii="Times New Roman" w:hAnsi="Times New Roman" w:cs="Times New Roman"/>
                <w:sz w:val="28"/>
                <w:szCs w:val="28"/>
              </w:rPr>
              <w:t xml:space="preserve"> Знаменском районе  на 2018–2023</w:t>
            </w:r>
            <w:r w:rsidRPr="00971DD4">
              <w:rPr>
                <w:rFonts w:ascii="Times New Roman" w:hAnsi="Times New Roman" w:cs="Times New Roman"/>
                <w:sz w:val="28"/>
                <w:szCs w:val="28"/>
              </w:rPr>
              <w:t xml:space="preserve"> годы» муниципальной программы Знаменского района «Содействие занятост</w:t>
            </w:r>
            <w:r w:rsidR="0036217E">
              <w:rPr>
                <w:rFonts w:ascii="Times New Roman" w:hAnsi="Times New Roman" w:cs="Times New Roman"/>
                <w:sz w:val="28"/>
                <w:szCs w:val="28"/>
              </w:rPr>
              <w:t>и населения Знаменского района</w:t>
            </w:r>
            <w:r w:rsidRPr="00971DD4">
              <w:rPr>
                <w:rFonts w:ascii="Times New Roman" w:hAnsi="Times New Roman" w:cs="Times New Roman"/>
                <w:sz w:val="28"/>
                <w:szCs w:val="28"/>
              </w:rPr>
              <w:t>»</w:t>
            </w:r>
          </w:p>
        </w:tc>
        <w:tc>
          <w:tcPr>
            <w:tcW w:w="2856"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Отдел экономики и трудовых ресурсов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Ежегодно</w:t>
            </w:r>
          </w:p>
        </w:tc>
      </w:tr>
    </w:tbl>
    <w:p w:rsidR="0036217E" w:rsidRDefault="0036217E" w:rsidP="000E5390">
      <w:pPr>
        <w:ind w:right="-230"/>
        <w:rPr>
          <w:sz w:val="28"/>
          <w:szCs w:val="28"/>
        </w:rPr>
      </w:pPr>
    </w:p>
    <w:p w:rsidR="0036217E" w:rsidRDefault="0036217E" w:rsidP="00083600">
      <w:pPr>
        <w:ind w:left="10206" w:right="-230"/>
        <w:jc w:val="center"/>
        <w:rPr>
          <w:sz w:val="28"/>
          <w:szCs w:val="28"/>
        </w:rPr>
      </w:pPr>
    </w:p>
    <w:p w:rsidR="00083600" w:rsidRPr="00971DD4" w:rsidRDefault="00083600" w:rsidP="00083600">
      <w:pPr>
        <w:ind w:left="10206" w:right="-230"/>
        <w:jc w:val="center"/>
        <w:rPr>
          <w:sz w:val="28"/>
          <w:szCs w:val="28"/>
        </w:rPr>
      </w:pPr>
      <w:r w:rsidRPr="00971DD4">
        <w:rPr>
          <w:sz w:val="28"/>
          <w:szCs w:val="28"/>
        </w:rPr>
        <w:t>Приложение 3</w:t>
      </w:r>
    </w:p>
    <w:p w:rsidR="00083600" w:rsidRPr="00971DD4" w:rsidRDefault="00083600" w:rsidP="00083600">
      <w:pPr>
        <w:ind w:left="10206" w:right="-230"/>
        <w:jc w:val="center"/>
        <w:rPr>
          <w:smallCaps/>
          <w:sz w:val="28"/>
          <w:szCs w:val="28"/>
        </w:rPr>
      </w:pPr>
      <w:r w:rsidRPr="00971DD4">
        <w:rPr>
          <w:sz w:val="28"/>
          <w:szCs w:val="28"/>
        </w:rPr>
        <w:t xml:space="preserve">к подпрограмме «Улучшение условий </w:t>
      </w:r>
      <w:r w:rsidRPr="00971DD4">
        <w:rPr>
          <w:sz w:val="28"/>
          <w:szCs w:val="28"/>
        </w:rPr>
        <w:br/>
        <w:t>и охраны труда в Знаменском р</w:t>
      </w:r>
      <w:r w:rsidR="00FA7CF2" w:rsidRPr="00971DD4">
        <w:rPr>
          <w:sz w:val="28"/>
          <w:szCs w:val="28"/>
        </w:rPr>
        <w:t>айоне</w:t>
      </w:r>
      <w:r w:rsidR="0036217E">
        <w:rPr>
          <w:sz w:val="28"/>
          <w:szCs w:val="28"/>
        </w:rPr>
        <w:t xml:space="preserve"> Орловской области </w:t>
      </w:r>
      <w:r w:rsidR="0036217E">
        <w:rPr>
          <w:sz w:val="28"/>
          <w:szCs w:val="28"/>
        </w:rPr>
        <w:br/>
        <w:t>на 2018–2023</w:t>
      </w:r>
      <w:r w:rsidRPr="00971DD4">
        <w:rPr>
          <w:sz w:val="28"/>
          <w:szCs w:val="28"/>
        </w:rPr>
        <w:t xml:space="preserve"> годы</w:t>
      </w:r>
      <w:r w:rsidRPr="00971DD4">
        <w:rPr>
          <w:smallCaps/>
          <w:sz w:val="28"/>
          <w:szCs w:val="28"/>
        </w:rPr>
        <w:t>»</w:t>
      </w:r>
    </w:p>
    <w:p w:rsidR="00083600" w:rsidRPr="00971DD4" w:rsidRDefault="00083600" w:rsidP="00083600">
      <w:pPr>
        <w:autoSpaceDE w:val="0"/>
        <w:jc w:val="right"/>
        <w:rPr>
          <w:sz w:val="28"/>
          <w:szCs w:val="28"/>
        </w:rPr>
      </w:pPr>
    </w:p>
    <w:p w:rsidR="00083600" w:rsidRPr="00971DD4" w:rsidRDefault="00083600" w:rsidP="00083600">
      <w:pPr>
        <w:jc w:val="center"/>
        <w:rPr>
          <w:smallCaps/>
          <w:sz w:val="28"/>
          <w:szCs w:val="28"/>
        </w:rPr>
      </w:pPr>
      <w:r w:rsidRPr="00971DD4">
        <w:rPr>
          <w:sz w:val="28"/>
          <w:szCs w:val="28"/>
        </w:rPr>
        <w:t xml:space="preserve">Перечень основных мероприятий подпрограммы «Улучшение условий и охраны труда в Знаменском </w:t>
      </w:r>
      <w:r w:rsidR="0037584A" w:rsidRPr="00971DD4">
        <w:rPr>
          <w:sz w:val="28"/>
          <w:szCs w:val="28"/>
        </w:rPr>
        <w:t>район</w:t>
      </w:r>
      <w:r w:rsidR="0036217E">
        <w:rPr>
          <w:sz w:val="28"/>
          <w:szCs w:val="28"/>
        </w:rPr>
        <w:t>е Орловской области на 2018–2023</w:t>
      </w:r>
      <w:r w:rsidRPr="00971DD4">
        <w:rPr>
          <w:sz w:val="28"/>
          <w:szCs w:val="28"/>
        </w:rPr>
        <w:t xml:space="preserve"> годы</w:t>
      </w:r>
      <w:r w:rsidRPr="00971DD4">
        <w:rPr>
          <w:smallCaps/>
          <w:sz w:val="28"/>
          <w:szCs w:val="28"/>
        </w:rPr>
        <w:t>»</w:t>
      </w:r>
    </w:p>
    <w:p w:rsidR="00083600" w:rsidRPr="00971DD4" w:rsidRDefault="00083600" w:rsidP="00083600">
      <w:pPr>
        <w:autoSpaceDE w:val="0"/>
        <w:rPr>
          <w:sz w:val="28"/>
          <w:szCs w:val="28"/>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0"/>
        <w:gridCol w:w="3231"/>
        <w:gridCol w:w="1922"/>
        <w:gridCol w:w="950"/>
        <w:gridCol w:w="956"/>
        <w:gridCol w:w="2267"/>
        <w:gridCol w:w="1985"/>
        <w:gridCol w:w="1843"/>
      </w:tblGrid>
      <w:tr w:rsidR="00083600" w:rsidRPr="00971DD4" w:rsidTr="00A408D9">
        <w:trPr>
          <w:cantSplit/>
          <w:trHeight w:val="237"/>
        </w:trPr>
        <w:tc>
          <w:tcPr>
            <w:tcW w:w="880" w:type="dxa"/>
            <w:vMerge w:val="restart"/>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w:t>
            </w:r>
          </w:p>
        </w:tc>
        <w:tc>
          <w:tcPr>
            <w:tcW w:w="3231" w:type="dxa"/>
            <w:vMerge w:val="restart"/>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Номер и наименование подпрограммы, основного мероприятия</w:t>
            </w:r>
          </w:p>
        </w:tc>
        <w:tc>
          <w:tcPr>
            <w:tcW w:w="1922" w:type="dxa"/>
            <w:vMerge w:val="restart"/>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Ответственный</w:t>
            </w:r>
            <w:r w:rsidRPr="00971DD4">
              <w:rPr>
                <w:rFonts w:ascii="Times New Roman" w:hAnsi="Times New Roman" w:cs="Times New Roman"/>
                <w:sz w:val="28"/>
                <w:szCs w:val="28"/>
              </w:rPr>
              <w:br/>
              <w:t>исполнитель</w:t>
            </w:r>
          </w:p>
        </w:tc>
        <w:tc>
          <w:tcPr>
            <w:tcW w:w="1906" w:type="dxa"/>
            <w:gridSpan w:val="2"/>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Срок</w:t>
            </w:r>
          </w:p>
        </w:tc>
        <w:tc>
          <w:tcPr>
            <w:tcW w:w="2267" w:type="dxa"/>
            <w:vMerge w:val="restart"/>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Ожидаемый непосредственный результат (краткое описание)</w:t>
            </w:r>
          </w:p>
        </w:tc>
        <w:tc>
          <w:tcPr>
            <w:tcW w:w="1985" w:type="dxa"/>
            <w:vMerge w:val="restart"/>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Последствия нереализации подпрограммы, основного мероприятия</w:t>
            </w:r>
          </w:p>
        </w:tc>
        <w:tc>
          <w:tcPr>
            <w:tcW w:w="1843" w:type="dxa"/>
            <w:vMerge w:val="restart"/>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Связь с показателями государ</w:t>
            </w:r>
            <w:r w:rsidRPr="00971DD4">
              <w:rPr>
                <w:rFonts w:ascii="Times New Roman" w:hAnsi="Times New Roman" w:cs="Times New Roman"/>
                <w:sz w:val="28"/>
                <w:szCs w:val="28"/>
              </w:rPr>
              <w:softHyphen/>
              <w:t>ственной программы (подпрограм</w:t>
            </w:r>
            <w:r w:rsidRPr="00971DD4">
              <w:rPr>
                <w:rFonts w:ascii="Times New Roman" w:hAnsi="Times New Roman" w:cs="Times New Roman"/>
                <w:sz w:val="28"/>
                <w:szCs w:val="28"/>
              </w:rPr>
              <w:softHyphen/>
              <w:t>мы)</w:t>
            </w:r>
          </w:p>
        </w:tc>
      </w:tr>
      <w:tr w:rsidR="00083600" w:rsidRPr="00971DD4" w:rsidTr="00A408D9">
        <w:trPr>
          <w:cantSplit/>
          <w:trHeight w:val="712"/>
        </w:trPr>
        <w:tc>
          <w:tcPr>
            <w:tcW w:w="880" w:type="dxa"/>
            <w:vMerge/>
            <w:shd w:val="clear" w:color="auto" w:fill="auto"/>
            <w:vAlign w:val="center"/>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p>
        </w:tc>
        <w:tc>
          <w:tcPr>
            <w:tcW w:w="3231" w:type="dxa"/>
            <w:vMerge/>
            <w:shd w:val="clear" w:color="auto" w:fill="auto"/>
            <w:vAlign w:val="center"/>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p>
        </w:tc>
        <w:tc>
          <w:tcPr>
            <w:tcW w:w="1922" w:type="dxa"/>
            <w:vMerge/>
            <w:shd w:val="clear" w:color="auto" w:fill="auto"/>
            <w:vAlign w:val="center"/>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p>
        </w:tc>
        <w:tc>
          <w:tcPr>
            <w:tcW w:w="950" w:type="dxa"/>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начала реали</w:t>
            </w:r>
            <w:r w:rsidRPr="00971DD4">
              <w:rPr>
                <w:rFonts w:ascii="Times New Roman" w:hAnsi="Times New Roman" w:cs="Times New Roman"/>
                <w:sz w:val="28"/>
                <w:szCs w:val="28"/>
              </w:rPr>
              <w:softHyphen/>
              <w:t>зации</w:t>
            </w:r>
          </w:p>
        </w:tc>
        <w:tc>
          <w:tcPr>
            <w:tcW w:w="956" w:type="dxa"/>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оконча</w:t>
            </w:r>
            <w:r w:rsidRPr="00971DD4">
              <w:rPr>
                <w:rFonts w:ascii="Times New Roman" w:hAnsi="Times New Roman" w:cs="Times New Roman"/>
                <w:sz w:val="28"/>
                <w:szCs w:val="28"/>
              </w:rPr>
              <w:softHyphen/>
              <w:t>ния реали</w:t>
            </w:r>
            <w:r w:rsidRPr="00971DD4">
              <w:rPr>
                <w:rFonts w:ascii="Times New Roman" w:hAnsi="Times New Roman" w:cs="Times New Roman"/>
                <w:sz w:val="28"/>
                <w:szCs w:val="28"/>
              </w:rPr>
              <w:softHyphen/>
              <w:t>зации</w:t>
            </w:r>
          </w:p>
        </w:tc>
        <w:tc>
          <w:tcPr>
            <w:tcW w:w="2267" w:type="dxa"/>
            <w:vMerge/>
            <w:shd w:val="clear" w:color="auto" w:fill="auto"/>
            <w:vAlign w:val="center"/>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p>
        </w:tc>
        <w:tc>
          <w:tcPr>
            <w:tcW w:w="1985" w:type="dxa"/>
            <w:vMerge/>
            <w:shd w:val="clear" w:color="auto" w:fill="auto"/>
            <w:vAlign w:val="center"/>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p>
        </w:tc>
        <w:tc>
          <w:tcPr>
            <w:tcW w:w="1843" w:type="dxa"/>
            <w:vMerge/>
            <w:shd w:val="clear" w:color="auto" w:fill="auto"/>
            <w:vAlign w:val="center"/>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p>
        </w:tc>
      </w:tr>
    </w:tbl>
    <w:p w:rsidR="00083600" w:rsidRPr="00971DD4" w:rsidRDefault="00083600" w:rsidP="008A4EFF">
      <w:pPr>
        <w:ind w:right="141"/>
        <w:rPr>
          <w:sz w:val="28"/>
          <w:szCs w:val="28"/>
        </w:rPr>
      </w:pPr>
    </w:p>
    <w:tbl>
      <w:tblPr>
        <w:tblW w:w="14034" w:type="dxa"/>
        <w:tblInd w:w="70" w:type="dxa"/>
        <w:tblLayout w:type="fixed"/>
        <w:tblCellMar>
          <w:left w:w="70" w:type="dxa"/>
          <w:right w:w="70" w:type="dxa"/>
        </w:tblCellMar>
        <w:tblLook w:val="0000"/>
      </w:tblPr>
      <w:tblGrid>
        <w:gridCol w:w="899"/>
        <w:gridCol w:w="3212"/>
        <w:gridCol w:w="1843"/>
        <w:gridCol w:w="992"/>
        <w:gridCol w:w="992"/>
        <w:gridCol w:w="2268"/>
        <w:gridCol w:w="1985"/>
        <w:gridCol w:w="1843"/>
      </w:tblGrid>
      <w:tr w:rsidR="00083600" w:rsidRPr="00971DD4" w:rsidTr="00A408D9">
        <w:trPr>
          <w:trHeight w:val="240"/>
          <w:tblHeader/>
        </w:trPr>
        <w:tc>
          <w:tcPr>
            <w:tcW w:w="899"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3212"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w:t>
            </w: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w:t>
            </w:r>
          </w:p>
        </w:tc>
        <w:tc>
          <w:tcPr>
            <w:tcW w:w="2268"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w:t>
            </w:r>
          </w:p>
        </w:tc>
        <w:tc>
          <w:tcPr>
            <w:tcW w:w="1985"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8A4EFF">
            <w:pPr>
              <w:pStyle w:val="ConsPlusCell"/>
              <w:widowControl/>
              <w:snapToGrid w:val="0"/>
              <w:ind w:right="214"/>
              <w:jc w:val="center"/>
              <w:rPr>
                <w:rFonts w:ascii="Times New Roman" w:hAnsi="Times New Roman" w:cs="Times New Roman"/>
                <w:sz w:val="28"/>
                <w:szCs w:val="28"/>
              </w:rPr>
            </w:pPr>
            <w:r w:rsidRPr="00971DD4">
              <w:rPr>
                <w:rFonts w:ascii="Times New Roman" w:hAnsi="Times New Roman" w:cs="Times New Roman"/>
                <w:sz w:val="28"/>
                <w:szCs w:val="28"/>
              </w:rPr>
              <w:t>8</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lastRenderedPageBreak/>
              <w:t>1.</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 xml:space="preserve">Подпрограмма «Улучшение условий и охраны труда </w:t>
            </w:r>
            <w:r w:rsidRPr="00971DD4">
              <w:rPr>
                <w:rFonts w:ascii="Times New Roman" w:hAnsi="Times New Roman" w:cs="Times New Roman"/>
                <w:sz w:val="28"/>
                <w:szCs w:val="28"/>
              </w:rPr>
              <w:br/>
              <w:t>в Знаменском районе Орловс</w:t>
            </w:r>
            <w:r w:rsidR="0036217E">
              <w:rPr>
                <w:rFonts w:ascii="Times New Roman" w:hAnsi="Times New Roman" w:cs="Times New Roman"/>
                <w:sz w:val="28"/>
                <w:szCs w:val="28"/>
              </w:rPr>
              <w:t>кой области на 2018–2023</w:t>
            </w:r>
            <w:r w:rsidRPr="00971DD4">
              <w:rPr>
                <w:rFonts w:ascii="Times New Roman" w:hAnsi="Times New Roman" w:cs="Times New Roman"/>
                <w:sz w:val="28"/>
                <w:szCs w:val="28"/>
              </w:rPr>
              <w:t xml:space="preserve"> годы»</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FA7CF2" w:rsidRPr="00971DD4">
              <w:rPr>
                <w:rFonts w:ascii="Times New Roman" w:hAnsi="Times New Roman" w:cs="Times New Roman"/>
                <w:sz w:val="28"/>
                <w:szCs w:val="28"/>
              </w:rPr>
              <w:t xml:space="preserve"> </w:t>
            </w:r>
            <w:r w:rsidR="00083600" w:rsidRPr="00971DD4">
              <w:rPr>
                <w:rFonts w:ascii="Times New Roman" w:hAnsi="Times New Roman" w:cs="Times New Roman"/>
                <w:sz w:val="28"/>
                <w:szCs w:val="28"/>
              </w:rPr>
              <w:t>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Снижение уровня производственного травматизма и профессиональных заболеваний, снижение численности работников, занятых в условиях, не отвечающих санитарно-гигиеническим нормам</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Рост уровня производственного травматизма и профессиональных заболеваний, численности работников, занятых в условиях, не отвечающих санитарно-гигиеническим нормам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BE4480">
            <w:pPr>
              <w:pStyle w:val="ConsPlusCell"/>
              <w:widowControl/>
              <w:snapToGrid w:val="0"/>
              <w:ind w:right="797"/>
              <w:jc w:val="center"/>
              <w:rPr>
                <w:rFonts w:ascii="Times New Roman" w:hAnsi="Times New Roman" w:cs="Times New Roman"/>
                <w:sz w:val="28"/>
                <w:szCs w:val="28"/>
              </w:rPr>
            </w:pPr>
            <w:r w:rsidRPr="00971DD4">
              <w:rPr>
                <w:rFonts w:ascii="Times New Roman" w:hAnsi="Times New Roman" w:cs="Times New Roman"/>
                <w:sz w:val="28"/>
                <w:szCs w:val="28"/>
              </w:rPr>
              <w:t>–</w:t>
            </w:r>
          </w:p>
        </w:tc>
      </w:tr>
      <w:tr w:rsidR="00083600" w:rsidRPr="00971DD4" w:rsidTr="008A4EFF">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6217E">
            <w:pPr>
              <w:pStyle w:val="ConsNormal"/>
              <w:widowControl/>
              <w:ind w:left="24" w:firstLine="190"/>
              <w:rPr>
                <w:rFonts w:ascii="Times New Roman" w:hAnsi="Times New Roman"/>
                <w:sz w:val="28"/>
                <w:szCs w:val="28"/>
              </w:rPr>
            </w:pPr>
            <w:r w:rsidRPr="00971DD4">
              <w:rPr>
                <w:rFonts w:ascii="Times New Roman" w:hAnsi="Times New Roman"/>
                <w:sz w:val="28"/>
                <w:szCs w:val="28"/>
              </w:rPr>
              <w:t>Основное мероприятие подпрограммы 1.1. Совершенствование системы управления охраной труда</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1.1.1.</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муниципальных образованиях Знаменского  района</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Активизация деятельности органов местного самоуправления, работодателей по созданию здоровых и безопасных условий труда</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Снижение эффективности работы органов местного самоуправления, работодателей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lastRenderedPageBreak/>
              <w:t>1.1.2.</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Орловской  области,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 администрации сов</w:t>
            </w:r>
            <w:r w:rsidRPr="00971DD4">
              <w:rPr>
                <w:rFonts w:ascii="Times New Roman" w:hAnsi="Times New Roman" w:cs="Times New Roman"/>
                <w:sz w:val="28"/>
                <w:szCs w:val="28"/>
              </w:rPr>
              <w:softHyphen/>
              <w:t>местно с Орлов</w:t>
            </w:r>
            <w:r w:rsidRPr="00971DD4">
              <w:rPr>
                <w:rFonts w:ascii="Times New Roman" w:hAnsi="Times New Roman" w:cs="Times New Roman"/>
                <w:sz w:val="28"/>
                <w:szCs w:val="28"/>
              </w:rPr>
              <w:softHyphen/>
              <w:t>ским региональ</w:t>
            </w:r>
            <w:r w:rsidRPr="00971DD4">
              <w:rPr>
                <w:rFonts w:ascii="Times New Roman" w:hAnsi="Times New Roman" w:cs="Times New Roman"/>
                <w:sz w:val="28"/>
                <w:szCs w:val="28"/>
              </w:rPr>
              <w:softHyphen/>
              <w:t>ным отделением Фонда социального страхования Российской Федерации</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Сокращение производственного травматизма и профессиональных заболеваний работников, занятых на работах с вредными и (или) опасными производствен</w:t>
            </w:r>
            <w:r w:rsidRPr="00971DD4">
              <w:rPr>
                <w:rFonts w:ascii="Times New Roman" w:hAnsi="Times New Roman" w:cs="Times New Roman"/>
                <w:sz w:val="28"/>
                <w:szCs w:val="28"/>
              </w:rPr>
              <w:softHyphen/>
              <w:t>ными факторами, улучшение их условий труда</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Рост производственного травматизма и профессиональных заболеваний работников, занятых на работах с вредными и (или) опасными производствен</w:t>
            </w:r>
            <w:r w:rsidRPr="00971DD4">
              <w:rPr>
                <w:rFonts w:ascii="Times New Roman" w:hAnsi="Times New Roman" w:cs="Times New Roman"/>
                <w:sz w:val="28"/>
                <w:szCs w:val="28"/>
              </w:rPr>
              <w:softHyphen/>
              <w:t>ными факторами, ухудшение их условий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w:t>
            </w:r>
          </w:p>
        </w:tc>
      </w:tr>
      <w:tr w:rsidR="00083600" w:rsidRPr="00971DD4" w:rsidTr="008A4EFF">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left="24" w:firstLine="190"/>
              <w:rPr>
                <w:rFonts w:ascii="Times New Roman" w:hAnsi="Times New Roman"/>
                <w:sz w:val="28"/>
                <w:szCs w:val="28"/>
              </w:rPr>
            </w:pPr>
            <w:r w:rsidRPr="00971DD4">
              <w:rPr>
                <w:rFonts w:ascii="Times New Roman" w:hAnsi="Times New Roman"/>
                <w:sz w:val="28"/>
                <w:szCs w:val="28"/>
              </w:rPr>
              <w:t>Основное мероприятие 1.2. Совершенствование нормативной правовой базы охраны труда, информационное обеспечение и пропаганда охраны труда</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1.2.1.</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Распространение вестника «Состояние условий и охраны труда в организациях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Повышение информированности о состоянии условий и охраны труда</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firstLine="0"/>
              <w:jc w:val="center"/>
              <w:rPr>
                <w:rFonts w:ascii="Times New Roman" w:hAnsi="Times New Roman"/>
                <w:sz w:val="28"/>
                <w:szCs w:val="28"/>
              </w:rPr>
            </w:pPr>
            <w:r w:rsidRPr="00971DD4">
              <w:rPr>
                <w:rFonts w:ascii="Times New Roman" w:hAnsi="Times New Roman"/>
                <w:sz w:val="28"/>
                <w:szCs w:val="28"/>
              </w:rPr>
              <w:t>–</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lastRenderedPageBreak/>
              <w:t>1.2.2.</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Подготовка,  распространение  нормативных правовых актов по охране труда для бюджетных организаций  района</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Normal"/>
              <w:widowControl/>
              <w:ind w:left="24" w:firstLine="0"/>
              <w:rPr>
                <w:rFonts w:ascii="Times New Roman" w:hAnsi="Times New Roman"/>
                <w:sz w:val="28"/>
                <w:szCs w:val="28"/>
              </w:rPr>
            </w:pPr>
            <w:r w:rsidRPr="00971DD4">
              <w:rPr>
                <w:rFonts w:ascii="Times New Roman" w:hAnsi="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Улучшение нормативного правового обеспечения</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Недостаточная информированность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firstLine="0"/>
              <w:jc w:val="center"/>
              <w:rPr>
                <w:rFonts w:ascii="Times New Roman" w:hAnsi="Times New Roman"/>
                <w:sz w:val="28"/>
                <w:szCs w:val="28"/>
              </w:rPr>
            </w:pPr>
            <w:r w:rsidRPr="00971DD4">
              <w:rPr>
                <w:rFonts w:ascii="Times New Roman" w:hAnsi="Times New Roman"/>
                <w:sz w:val="28"/>
                <w:szCs w:val="28"/>
              </w:rPr>
              <w:t>–</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1.2.3.</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4C68D5"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 Проведение районных </w:t>
            </w:r>
            <w:r w:rsidR="00083600" w:rsidRPr="00971DD4">
              <w:rPr>
                <w:rFonts w:ascii="Times New Roman" w:hAnsi="Times New Roman" w:cs="Times New Roman"/>
                <w:sz w:val="28"/>
                <w:szCs w:val="28"/>
              </w:rPr>
              <w:t>семинаров и выставок по вопросам охраны труда</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Обмен опытом, определение перспектив улучшения работы по охране труда</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firstLine="0"/>
              <w:jc w:val="center"/>
              <w:rPr>
                <w:rFonts w:ascii="Times New Roman" w:hAnsi="Times New Roman"/>
                <w:sz w:val="28"/>
                <w:szCs w:val="28"/>
              </w:rPr>
            </w:pPr>
            <w:r w:rsidRPr="00971DD4">
              <w:rPr>
                <w:rFonts w:ascii="Times New Roman" w:hAnsi="Times New Roman"/>
                <w:sz w:val="28"/>
                <w:szCs w:val="28"/>
              </w:rPr>
              <w:t>–</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1.2.4.</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Подготовка и участие в ежегодной специализированной выставке «Безопасность и охрана труда» в г.Орел, а также во Всероссийских мероприятиях по охране труда</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Обмен опытом работы</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firstLine="0"/>
              <w:jc w:val="center"/>
              <w:rPr>
                <w:rFonts w:ascii="Times New Roman" w:hAnsi="Times New Roman"/>
                <w:sz w:val="28"/>
                <w:szCs w:val="28"/>
              </w:rPr>
            </w:pPr>
            <w:r w:rsidRPr="00971DD4">
              <w:rPr>
                <w:rFonts w:ascii="Times New Roman" w:hAnsi="Times New Roman"/>
                <w:sz w:val="28"/>
                <w:szCs w:val="28"/>
              </w:rPr>
              <w:t>–</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lastRenderedPageBreak/>
              <w:t>1.2.5.</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Информирование организаций района по вопросам по охране труда через средства массовой информации ,печатные и электронные носители</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Повышение уровня информированности</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Недостаточный уровень знаний учащихся по основам безопасности жизнедеятельности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firstLine="0"/>
              <w:jc w:val="center"/>
              <w:rPr>
                <w:rFonts w:ascii="Times New Roman" w:hAnsi="Times New Roman"/>
                <w:sz w:val="28"/>
                <w:szCs w:val="28"/>
              </w:rPr>
            </w:pPr>
            <w:r w:rsidRPr="00971DD4">
              <w:rPr>
                <w:rFonts w:ascii="Times New Roman" w:hAnsi="Times New Roman"/>
                <w:sz w:val="28"/>
                <w:szCs w:val="28"/>
              </w:rPr>
              <w:t>–</w:t>
            </w:r>
          </w:p>
        </w:tc>
      </w:tr>
      <w:tr w:rsidR="00083600" w:rsidRPr="00971DD4" w:rsidTr="008A4EFF">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8A4EFF">
            <w:pPr>
              <w:pStyle w:val="ConsNormal"/>
              <w:widowControl/>
              <w:ind w:left="24" w:firstLine="190"/>
              <w:rPr>
                <w:rFonts w:ascii="Times New Roman" w:hAnsi="Times New Roman"/>
                <w:sz w:val="28"/>
                <w:szCs w:val="28"/>
              </w:rPr>
            </w:pPr>
            <w:r w:rsidRPr="00971DD4">
              <w:rPr>
                <w:rFonts w:ascii="Times New Roman" w:hAnsi="Times New Roman"/>
                <w:sz w:val="28"/>
                <w:szCs w:val="28"/>
              </w:rPr>
              <w:t>Основное мероприятие 1.3. Улучшение системы обучения и проверки знаний требований охраны труда работников организаций, активизация работы по специальной оценке условий труда</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1.3.1.</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Организация и проведение обучения и проверки знаний требований охраны труда руководителей и специалистов организаций Знаменского района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r w:rsidR="004C68D5" w:rsidRPr="00971DD4">
              <w:rPr>
                <w:rFonts w:ascii="Times New Roman" w:hAnsi="Times New Roman" w:cs="Times New Roman"/>
                <w:sz w:val="28"/>
                <w:szCs w:val="28"/>
              </w:rPr>
              <w:t>, 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Совершенствование системы обучения в области охраны труда, повышение квалификации руководителей и специалистов по охране труда</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Недостаточная квалификация руководителей и специалистов по охране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firstLine="0"/>
              <w:jc w:val="center"/>
              <w:rPr>
                <w:rFonts w:ascii="Times New Roman" w:hAnsi="Times New Roman"/>
                <w:sz w:val="28"/>
                <w:szCs w:val="28"/>
              </w:rPr>
            </w:pPr>
            <w:r w:rsidRPr="00971DD4">
              <w:rPr>
                <w:rFonts w:ascii="Times New Roman" w:hAnsi="Times New Roman"/>
                <w:sz w:val="28"/>
                <w:szCs w:val="28"/>
              </w:rPr>
              <w:t>–</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lastRenderedPageBreak/>
              <w:t>1.3.2.</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Организация повышения профессиональной квалификации специалистов по охране труда</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r w:rsidR="004C68D5" w:rsidRPr="00971DD4">
              <w:rPr>
                <w:rFonts w:ascii="Times New Roman" w:hAnsi="Times New Roman" w:cs="Times New Roman"/>
                <w:sz w:val="28"/>
                <w:szCs w:val="28"/>
              </w:rPr>
              <w:t>, 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Повышение квалификации руководителей и специалистов по охране труда</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Недостаточная профессиональная квалификация специалистов по охране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firstLine="0"/>
              <w:jc w:val="center"/>
              <w:rPr>
                <w:rFonts w:ascii="Times New Roman" w:hAnsi="Times New Roman"/>
                <w:sz w:val="28"/>
                <w:szCs w:val="28"/>
              </w:rPr>
            </w:pPr>
            <w:r w:rsidRPr="00971DD4">
              <w:rPr>
                <w:rFonts w:ascii="Times New Roman" w:hAnsi="Times New Roman"/>
                <w:sz w:val="28"/>
                <w:szCs w:val="28"/>
              </w:rPr>
              <w:t>–</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1.3.3.</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Проведение специальной оценки условий труда</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4C68D5"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Улучшение условий труда и охраны труда на рабочих местах</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Нарушение требований законодательства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firstLine="0"/>
              <w:jc w:val="center"/>
              <w:rPr>
                <w:rFonts w:ascii="Times New Roman" w:hAnsi="Times New Roman"/>
                <w:sz w:val="28"/>
                <w:szCs w:val="28"/>
              </w:rPr>
            </w:pPr>
            <w:r w:rsidRPr="00971DD4">
              <w:rPr>
                <w:rFonts w:ascii="Times New Roman" w:hAnsi="Times New Roman"/>
                <w:sz w:val="28"/>
                <w:szCs w:val="28"/>
              </w:rPr>
              <w:t>–</w:t>
            </w:r>
          </w:p>
        </w:tc>
      </w:tr>
    </w:tbl>
    <w:p w:rsidR="00BE4480" w:rsidRPr="00971DD4" w:rsidRDefault="00BE4480" w:rsidP="004C68D5">
      <w:pPr>
        <w:ind w:right="-372"/>
        <w:rPr>
          <w:sz w:val="28"/>
          <w:szCs w:val="28"/>
        </w:rPr>
      </w:pPr>
    </w:p>
    <w:p w:rsidR="00BE4480" w:rsidRPr="00971DD4" w:rsidRDefault="00BE4480" w:rsidP="004C68D5">
      <w:pPr>
        <w:ind w:right="-372"/>
        <w:rPr>
          <w:sz w:val="28"/>
          <w:szCs w:val="28"/>
        </w:rPr>
      </w:pPr>
    </w:p>
    <w:p w:rsidR="00BE4480" w:rsidRPr="00971DD4" w:rsidRDefault="00BE4480" w:rsidP="008A4EFF">
      <w:pPr>
        <w:tabs>
          <w:tab w:val="left" w:pos="11482"/>
          <w:tab w:val="left" w:pos="12333"/>
        </w:tabs>
        <w:ind w:right="-372"/>
        <w:jc w:val="center"/>
        <w:rPr>
          <w:sz w:val="28"/>
          <w:szCs w:val="28"/>
        </w:rPr>
      </w:pPr>
    </w:p>
    <w:p w:rsidR="008A4EFF" w:rsidRPr="00971DD4" w:rsidRDefault="008A4EFF" w:rsidP="00BE4480">
      <w:pPr>
        <w:ind w:left="10477" w:right="-372" w:firstLine="708"/>
        <w:jc w:val="center"/>
        <w:rPr>
          <w:sz w:val="28"/>
          <w:szCs w:val="28"/>
        </w:rPr>
      </w:pPr>
    </w:p>
    <w:p w:rsidR="008A4EFF" w:rsidRPr="00971DD4" w:rsidRDefault="008A4EFF" w:rsidP="00BE4480">
      <w:pPr>
        <w:ind w:left="10477" w:right="-372" w:firstLine="708"/>
        <w:jc w:val="center"/>
        <w:rPr>
          <w:sz w:val="28"/>
          <w:szCs w:val="28"/>
        </w:rPr>
      </w:pPr>
    </w:p>
    <w:p w:rsidR="008A4EFF" w:rsidRPr="00971DD4" w:rsidRDefault="008A4EFF" w:rsidP="00BE4480">
      <w:pPr>
        <w:ind w:left="10477" w:right="-372" w:firstLine="708"/>
        <w:jc w:val="center"/>
        <w:rPr>
          <w:sz w:val="28"/>
          <w:szCs w:val="28"/>
        </w:rPr>
      </w:pPr>
    </w:p>
    <w:p w:rsidR="008A4EFF" w:rsidRPr="00971DD4" w:rsidRDefault="008A4EFF" w:rsidP="0013435C">
      <w:pPr>
        <w:ind w:right="-372"/>
        <w:rPr>
          <w:sz w:val="28"/>
          <w:szCs w:val="28"/>
        </w:rPr>
      </w:pPr>
    </w:p>
    <w:p w:rsidR="0013435C" w:rsidRPr="00971DD4" w:rsidRDefault="0013435C" w:rsidP="0013435C">
      <w:pPr>
        <w:ind w:right="-372"/>
        <w:rPr>
          <w:sz w:val="28"/>
          <w:szCs w:val="28"/>
        </w:rPr>
      </w:pPr>
    </w:p>
    <w:p w:rsidR="008A4EFF" w:rsidRPr="00971DD4" w:rsidRDefault="008A4EFF" w:rsidP="00BE4480">
      <w:pPr>
        <w:ind w:left="10477" w:right="-372" w:firstLine="708"/>
        <w:jc w:val="center"/>
        <w:rPr>
          <w:sz w:val="28"/>
          <w:szCs w:val="28"/>
        </w:rPr>
      </w:pPr>
    </w:p>
    <w:p w:rsidR="00EB1CC8" w:rsidRPr="00971DD4" w:rsidRDefault="00EB1CC8" w:rsidP="006F7F5C">
      <w:pPr>
        <w:ind w:left="10477" w:right="-372" w:firstLine="708"/>
        <w:jc w:val="center"/>
        <w:rPr>
          <w:sz w:val="28"/>
          <w:szCs w:val="28"/>
        </w:rPr>
      </w:pPr>
    </w:p>
    <w:p w:rsidR="00083600" w:rsidRPr="00971DD4" w:rsidRDefault="00083600" w:rsidP="006F7F5C">
      <w:pPr>
        <w:ind w:left="10477" w:right="-372" w:firstLine="708"/>
        <w:jc w:val="center"/>
        <w:rPr>
          <w:sz w:val="28"/>
          <w:szCs w:val="28"/>
        </w:rPr>
      </w:pPr>
      <w:r w:rsidRPr="00971DD4">
        <w:rPr>
          <w:sz w:val="28"/>
          <w:szCs w:val="28"/>
        </w:rPr>
        <w:lastRenderedPageBreak/>
        <w:t>Приложение 4</w:t>
      </w:r>
    </w:p>
    <w:p w:rsidR="000E5390" w:rsidRDefault="00083600" w:rsidP="000E5390">
      <w:pPr>
        <w:ind w:left="11185" w:right="-372"/>
        <w:jc w:val="center"/>
        <w:rPr>
          <w:sz w:val="28"/>
          <w:szCs w:val="28"/>
        </w:rPr>
      </w:pPr>
      <w:r w:rsidRPr="00971DD4">
        <w:rPr>
          <w:sz w:val="28"/>
          <w:szCs w:val="28"/>
        </w:rPr>
        <w:t xml:space="preserve">к подпрограмме «Улучшение условий </w:t>
      </w:r>
      <w:r w:rsidRPr="00971DD4">
        <w:rPr>
          <w:sz w:val="28"/>
          <w:szCs w:val="28"/>
        </w:rPr>
        <w:br/>
        <w:t>и охраны труда в Знаменском рай</w:t>
      </w:r>
      <w:r w:rsidR="00CE473D" w:rsidRPr="00971DD4">
        <w:rPr>
          <w:sz w:val="28"/>
          <w:szCs w:val="28"/>
        </w:rPr>
        <w:t xml:space="preserve">оне </w:t>
      </w:r>
      <w:r w:rsidR="003F7B73" w:rsidRPr="00971DD4">
        <w:rPr>
          <w:sz w:val="28"/>
          <w:szCs w:val="28"/>
        </w:rPr>
        <w:t xml:space="preserve">   Орловской области </w:t>
      </w:r>
    </w:p>
    <w:p w:rsidR="000E5390" w:rsidRDefault="000E5390" w:rsidP="000E5390">
      <w:pPr>
        <w:ind w:left="11185" w:right="-372"/>
        <w:jc w:val="center"/>
        <w:rPr>
          <w:sz w:val="28"/>
          <w:szCs w:val="28"/>
        </w:rPr>
      </w:pPr>
    </w:p>
    <w:p w:rsidR="00083600" w:rsidRPr="00971DD4" w:rsidRDefault="003F7B73" w:rsidP="000E5390">
      <w:pPr>
        <w:ind w:left="11185" w:right="-372"/>
        <w:jc w:val="center"/>
        <w:rPr>
          <w:smallCaps/>
          <w:sz w:val="28"/>
          <w:szCs w:val="28"/>
        </w:rPr>
      </w:pPr>
      <w:r w:rsidRPr="00971DD4">
        <w:rPr>
          <w:sz w:val="28"/>
          <w:szCs w:val="28"/>
        </w:rPr>
        <w:t>на 2018</w:t>
      </w:r>
      <w:r w:rsidR="0036217E">
        <w:rPr>
          <w:sz w:val="28"/>
          <w:szCs w:val="28"/>
        </w:rPr>
        <w:t>–2023</w:t>
      </w:r>
      <w:r w:rsidR="00083600" w:rsidRPr="00971DD4">
        <w:rPr>
          <w:sz w:val="28"/>
          <w:szCs w:val="28"/>
        </w:rPr>
        <w:t xml:space="preserve"> годы</w:t>
      </w:r>
      <w:r w:rsidR="00083600" w:rsidRPr="00971DD4">
        <w:rPr>
          <w:smallCaps/>
          <w:sz w:val="28"/>
          <w:szCs w:val="28"/>
        </w:rPr>
        <w:t>»</w:t>
      </w:r>
    </w:p>
    <w:p w:rsidR="00083600" w:rsidRPr="00971DD4" w:rsidRDefault="00083600" w:rsidP="00083600">
      <w:pPr>
        <w:autoSpaceDE w:val="0"/>
        <w:jc w:val="center"/>
        <w:rPr>
          <w:sz w:val="28"/>
          <w:szCs w:val="28"/>
        </w:rPr>
      </w:pPr>
      <w:r w:rsidRPr="00971DD4">
        <w:rPr>
          <w:sz w:val="28"/>
          <w:szCs w:val="28"/>
        </w:rPr>
        <w:t xml:space="preserve">Ресурсное обеспечение реализации подпрограммы «Улучшение условий и охраны труда в Знаменском районе </w:t>
      </w:r>
    </w:p>
    <w:p w:rsidR="00083600" w:rsidRPr="00971DD4" w:rsidRDefault="003F7B73" w:rsidP="00083600">
      <w:pPr>
        <w:autoSpaceDE w:val="0"/>
        <w:jc w:val="center"/>
        <w:rPr>
          <w:sz w:val="28"/>
          <w:szCs w:val="28"/>
        </w:rPr>
      </w:pPr>
      <w:r w:rsidRPr="00971DD4">
        <w:rPr>
          <w:sz w:val="28"/>
          <w:szCs w:val="28"/>
        </w:rPr>
        <w:t>Орловской области на 2018</w:t>
      </w:r>
      <w:r w:rsidR="0036217E">
        <w:rPr>
          <w:sz w:val="28"/>
          <w:szCs w:val="28"/>
        </w:rPr>
        <w:t>–2023</w:t>
      </w:r>
      <w:r w:rsidR="00083600" w:rsidRPr="00971DD4">
        <w:rPr>
          <w:sz w:val="28"/>
          <w:szCs w:val="28"/>
        </w:rPr>
        <w:t xml:space="preserve"> годы</w:t>
      </w:r>
      <w:r w:rsidR="00083600" w:rsidRPr="00971DD4">
        <w:rPr>
          <w:smallCaps/>
          <w:sz w:val="28"/>
          <w:szCs w:val="28"/>
        </w:rPr>
        <w:t xml:space="preserve">» </w:t>
      </w:r>
      <w:r w:rsidR="00083600" w:rsidRPr="00971DD4">
        <w:rPr>
          <w:sz w:val="28"/>
          <w:szCs w:val="28"/>
        </w:rPr>
        <w:t>за счет средств бюджета муниципального района</w:t>
      </w:r>
      <w:r w:rsidR="00083600" w:rsidRPr="00971DD4">
        <w:rPr>
          <w:sz w:val="28"/>
          <w:szCs w:val="28"/>
        </w:rPr>
        <w:tab/>
      </w:r>
    </w:p>
    <w:p w:rsidR="000E5390" w:rsidRDefault="000E5390" w:rsidP="004C68D5">
      <w:pPr>
        <w:autoSpaceDE w:val="0"/>
        <w:jc w:val="right"/>
        <w:rPr>
          <w:sz w:val="28"/>
          <w:szCs w:val="28"/>
        </w:rPr>
      </w:pPr>
    </w:p>
    <w:p w:rsidR="00083600" w:rsidRPr="00971DD4" w:rsidRDefault="00083600" w:rsidP="004C68D5">
      <w:pPr>
        <w:autoSpaceDE w:val="0"/>
        <w:jc w:val="right"/>
        <w:rPr>
          <w:sz w:val="28"/>
          <w:szCs w:val="28"/>
        </w:rPr>
      </w:pPr>
      <w:r w:rsidRPr="00971DD4">
        <w:rPr>
          <w:sz w:val="28"/>
          <w:szCs w:val="28"/>
        </w:rPr>
        <w:t>тыс. рублей</w:t>
      </w:r>
    </w:p>
    <w:tbl>
      <w:tblPr>
        <w:tblW w:w="15456" w:type="dxa"/>
        <w:tblInd w:w="-322" w:type="dxa"/>
        <w:tblLayout w:type="fixed"/>
        <w:tblLook w:val="0000"/>
      </w:tblPr>
      <w:tblGrid>
        <w:gridCol w:w="1134"/>
        <w:gridCol w:w="2268"/>
        <w:gridCol w:w="2698"/>
        <w:gridCol w:w="709"/>
        <w:gridCol w:w="709"/>
        <w:gridCol w:w="709"/>
        <w:gridCol w:w="992"/>
        <w:gridCol w:w="992"/>
        <w:gridCol w:w="992"/>
        <w:gridCol w:w="851"/>
        <w:gridCol w:w="850"/>
        <w:gridCol w:w="993"/>
        <w:gridCol w:w="850"/>
        <w:gridCol w:w="709"/>
      </w:tblGrid>
      <w:tr w:rsidR="000E5390" w:rsidRPr="00971DD4" w:rsidTr="006A6FE3">
        <w:tc>
          <w:tcPr>
            <w:tcW w:w="1134" w:type="dxa"/>
            <w:vMerge w:val="restart"/>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Статус</w:t>
            </w:r>
          </w:p>
        </w:tc>
        <w:tc>
          <w:tcPr>
            <w:tcW w:w="2268" w:type="dxa"/>
            <w:vMerge w:val="restart"/>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Наименование подпрограммы, мероприятия</w:t>
            </w:r>
          </w:p>
        </w:tc>
        <w:tc>
          <w:tcPr>
            <w:tcW w:w="2698" w:type="dxa"/>
            <w:vMerge w:val="restart"/>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Ответственный исполнитель и соисполни</w:t>
            </w:r>
            <w:r w:rsidRPr="00971DD4">
              <w:rPr>
                <w:rFonts w:ascii="Times New Roman" w:hAnsi="Times New Roman" w:cs="Times New Roman"/>
                <w:sz w:val="28"/>
                <w:szCs w:val="28"/>
              </w:rPr>
              <w:softHyphen/>
              <w:t xml:space="preserve">тели подпрограммы, основного мероприятия, главные распорядители средств областного бюджета (далее также – ГРБС) </w:t>
            </w:r>
          </w:p>
        </w:tc>
        <w:tc>
          <w:tcPr>
            <w:tcW w:w="3119" w:type="dxa"/>
            <w:gridSpan w:val="4"/>
            <w:tcBorders>
              <w:top w:val="single" w:sz="4" w:space="0" w:color="000000"/>
              <w:left w:val="single" w:sz="4" w:space="0" w:color="000000"/>
              <w:bottom w:val="single" w:sz="4" w:space="0" w:color="000000"/>
            </w:tcBorders>
            <w:shd w:val="clear" w:color="auto" w:fill="auto"/>
          </w:tcPr>
          <w:p w:rsidR="000E5390" w:rsidRPr="00971DD4" w:rsidRDefault="000E5390" w:rsidP="003D39F7">
            <w:pPr>
              <w:autoSpaceDE w:val="0"/>
              <w:snapToGrid w:val="0"/>
              <w:jc w:val="center"/>
              <w:rPr>
                <w:sz w:val="28"/>
                <w:szCs w:val="28"/>
              </w:rPr>
            </w:pPr>
            <w:r w:rsidRPr="00971DD4">
              <w:rPr>
                <w:sz w:val="28"/>
                <w:szCs w:val="28"/>
              </w:rPr>
              <w:t>Код бюджетной классификации</w:t>
            </w: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0E5390" w:rsidRPr="00971DD4" w:rsidRDefault="000E5390" w:rsidP="003D39F7">
            <w:pPr>
              <w:autoSpaceDE w:val="0"/>
              <w:snapToGrid w:val="0"/>
              <w:jc w:val="center"/>
              <w:rPr>
                <w:sz w:val="28"/>
                <w:szCs w:val="28"/>
              </w:rPr>
            </w:pPr>
            <w:r w:rsidRPr="00971DD4">
              <w:rPr>
                <w:sz w:val="28"/>
                <w:szCs w:val="28"/>
              </w:rPr>
              <w:t>Расходы по подпрограмме</w:t>
            </w:r>
          </w:p>
        </w:tc>
      </w:tr>
      <w:tr w:rsidR="000E5390" w:rsidRPr="00971DD4" w:rsidTr="00816D36">
        <w:trPr>
          <w:trHeight w:val="430"/>
        </w:trPr>
        <w:tc>
          <w:tcPr>
            <w:tcW w:w="1134"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autoSpaceDE w:val="0"/>
              <w:snapToGrid w:val="0"/>
              <w:jc w:val="center"/>
              <w:rPr>
                <w:sz w:val="28"/>
                <w:szCs w:val="28"/>
              </w:rPr>
            </w:pPr>
          </w:p>
        </w:tc>
        <w:tc>
          <w:tcPr>
            <w:tcW w:w="226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autoSpaceDE w:val="0"/>
              <w:snapToGrid w:val="0"/>
              <w:jc w:val="center"/>
              <w:rPr>
                <w:sz w:val="28"/>
                <w:szCs w:val="28"/>
              </w:rPr>
            </w:pPr>
          </w:p>
        </w:tc>
        <w:tc>
          <w:tcPr>
            <w:tcW w:w="269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jc w:val="center"/>
              <w:rPr>
                <w:rFonts w:ascii="Times New Roman" w:hAnsi="Times New Roman" w:cs="Times New Roman"/>
                <w:sz w:val="28"/>
                <w:szCs w:val="28"/>
              </w:rPr>
            </w:pP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E5390" w:rsidRPr="00971DD4" w:rsidRDefault="000E5390" w:rsidP="003D39F7">
            <w:pPr>
              <w:autoSpaceDE w:val="0"/>
              <w:snapToGrid w:val="0"/>
              <w:jc w:val="center"/>
              <w:rPr>
                <w:sz w:val="28"/>
                <w:szCs w:val="28"/>
              </w:rPr>
            </w:pPr>
          </w:p>
          <w:p w:rsidR="000E5390" w:rsidRPr="00971DD4" w:rsidRDefault="000E5390" w:rsidP="003D39F7">
            <w:pPr>
              <w:autoSpaceDE w:val="0"/>
              <w:jc w:val="center"/>
              <w:rPr>
                <w:sz w:val="28"/>
                <w:szCs w:val="28"/>
              </w:rPr>
            </w:pPr>
          </w:p>
          <w:p w:rsidR="000E5390" w:rsidRPr="00971DD4" w:rsidRDefault="000E5390" w:rsidP="003D39F7">
            <w:pPr>
              <w:autoSpaceDE w:val="0"/>
              <w:jc w:val="center"/>
              <w:rPr>
                <w:sz w:val="28"/>
                <w:szCs w:val="28"/>
              </w:rPr>
            </w:pPr>
            <w:r w:rsidRPr="00971DD4">
              <w:rPr>
                <w:sz w:val="28"/>
                <w:szCs w:val="28"/>
              </w:rPr>
              <w:t>ГРБС</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E5390" w:rsidRPr="00971DD4" w:rsidRDefault="000E5390" w:rsidP="003D39F7">
            <w:pPr>
              <w:autoSpaceDE w:val="0"/>
              <w:snapToGrid w:val="0"/>
              <w:jc w:val="center"/>
              <w:rPr>
                <w:sz w:val="28"/>
                <w:szCs w:val="28"/>
              </w:rPr>
            </w:pPr>
          </w:p>
          <w:p w:rsidR="000E5390" w:rsidRPr="00971DD4" w:rsidRDefault="000E5390" w:rsidP="003D39F7">
            <w:pPr>
              <w:autoSpaceDE w:val="0"/>
              <w:jc w:val="center"/>
              <w:rPr>
                <w:sz w:val="28"/>
                <w:szCs w:val="28"/>
              </w:rPr>
            </w:pPr>
          </w:p>
          <w:p w:rsidR="000E5390" w:rsidRPr="00971DD4" w:rsidRDefault="000E5390" w:rsidP="003D39F7">
            <w:pPr>
              <w:autoSpaceDE w:val="0"/>
              <w:jc w:val="center"/>
              <w:rPr>
                <w:sz w:val="28"/>
                <w:szCs w:val="28"/>
              </w:rPr>
            </w:pPr>
            <w:r w:rsidRPr="00971DD4">
              <w:rPr>
                <w:sz w:val="28"/>
                <w:szCs w:val="28"/>
              </w:rPr>
              <w:t>Рз Пр</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E5390" w:rsidRPr="00971DD4" w:rsidRDefault="000E5390" w:rsidP="003D39F7">
            <w:pPr>
              <w:autoSpaceDE w:val="0"/>
              <w:snapToGrid w:val="0"/>
              <w:jc w:val="center"/>
              <w:rPr>
                <w:sz w:val="28"/>
                <w:szCs w:val="28"/>
              </w:rPr>
            </w:pPr>
          </w:p>
          <w:p w:rsidR="000E5390" w:rsidRPr="00971DD4" w:rsidRDefault="000E5390" w:rsidP="003D39F7">
            <w:pPr>
              <w:autoSpaceDE w:val="0"/>
              <w:jc w:val="center"/>
              <w:rPr>
                <w:sz w:val="28"/>
                <w:szCs w:val="28"/>
              </w:rPr>
            </w:pPr>
          </w:p>
          <w:p w:rsidR="000E5390" w:rsidRPr="00971DD4" w:rsidRDefault="000E5390" w:rsidP="003D39F7">
            <w:pPr>
              <w:autoSpaceDE w:val="0"/>
              <w:jc w:val="center"/>
              <w:rPr>
                <w:sz w:val="28"/>
                <w:szCs w:val="28"/>
              </w:rPr>
            </w:pPr>
            <w:r w:rsidRPr="00971DD4">
              <w:rPr>
                <w:sz w:val="28"/>
                <w:szCs w:val="28"/>
              </w:rPr>
              <w:t>ЦСР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E5390" w:rsidRPr="00971DD4" w:rsidRDefault="000E5390" w:rsidP="003D39F7">
            <w:pPr>
              <w:autoSpaceDE w:val="0"/>
              <w:snapToGrid w:val="0"/>
              <w:jc w:val="center"/>
              <w:rPr>
                <w:sz w:val="28"/>
                <w:szCs w:val="28"/>
              </w:rPr>
            </w:pPr>
          </w:p>
          <w:p w:rsidR="000E5390" w:rsidRPr="00971DD4" w:rsidRDefault="000E5390" w:rsidP="003D39F7">
            <w:pPr>
              <w:autoSpaceDE w:val="0"/>
              <w:jc w:val="center"/>
              <w:rPr>
                <w:sz w:val="28"/>
                <w:szCs w:val="28"/>
              </w:rPr>
            </w:pPr>
          </w:p>
          <w:p w:rsidR="000E5390" w:rsidRPr="00971DD4" w:rsidRDefault="000E5390" w:rsidP="003D39F7">
            <w:pPr>
              <w:autoSpaceDE w:val="0"/>
              <w:jc w:val="center"/>
              <w:rPr>
                <w:sz w:val="28"/>
                <w:szCs w:val="28"/>
              </w:rPr>
            </w:pPr>
            <w:r w:rsidRPr="00971DD4">
              <w:rPr>
                <w:sz w:val="28"/>
                <w:szCs w:val="28"/>
              </w:rPr>
              <w:t>ВР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E5390" w:rsidRPr="00971DD4" w:rsidRDefault="000E5390" w:rsidP="003D39F7">
            <w:pPr>
              <w:autoSpaceDE w:val="0"/>
              <w:snapToGrid w:val="0"/>
              <w:jc w:val="center"/>
              <w:rPr>
                <w:sz w:val="28"/>
                <w:szCs w:val="28"/>
              </w:rPr>
            </w:pPr>
          </w:p>
          <w:p w:rsidR="000E5390" w:rsidRPr="00971DD4" w:rsidRDefault="000E5390" w:rsidP="003D39F7">
            <w:pPr>
              <w:autoSpaceDE w:val="0"/>
              <w:jc w:val="center"/>
              <w:rPr>
                <w:sz w:val="28"/>
                <w:szCs w:val="28"/>
              </w:rPr>
            </w:pPr>
          </w:p>
          <w:p w:rsidR="000E5390" w:rsidRPr="00971DD4" w:rsidRDefault="000E5390" w:rsidP="003D39F7">
            <w:pPr>
              <w:autoSpaceDE w:val="0"/>
              <w:jc w:val="center"/>
              <w:rPr>
                <w:sz w:val="28"/>
                <w:szCs w:val="28"/>
              </w:rPr>
            </w:pPr>
            <w:r w:rsidRPr="00971DD4">
              <w:rPr>
                <w:sz w:val="28"/>
                <w:szCs w:val="28"/>
              </w:rPr>
              <w:t>Всего</w:t>
            </w:r>
          </w:p>
        </w:tc>
        <w:tc>
          <w:tcPr>
            <w:tcW w:w="52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3D39F7">
            <w:pPr>
              <w:autoSpaceDE w:val="0"/>
              <w:snapToGrid w:val="0"/>
              <w:jc w:val="center"/>
              <w:rPr>
                <w:sz w:val="28"/>
                <w:szCs w:val="28"/>
              </w:rPr>
            </w:pPr>
            <w:r w:rsidRPr="00971DD4">
              <w:rPr>
                <w:sz w:val="28"/>
                <w:szCs w:val="28"/>
              </w:rPr>
              <w:t>В том числе по годам:</w:t>
            </w:r>
          </w:p>
        </w:tc>
      </w:tr>
      <w:tr w:rsidR="000E5390" w:rsidRPr="00971DD4" w:rsidTr="000E5390">
        <w:trPr>
          <w:trHeight w:val="1156"/>
        </w:trPr>
        <w:tc>
          <w:tcPr>
            <w:tcW w:w="1134" w:type="dxa"/>
            <w:vMerge/>
            <w:tcBorders>
              <w:top w:val="single" w:sz="4" w:space="0" w:color="000000"/>
              <w:left w:val="single" w:sz="4" w:space="0" w:color="000000"/>
              <w:bottom w:val="single" w:sz="4" w:space="0" w:color="000000"/>
            </w:tcBorders>
            <w:shd w:val="clear" w:color="auto" w:fill="auto"/>
          </w:tcPr>
          <w:p w:rsidR="0036217E" w:rsidRPr="00971DD4" w:rsidRDefault="0036217E" w:rsidP="003D39F7">
            <w:pPr>
              <w:autoSpaceDE w:val="0"/>
              <w:snapToGrid w:val="0"/>
              <w:jc w:val="center"/>
              <w:rPr>
                <w:sz w:val="28"/>
                <w:szCs w:val="28"/>
              </w:rPr>
            </w:pPr>
          </w:p>
        </w:tc>
        <w:tc>
          <w:tcPr>
            <w:tcW w:w="2268" w:type="dxa"/>
            <w:vMerge/>
            <w:tcBorders>
              <w:top w:val="single" w:sz="4" w:space="0" w:color="000000"/>
              <w:left w:val="single" w:sz="4" w:space="0" w:color="000000"/>
              <w:bottom w:val="single" w:sz="4" w:space="0" w:color="000000"/>
            </w:tcBorders>
            <w:shd w:val="clear" w:color="auto" w:fill="auto"/>
          </w:tcPr>
          <w:p w:rsidR="0036217E" w:rsidRPr="00971DD4" w:rsidRDefault="0036217E" w:rsidP="003D39F7">
            <w:pPr>
              <w:autoSpaceDE w:val="0"/>
              <w:snapToGrid w:val="0"/>
              <w:jc w:val="center"/>
              <w:rPr>
                <w:sz w:val="28"/>
                <w:szCs w:val="28"/>
              </w:rPr>
            </w:pPr>
          </w:p>
        </w:tc>
        <w:tc>
          <w:tcPr>
            <w:tcW w:w="2698" w:type="dxa"/>
            <w:vMerge/>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snapToGrid w:val="0"/>
              <w:jc w:val="center"/>
              <w:rPr>
                <w:rFonts w:ascii="Times New Roman" w:hAnsi="Times New Roman" w:cs="Times New Roman"/>
                <w:sz w:val="28"/>
                <w:szCs w:val="2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2018</w:t>
            </w:r>
          </w:p>
        </w:tc>
        <w:tc>
          <w:tcPr>
            <w:tcW w:w="851"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2019</w:t>
            </w:r>
          </w:p>
        </w:tc>
        <w:tc>
          <w:tcPr>
            <w:tcW w:w="850"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2020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BE4480">
            <w:pPr>
              <w:autoSpaceDE w:val="0"/>
              <w:snapToGrid w:val="0"/>
              <w:ind w:right="-108"/>
              <w:jc w:val="center"/>
              <w:rPr>
                <w:sz w:val="28"/>
                <w:szCs w:val="28"/>
              </w:rPr>
            </w:pPr>
            <w:r w:rsidRPr="00971DD4">
              <w:rPr>
                <w:sz w:val="28"/>
                <w:szCs w:val="28"/>
              </w:rPr>
              <w:t>2021</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autoSpaceDE w:val="0"/>
              <w:snapToGrid w:val="0"/>
              <w:ind w:right="-108"/>
              <w:jc w:val="center"/>
              <w:rPr>
                <w:sz w:val="28"/>
                <w:szCs w:val="28"/>
              </w:rPr>
            </w:pPr>
            <w:r>
              <w:rPr>
                <w:sz w:val="28"/>
                <w:szCs w:val="28"/>
              </w:rPr>
              <w:t>2022</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autoSpaceDE w:val="0"/>
              <w:snapToGrid w:val="0"/>
              <w:ind w:right="-108"/>
              <w:jc w:val="center"/>
              <w:rPr>
                <w:sz w:val="28"/>
                <w:szCs w:val="28"/>
              </w:rPr>
            </w:pPr>
            <w:r>
              <w:rPr>
                <w:sz w:val="28"/>
                <w:szCs w:val="28"/>
              </w:rPr>
              <w:t>2023</w:t>
            </w:r>
          </w:p>
        </w:tc>
      </w:tr>
      <w:tr w:rsidR="000E5390" w:rsidRPr="00971DD4" w:rsidTr="000E5390">
        <w:trPr>
          <w:trHeight w:val="100"/>
        </w:trPr>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1</w:t>
            </w:r>
          </w:p>
        </w:tc>
        <w:tc>
          <w:tcPr>
            <w:tcW w:w="2268"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2</w:t>
            </w:r>
          </w:p>
        </w:tc>
        <w:tc>
          <w:tcPr>
            <w:tcW w:w="2698"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3</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4</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5</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6</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7</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8</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9</w:t>
            </w:r>
          </w:p>
        </w:tc>
        <w:tc>
          <w:tcPr>
            <w:tcW w:w="851"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10</w:t>
            </w:r>
          </w:p>
        </w:tc>
        <w:tc>
          <w:tcPr>
            <w:tcW w:w="850"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BE4480">
            <w:pPr>
              <w:autoSpaceDE w:val="0"/>
              <w:snapToGrid w:val="0"/>
              <w:ind w:right="-108"/>
              <w:jc w:val="center"/>
              <w:rPr>
                <w:sz w:val="28"/>
                <w:szCs w:val="28"/>
              </w:rPr>
            </w:pPr>
            <w:r w:rsidRPr="00971DD4">
              <w:rPr>
                <w:sz w:val="28"/>
                <w:szCs w:val="28"/>
              </w:rPr>
              <w:t>12</w:t>
            </w:r>
          </w:p>
        </w:tc>
        <w:tc>
          <w:tcPr>
            <w:tcW w:w="850" w:type="dxa"/>
            <w:tcBorders>
              <w:top w:val="single" w:sz="4" w:space="0" w:color="000000"/>
              <w:left w:val="single" w:sz="4" w:space="0" w:color="000000"/>
              <w:bottom w:val="single" w:sz="4" w:space="0" w:color="000000"/>
              <w:right w:val="single" w:sz="4" w:space="0" w:color="000000"/>
            </w:tcBorders>
          </w:tcPr>
          <w:p w:rsidR="0036217E" w:rsidRPr="00971DD4" w:rsidRDefault="000E5390" w:rsidP="00BE4480">
            <w:pPr>
              <w:autoSpaceDE w:val="0"/>
              <w:snapToGrid w:val="0"/>
              <w:ind w:right="-108"/>
              <w:jc w:val="center"/>
              <w:rPr>
                <w:sz w:val="28"/>
                <w:szCs w:val="28"/>
              </w:rPr>
            </w:pPr>
            <w:r>
              <w:rPr>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rsidR="0036217E" w:rsidRPr="00971DD4" w:rsidRDefault="000E5390" w:rsidP="00BE4480">
            <w:pPr>
              <w:autoSpaceDE w:val="0"/>
              <w:snapToGrid w:val="0"/>
              <w:ind w:right="-108"/>
              <w:jc w:val="center"/>
              <w:rPr>
                <w:sz w:val="28"/>
                <w:szCs w:val="28"/>
              </w:rPr>
            </w:pPr>
            <w:r>
              <w:rPr>
                <w:sz w:val="28"/>
                <w:szCs w:val="28"/>
              </w:rPr>
              <w:t>14</w:t>
            </w:r>
          </w:p>
        </w:tc>
      </w:tr>
      <w:tr w:rsidR="000E5390" w:rsidRPr="00971DD4" w:rsidTr="000E5390">
        <w:trPr>
          <w:trHeight w:val="1521"/>
        </w:trPr>
        <w:tc>
          <w:tcPr>
            <w:tcW w:w="113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Подпро</w:t>
            </w:r>
            <w:r w:rsidRPr="00971DD4">
              <w:rPr>
                <w:rFonts w:ascii="Times New Roman" w:hAnsi="Times New Roman" w:cs="Times New Roman"/>
                <w:sz w:val="28"/>
                <w:szCs w:val="28"/>
              </w:rPr>
              <w:softHyphen/>
              <w:t>грамма</w:t>
            </w:r>
          </w:p>
        </w:tc>
        <w:tc>
          <w:tcPr>
            <w:tcW w:w="2268"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mallCaps/>
                <w:sz w:val="28"/>
                <w:szCs w:val="28"/>
              </w:rPr>
            </w:pPr>
            <w:r w:rsidRPr="00971DD4">
              <w:rPr>
                <w:rFonts w:ascii="Times New Roman" w:hAnsi="Times New Roman" w:cs="Times New Roman"/>
                <w:sz w:val="28"/>
                <w:szCs w:val="28"/>
              </w:rPr>
              <w:t xml:space="preserve">«Улучшение условий и охраны труда в Знаменском </w:t>
            </w:r>
            <w:r w:rsidRPr="00971DD4">
              <w:rPr>
                <w:rFonts w:ascii="Times New Roman" w:hAnsi="Times New Roman" w:cs="Times New Roman"/>
                <w:sz w:val="28"/>
                <w:szCs w:val="28"/>
              </w:rPr>
              <w:lastRenderedPageBreak/>
              <w:t>районе Орловской области на 2018</w:t>
            </w:r>
            <w:r w:rsidR="000E5390">
              <w:rPr>
                <w:rFonts w:ascii="Times New Roman" w:hAnsi="Times New Roman" w:cs="Times New Roman"/>
                <w:sz w:val="28"/>
                <w:szCs w:val="28"/>
              </w:rPr>
              <w:t>-2023</w:t>
            </w:r>
            <w:r w:rsidRPr="00971DD4">
              <w:rPr>
                <w:rFonts w:ascii="Times New Roman" w:hAnsi="Times New Roman" w:cs="Times New Roman"/>
                <w:sz w:val="28"/>
                <w:szCs w:val="28"/>
              </w:rPr>
              <w:t xml:space="preserve"> годы</w:t>
            </w:r>
            <w:r w:rsidRPr="00971DD4">
              <w:rPr>
                <w:rFonts w:ascii="Times New Roman" w:hAnsi="Times New Roman" w:cs="Times New Roman"/>
                <w:smallCaps/>
                <w:sz w:val="28"/>
                <w:szCs w:val="28"/>
              </w:rPr>
              <w:t>»</w:t>
            </w:r>
          </w:p>
        </w:tc>
        <w:tc>
          <w:tcPr>
            <w:tcW w:w="2698"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Администрация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0E5390"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850" w:type="dxa"/>
            <w:tcBorders>
              <w:top w:val="single" w:sz="4" w:space="0" w:color="000000"/>
              <w:left w:val="single" w:sz="4" w:space="0" w:color="000000"/>
              <w:bottom w:val="single" w:sz="4" w:space="0" w:color="000000"/>
            </w:tcBorders>
            <w:shd w:val="clear" w:color="auto" w:fill="auto"/>
            <w:vAlign w:val="center"/>
          </w:tcPr>
          <w:p w:rsidR="0036217E" w:rsidRPr="00971DD4" w:rsidRDefault="000E5390"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BE4480">
            <w:pPr>
              <w:pStyle w:val="ConsPlusCell"/>
              <w:widowControl/>
              <w:snapToGrid w:val="0"/>
              <w:ind w:right="-108"/>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ind w:right="-108"/>
              <w:jc w:val="center"/>
              <w:rPr>
                <w:rFonts w:ascii="Times New Roman" w:hAnsi="Times New Roman" w:cs="Times New Roman"/>
                <w:sz w:val="28"/>
                <w:szCs w:val="28"/>
              </w:rPr>
            </w:pPr>
            <w:r>
              <w:rPr>
                <w:rFonts w:ascii="Times New Roman" w:hAnsi="Times New Roman" w:cs="Times New Roman"/>
                <w:sz w:val="28"/>
                <w:szCs w:val="28"/>
              </w:rPr>
              <w:t>32,0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ind w:right="-108"/>
              <w:jc w:val="center"/>
              <w:rPr>
                <w:rFonts w:ascii="Times New Roman" w:hAnsi="Times New Roman" w:cs="Times New Roman"/>
                <w:sz w:val="28"/>
                <w:szCs w:val="28"/>
              </w:rPr>
            </w:pPr>
            <w:r>
              <w:rPr>
                <w:rFonts w:ascii="Times New Roman" w:hAnsi="Times New Roman" w:cs="Times New Roman"/>
                <w:sz w:val="28"/>
                <w:szCs w:val="28"/>
              </w:rPr>
              <w:t>32,0</w:t>
            </w:r>
          </w:p>
        </w:tc>
      </w:tr>
      <w:tr w:rsidR="000E5390" w:rsidRPr="00971DD4" w:rsidTr="000E5390">
        <w:trPr>
          <w:trHeight w:val="1985"/>
        </w:trPr>
        <w:tc>
          <w:tcPr>
            <w:tcW w:w="1134" w:type="dxa"/>
            <w:tcBorders>
              <w:top w:val="single" w:sz="4" w:space="0" w:color="000000"/>
              <w:left w:val="single" w:sz="4" w:space="0" w:color="000000"/>
              <w:bottom w:val="single" w:sz="4" w:space="0" w:color="auto"/>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Мероприя</w:t>
            </w:r>
            <w:r w:rsidRPr="00971DD4">
              <w:rPr>
                <w:rFonts w:ascii="Times New Roman" w:hAnsi="Times New Roman" w:cs="Times New Roman"/>
                <w:sz w:val="28"/>
                <w:szCs w:val="28"/>
              </w:rPr>
              <w:softHyphen/>
              <w:t>тие 1.1.1.</w:t>
            </w:r>
          </w:p>
        </w:tc>
        <w:tc>
          <w:tcPr>
            <w:tcW w:w="2268" w:type="dxa"/>
            <w:tcBorders>
              <w:top w:val="single" w:sz="4" w:space="0" w:color="000000"/>
              <w:left w:val="single" w:sz="4" w:space="0" w:color="000000"/>
              <w:bottom w:val="single" w:sz="4" w:space="0" w:color="auto"/>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Знаменского района Орловской области</w:t>
            </w:r>
          </w:p>
        </w:tc>
        <w:tc>
          <w:tcPr>
            <w:tcW w:w="2698"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Администрация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002</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0113</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П710188310</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244</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0E5390" w:rsidRPr="00971DD4" w:rsidTr="000E5390">
        <w:trPr>
          <w:trHeight w:val="23"/>
        </w:trPr>
        <w:tc>
          <w:tcPr>
            <w:tcW w:w="1134" w:type="dxa"/>
            <w:vMerge w:val="restart"/>
            <w:tcBorders>
              <w:top w:val="single" w:sz="4" w:space="0" w:color="auto"/>
              <w:left w:val="single" w:sz="4" w:space="0" w:color="000000"/>
              <w:bottom w:val="single" w:sz="4" w:space="0" w:color="auto"/>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Мероприя</w:t>
            </w:r>
            <w:r w:rsidRPr="00971DD4">
              <w:rPr>
                <w:rFonts w:ascii="Times New Roman" w:hAnsi="Times New Roman" w:cs="Times New Roman"/>
                <w:sz w:val="28"/>
                <w:szCs w:val="28"/>
              </w:rPr>
              <w:softHyphen/>
              <w:t>тие 1.2.2.</w:t>
            </w:r>
          </w:p>
        </w:tc>
        <w:tc>
          <w:tcPr>
            <w:tcW w:w="2268" w:type="dxa"/>
            <w:vMerge w:val="restart"/>
            <w:tcBorders>
              <w:top w:val="single" w:sz="4" w:space="0" w:color="auto"/>
              <w:left w:val="single" w:sz="4" w:space="0" w:color="000000"/>
              <w:bottom w:val="single" w:sz="4" w:space="0" w:color="auto"/>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Проведение специальной оценки условий труда</w:t>
            </w:r>
          </w:p>
        </w:tc>
        <w:tc>
          <w:tcPr>
            <w:tcW w:w="2698"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Администрация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3D39F7">
            <w:pPr>
              <w:autoSpaceDE w:val="0"/>
              <w:snapToGrid w:val="0"/>
              <w:jc w:val="center"/>
              <w:rPr>
                <w:sz w:val="28"/>
                <w:szCs w:val="28"/>
              </w:rPr>
            </w:pPr>
            <w:r w:rsidRPr="00971DD4">
              <w:rPr>
                <w:sz w:val="28"/>
                <w:szCs w:val="28"/>
              </w:rPr>
              <w:t>002</w:t>
            </w:r>
          </w:p>
        </w:tc>
        <w:tc>
          <w:tcPr>
            <w:tcW w:w="709"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3D39F7">
            <w:pPr>
              <w:autoSpaceDE w:val="0"/>
              <w:snapToGrid w:val="0"/>
              <w:jc w:val="center"/>
              <w:rPr>
                <w:sz w:val="28"/>
                <w:szCs w:val="28"/>
              </w:rPr>
            </w:pPr>
            <w:r w:rsidRPr="00971DD4">
              <w:rPr>
                <w:sz w:val="28"/>
                <w:szCs w:val="28"/>
              </w:rPr>
              <w:t>0113</w:t>
            </w:r>
          </w:p>
        </w:tc>
        <w:tc>
          <w:tcPr>
            <w:tcW w:w="709"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8A4EFF">
            <w:pPr>
              <w:autoSpaceDE w:val="0"/>
              <w:snapToGrid w:val="0"/>
              <w:ind w:left="29" w:right="-240" w:hanging="278"/>
              <w:jc w:val="center"/>
              <w:rPr>
                <w:sz w:val="28"/>
                <w:szCs w:val="28"/>
              </w:rPr>
            </w:pPr>
            <w:r w:rsidRPr="00971DD4">
              <w:rPr>
                <w:sz w:val="28"/>
                <w:szCs w:val="28"/>
              </w:rPr>
              <w:t>П710188310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sidRPr="00971DD4">
              <w:rPr>
                <w:sz w:val="28"/>
                <w:szCs w:val="28"/>
              </w:rPr>
              <w:t>244</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45</w:t>
            </w: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15,0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334816">
              <w:rPr>
                <w:sz w:val="28"/>
                <w:szCs w:val="28"/>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334816">
              <w:rPr>
                <w:sz w:val="28"/>
                <w:szCs w:val="28"/>
              </w:rPr>
              <w:t>15,0</w:t>
            </w:r>
          </w:p>
        </w:tc>
      </w:tr>
      <w:tr w:rsidR="000E5390" w:rsidRPr="00971DD4" w:rsidTr="000E5390">
        <w:trPr>
          <w:trHeight w:val="23"/>
        </w:trPr>
        <w:tc>
          <w:tcPr>
            <w:tcW w:w="1134" w:type="dxa"/>
            <w:vMerge/>
            <w:tcBorders>
              <w:left w:val="single" w:sz="4" w:space="0" w:color="000000"/>
              <w:bottom w:val="single" w:sz="4" w:space="0" w:color="auto"/>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p>
        </w:tc>
        <w:tc>
          <w:tcPr>
            <w:tcW w:w="2268" w:type="dxa"/>
            <w:vMerge/>
            <w:tcBorders>
              <w:left w:val="single" w:sz="4" w:space="0" w:color="000000"/>
              <w:bottom w:val="single" w:sz="4" w:space="0" w:color="auto"/>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p>
        </w:tc>
        <w:tc>
          <w:tcPr>
            <w:tcW w:w="2698"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Финансовый отдел администрации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900</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0113</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П710188310</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autoSpaceDE w:val="0"/>
              <w:snapToGrid w:val="0"/>
              <w:ind w:left="-108"/>
              <w:jc w:val="center"/>
              <w:rPr>
                <w:sz w:val="28"/>
                <w:szCs w:val="28"/>
              </w:rPr>
            </w:pPr>
            <w:r w:rsidRPr="00971DD4">
              <w:rPr>
                <w:sz w:val="28"/>
                <w:szCs w:val="28"/>
              </w:rPr>
              <w:t>244</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15</w:t>
            </w:r>
            <w:r w:rsidR="0036217E"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5,0</w:t>
            </w:r>
          </w:p>
        </w:tc>
      </w:tr>
      <w:tr w:rsidR="000E5390" w:rsidRPr="00971DD4" w:rsidTr="000E5390">
        <w:trPr>
          <w:trHeight w:val="23"/>
        </w:trPr>
        <w:tc>
          <w:tcPr>
            <w:tcW w:w="1134" w:type="dxa"/>
            <w:tcBorders>
              <w:top w:val="single" w:sz="4" w:space="0" w:color="auto"/>
              <w:left w:val="single" w:sz="4" w:space="0" w:color="000000"/>
              <w:bottom w:val="single" w:sz="4" w:space="0" w:color="auto"/>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p>
        </w:tc>
        <w:tc>
          <w:tcPr>
            <w:tcW w:w="2268" w:type="dxa"/>
            <w:tcBorders>
              <w:top w:val="single" w:sz="4" w:space="0" w:color="auto"/>
              <w:left w:val="single" w:sz="4" w:space="0" w:color="000000"/>
              <w:bottom w:val="single" w:sz="4" w:space="0" w:color="auto"/>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p>
        </w:tc>
        <w:tc>
          <w:tcPr>
            <w:tcW w:w="2698"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МКУ «ЕДДС, служба ЭТО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autoSpaceDE w:val="0"/>
              <w:snapToGrid w:val="0"/>
              <w:ind w:left="-108"/>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33,5</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850" w:type="dxa"/>
            <w:tcBorders>
              <w:top w:val="single" w:sz="4" w:space="0" w:color="000000"/>
              <w:left w:val="single" w:sz="4" w:space="0" w:color="000000"/>
              <w:bottom w:val="single" w:sz="4" w:space="0" w:color="000000"/>
            </w:tcBorders>
            <w:shd w:val="clear" w:color="auto" w:fill="auto"/>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9,0</w:t>
            </w:r>
          </w:p>
        </w:tc>
      </w:tr>
      <w:tr w:rsidR="000E5390" w:rsidRPr="00971DD4" w:rsidTr="000E5390">
        <w:trPr>
          <w:trHeight w:val="23"/>
        </w:trPr>
        <w:tc>
          <w:tcPr>
            <w:tcW w:w="1134" w:type="dxa"/>
            <w:tcBorders>
              <w:top w:val="single" w:sz="4" w:space="0" w:color="auto"/>
              <w:left w:val="single" w:sz="4" w:space="0" w:color="000000"/>
              <w:bottom w:val="single" w:sz="4" w:space="0" w:color="auto"/>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p>
        </w:tc>
        <w:tc>
          <w:tcPr>
            <w:tcW w:w="2268" w:type="dxa"/>
            <w:tcBorders>
              <w:top w:val="single" w:sz="4" w:space="0" w:color="auto"/>
              <w:left w:val="single" w:sz="4" w:space="0" w:color="000000"/>
              <w:bottom w:val="single" w:sz="4" w:space="0" w:color="auto"/>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p>
        </w:tc>
        <w:tc>
          <w:tcPr>
            <w:tcW w:w="2698"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Отдел образования Администрации </w:t>
            </w:r>
            <w:r w:rsidRPr="00971DD4">
              <w:rPr>
                <w:rFonts w:ascii="Times New Roman" w:hAnsi="Times New Roman" w:cs="Times New Roman"/>
                <w:sz w:val="28"/>
                <w:szCs w:val="28"/>
              </w:rPr>
              <w:lastRenderedPageBreak/>
              <w:t>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lastRenderedPageBreak/>
              <w:t>711</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0113</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П71008</w:t>
            </w:r>
            <w:r w:rsidRPr="00971DD4">
              <w:rPr>
                <w:sz w:val="28"/>
                <w:szCs w:val="28"/>
              </w:rPr>
              <w:lastRenderedPageBreak/>
              <w:t>8310</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autoSpaceDE w:val="0"/>
              <w:snapToGrid w:val="0"/>
              <w:ind w:left="-108"/>
              <w:jc w:val="center"/>
              <w:rPr>
                <w:sz w:val="28"/>
                <w:szCs w:val="28"/>
              </w:rPr>
            </w:pPr>
            <w:r w:rsidRPr="00971DD4">
              <w:rPr>
                <w:sz w:val="28"/>
                <w:szCs w:val="28"/>
              </w:rPr>
              <w:lastRenderedPageBreak/>
              <w:t>244</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w:t>
            </w:r>
            <w:r w:rsidR="0036217E"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3,0</w:t>
            </w:r>
          </w:p>
        </w:tc>
      </w:tr>
    </w:tbl>
    <w:p w:rsidR="00BE4480" w:rsidRPr="00971DD4" w:rsidRDefault="00BE4480" w:rsidP="004C68D5">
      <w:pPr>
        <w:ind w:right="-88"/>
        <w:rPr>
          <w:sz w:val="28"/>
          <w:szCs w:val="28"/>
        </w:rPr>
      </w:pPr>
    </w:p>
    <w:p w:rsidR="004C2543" w:rsidRPr="00971DD4" w:rsidRDefault="004C2543" w:rsidP="00083600">
      <w:pPr>
        <w:ind w:left="9923" w:right="-88"/>
        <w:jc w:val="center"/>
        <w:rPr>
          <w:sz w:val="28"/>
          <w:szCs w:val="28"/>
        </w:rPr>
      </w:pPr>
    </w:p>
    <w:p w:rsidR="004C2543" w:rsidRPr="00971DD4" w:rsidRDefault="004C2543" w:rsidP="00083600">
      <w:pPr>
        <w:ind w:left="9923" w:right="-88"/>
        <w:jc w:val="center"/>
        <w:rPr>
          <w:sz w:val="28"/>
          <w:szCs w:val="28"/>
        </w:rPr>
      </w:pPr>
    </w:p>
    <w:p w:rsidR="004C2543" w:rsidRPr="00971DD4" w:rsidRDefault="004C2543"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13435C">
      <w:pPr>
        <w:ind w:right="-88"/>
        <w:rPr>
          <w:sz w:val="28"/>
          <w:szCs w:val="28"/>
        </w:rPr>
      </w:pPr>
    </w:p>
    <w:p w:rsidR="006F7F5C" w:rsidRPr="00971DD4" w:rsidRDefault="006F7F5C" w:rsidP="006F7F5C">
      <w:pPr>
        <w:ind w:right="-88"/>
        <w:rPr>
          <w:sz w:val="28"/>
          <w:szCs w:val="28"/>
        </w:rPr>
      </w:pPr>
    </w:p>
    <w:p w:rsidR="006F7F5C" w:rsidRPr="00971DD4" w:rsidRDefault="006F7F5C" w:rsidP="006F7F5C">
      <w:pPr>
        <w:ind w:right="-88"/>
        <w:rPr>
          <w:sz w:val="28"/>
          <w:szCs w:val="28"/>
        </w:rPr>
      </w:pPr>
    </w:p>
    <w:p w:rsidR="0013435C" w:rsidRPr="00971DD4" w:rsidRDefault="0013435C" w:rsidP="006F7F5C">
      <w:pPr>
        <w:ind w:left="9923" w:right="-88"/>
        <w:jc w:val="center"/>
        <w:rPr>
          <w:sz w:val="28"/>
          <w:szCs w:val="28"/>
        </w:rPr>
      </w:pPr>
    </w:p>
    <w:p w:rsidR="0013435C" w:rsidRPr="00971DD4" w:rsidRDefault="0013435C" w:rsidP="006F7F5C">
      <w:pPr>
        <w:ind w:left="9923" w:right="-88"/>
        <w:jc w:val="center"/>
        <w:rPr>
          <w:sz w:val="28"/>
          <w:szCs w:val="28"/>
        </w:rPr>
      </w:pPr>
    </w:p>
    <w:p w:rsidR="0013435C" w:rsidRPr="00971DD4" w:rsidRDefault="0013435C" w:rsidP="006F7F5C">
      <w:pPr>
        <w:ind w:left="9923" w:right="-88"/>
        <w:jc w:val="center"/>
        <w:rPr>
          <w:sz w:val="28"/>
          <w:szCs w:val="28"/>
        </w:rPr>
      </w:pPr>
    </w:p>
    <w:p w:rsidR="0013435C" w:rsidRPr="00971DD4" w:rsidRDefault="0013435C" w:rsidP="006F7F5C">
      <w:pPr>
        <w:ind w:left="9923" w:right="-88"/>
        <w:jc w:val="center"/>
        <w:rPr>
          <w:sz w:val="28"/>
          <w:szCs w:val="28"/>
        </w:rPr>
      </w:pPr>
    </w:p>
    <w:p w:rsidR="00083600" w:rsidRPr="00971DD4" w:rsidRDefault="00083600" w:rsidP="006F7F5C">
      <w:pPr>
        <w:ind w:left="9923" w:right="-88"/>
        <w:jc w:val="center"/>
        <w:rPr>
          <w:sz w:val="28"/>
          <w:szCs w:val="28"/>
        </w:rPr>
      </w:pPr>
      <w:r w:rsidRPr="00971DD4">
        <w:rPr>
          <w:sz w:val="28"/>
          <w:szCs w:val="28"/>
        </w:rPr>
        <w:lastRenderedPageBreak/>
        <w:t>Приложение 5</w:t>
      </w:r>
    </w:p>
    <w:p w:rsidR="00083600" w:rsidRPr="00971DD4" w:rsidRDefault="00083600" w:rsidP="006F7F5C">
      <w:pPr>
        <w:ind w:left="9923" w:right="-88"/>
        <w:jc w:val="center"/>
        <w:rPr>
          <w:smallCaps/>
          <w:sz w:val="28"/>
          <w:szCs w:val="28"/>
        </w:rPr>
      </w:pPr>
      <w:r w:rsidRPr="00971DD4">
        <w:rPr>
          <w:sz w:val="28"/>
          <w:szCs w:val="28"/>
        </w:rPr>
        <w:t xml:space="preserve">к подпрограмме «Улучшение условий </w:t>
      </w:r>
      <w:r w:rsidRPr="00971DD4">
        <w:rPr>
          <w:sz w:val="28"/>
          <w:szCs w:val="28"/>
        </w:rPr>
        <w:br/>
        <w:t xml:space="preserve">и охраны труда в Знаменском </w:t>
      </w:r>
      <w:r w:rsidR="003F7B73" w:rsidRPr="00971DD4">
        <w:rPr>
          <w:sz w:val="28"/>
          <w:szCs w:val="28"/>
        </w:rPr>
        <w:t>район</w:t>
      </w:r>
      <w:r w:rsidR="000E5390">
        <w:rPr>
          <w:sz w:val="28"/>
          <w:szCs w:val="28"/>
        </w:rPr>
        <w:t>е Орловской области</w:t>
      </w:r>
      <w:r w:rsidR="000E5390">
        <w:rPr>
          <w:sz w:val="28"/>
          <w:szCs w:val="28"/>
        </w:rPr>
        <w:br/>
        <w:t>на 2018-2023</w:t>
      </w:r>
      <w:r w:rsidRPr="00971DD4">
        <w:rPr>
          <w:sz w:val="28"/>
          <w:szCs w:val="28"/>
        </w:rPr>
        <w:t xml:space="preserve"> годы</w:t>
      </w:r>
      <w:r w:rsidRPr="00971DD4">
        <w:rPr>
          <w:smallCaps/>
          <w:sz w:val="28"/>
          <w:szCs w:val="28"/>
        </w:rPr>
        <w:t>»</w:t>
      </w:r>
    </w:p>
    <w:p w:rsidR="00083600" w:rsidRPr="00971DD4" w:rsidRDefault="00083600" w:rsidP="00083600">
      <w:pPr>
        <w:autoSpaceDE w:val="0"/>
        <w:jc w:val="right"/>
        <w:rPr>
          <w:sz w:val="28"/>
          <w:szCs w:val="28"/>
        </w:rPr>
      </w:pPr>
    </w:p>
    <w:p w:rsidR="00083600" w:rsidRPr="00971DD4" w:rsidRDefault="00083600" w:rsidP="00083600">
      <w:pPr>
        <w:autoSpaceDE w:val="0"/>
        <w:jc w:val="right"/>
        <w:rPr>
          <w:sz w:val="28"/>
          <w:szCs w:val="28"/>
        </w:rPr>
      </w:pPr>
    </w:p>
    <w:p w:rsidR="00083600" w:rsidRPr="00971DD4" w:rsidRDefault="00083600" w:rsidP="00083600">
      <w:pPr>
        <w:ind w:right="-88"/>
        <w:jc w:val="center"/>
        <w:rPr>
          <w:smallCaps/>
          <w:sz w:val="28"/>
          <w:szCs w:val="28"/>
        </w:rPr>
      </w:pPr>
      <w:r w:rsidRPr="00971DD4">
        <w:rPr>
          <w:sz w:val="28"/>
          <w:szCs w:val="28"/>
        </w:rPr>
        <w:t xml:space="preserve">Ресурсное обеспечение  </w:t>
      </w:r>
      <w:r w:rsidRPr="00971DD4">
        <w:rPr>
          <w:sz w:val="28"/>
          <w:szCs w:val="28"/>
        </w:rPr>
        <w:br/>
        <w:t xml:space="preserve">  реализации за счет средств бюджета муниципального района целей подпрограммы «Ул</w:t>
      </w:r>
      <w:r w:rsidR="000E5390">
        <w:rPr>
          <w:sz w:val="28"/>
          <w:szCs w:val="28"/>
        </w:rPr>
        <w:t xml:space="preserve">учшение условий и охраны труда </w:t>
      </w:r>
      <w:r w:rsidRPr="00971DD4">
        <w:rPr>
          <w:sz w:val="28"/>
          <w:szCs w:val="28"/>
        </w:rPr>
        <w:t xml:space="preserve">в Знаменском </w:t>
      </w:r>
      <w:r w:rsidR="003F7B73" w:rsidRPr="00971DD4">
        <w:rPr>
          <w:sz w:val="28"/>
          <w:szCs w:val="28"/>
        </w:rPr>
        <w:t>район</w:t>
      </w:r>
      <w:r w:rsidR="000E5390">
        <w:rPr>
          <w:sz w:val="28"/>
          <w:szCs w:val="28"/>
        </w:rPr>
        <w:t>е Орловской области на 2018–2023</w:t>
      </w:r>
      <w:r w:rsidRPr="00971DD4">
        <w:rPr>
          <w:sz w:val="28"/>
          <w:szCs w:val="28"/>
        </w:rPr>
        <w:t xml:space="preserve"> годы</w:t>
      </w:r>
      <w:r w:rsidRPr="00971DD4">
        <w:rPr>
          <w:smallCaps/>
          <w:sz w:val="28"/>
          <w:szCs w:val="28"/>
        </w:rPr>
        <w:t xml:space="preserve">» </w:t>
      </w:r>
    </w:p>
    <w:p w:rsidR="00083600" w:rsidRPr="00971DD4" w:rsidRDefault="00083600" w:rsidP="00083600">
      <w:pPr>
        <w:autoSpaceDE w:val="0"/>
        <w:jc w:val="center"/>
        <w:rPr>
          <w:sz w:val="28"/>
          <w:szCs w:val="28"/>
        </w:rPr>
      </w:pPr>
    </w:p>
    <w:p w:rsidR="00083600" w:rsidRPr="00971DD4" w:rsidRDefault="00083600" w:rsidP="00083600">
      <w:pPr>
        <w:autoSpaceDE w:val="0"/>
        <w:ind w:right="195"/>
        <w:jc w:val="right"/>
        <w:rPr>
          <w:sz w:val="28"/>
          <w:szCs w:val="28"/>
        </w:rPr>
      </w:pPr>
      <w:r w:rsidRPr="00971DD4">
        <w:rPr>
          <w:sz w:val="28"/>
          <w:szCs w:val="28"/>
        </w:rPr>
        <w:t>тыс. рублей</w:t>
      </w:r>
    </w:p>
    <w:tbl>
      <w:tblPr>
        <w:tblW w:w="14884" w:type="dxa"/>
        <w:tblInd w:w="70" w:type="dxa"/>
        <w:tblLayout w:type="fixed"/>
        <w:tblCellMar>
          <w:left w:w="70" w:type="dxa"/>
          <w:right w:w="70" w:type="dxa"/>
        </w:tblCellMar>
        <w:tblLook w:val="0000"/>
      </w:tblPr>
      <w:tblGrid>
        <w:gridCol w:w="1260"/>
        <w:gridCol w:w="3418"/>
        <w:gridCol w:w="3544"/>
        <w:gridCol w:w="1134"/>
        <w:gridCol w:w="992"/>
        <w:gridCol w:w="992"/>
        <w:gridCol w:w="851"/>
        <w:gridCol w:w="992"/>
        <w:gridCol w:w="851"/>
        <w:gridCol w:w="850"/>
      </w:tblGrid>
      <w:tr w:rsidR="000E5390" w:rsidRPr="00971DD4" w:rsidTr="003A1DA5">
        <w:trPr>
          <w:cantSplit/>
          <w:trHeight w:val="23"/>
        </w:trPr>
        <w:tc>
          <w:tcPr>
            <w:tcW w:w="1260" w:type="dxa"/>
            <w:vMerge w:val="restart"/>
            <w:tcBorders>
              <w:top w:val="single" w:sz="4" w:space="0" w:color="000000"/>
              <w:left w:val="single" w:sz="4" w:space="0" w:color="auto"/>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Статус</w:t>
            </w:r>
          </w:p>
        </w:tc>
        <w:tc>
          <w:tcPr>
            <w:tcW w:w="3418" w:type="dxa"/>
            <w:vMerge w:val="restart"/>
            <w:tcBorders>
              <w:top w:val="single" w:sz="4" w:space="0" w:color="000000"/>
              <w:left w:val="single" w:sz="4" w:space="0" w:color="000000"/>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Наименование</w:t>
            </w:r>
            <w:r w:rsidRPr="00971DD4">
              <w:rPr>
                <w:rFonts w:ascii="Times New Roman" w:hAnsi="Times New Roman" w:cs="Times New Roman"/>
                <w:sz w:val="28"/>
                <w:szCs w:val="28"/>
              </w:rPr>
              <w:t>, подпрограммы  основного мероприятия</w:t>
            </w:r>
          </w:p>
        </w:tc>
        <w:tc>
          <w:tcPr>
            <w:tcW w:w="3544" w:type="dxa"/>
            <w:vMerge w:val="restart"/>
            <w:tcBorders>
              <w:top w:val="single" w:sz="4" w:space="0" w:color="000000"/>
              <w:left w:val="single" w:sz="4" w:space="0" w:color="000000"/>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Ответственный исполнитель  подпрограм</w:t>
            </w:r>
            <w:r w:rsidRPr="00971DD4">
              <w:rPr>
                <w:rFonts w:ascii="Times New Roman" w:hAnsi="Times New Roman" w:cs="Times New Roman"/>
                <w:sz w:val="28"/>
                <w:szCs w:val="28"/>
              </w:rPr>
              <w:softHyphen/>
              <w:t xml:space="preserve">мы, основного мероприятия, главные распорядители средств муниципального бюджета  </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Оценка расходов по подпрограмме</w:t>
            </w:r>
          </w:p>
        </w:tc>
      </w:tr>
      <w:tr w:rsidR="000E5390" w:rsidRPr="00971DD4" w:rsidTr="00C35546">
        <w:trPr>
          <w:cantSplit/>
          <w:trHeight w:val="336"/>
        </w:trPr>
        <w:tc>
          <w:tcPr>
            <w:tcW w:w="1260" w:type="dxa"/>
            <w:vMerge/>
            <w:tcBorders>
              <w:top w:val="single" w:sz="4" w:space="0" w:color="000000"/>
              <w:left w:val="single" w:sz="4" w:space="0" w:color="auto"/>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p>
        </w:tc>
        <w:tc>
          <w:tcPr>
            <w:tcW w:w="3418" w:type="dxa"/>
            <w:vMerge/>
            <w:tcBorders>
              <w:top w:val="single" w:sz="4" w:space="0" w:color="000000"/>
              <w:left w:val="single" w:sz="4" w:space="0" w:color="000000"/>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p>
        </w:tc>
        <w:tc>
          <w:tcPr>
            <w:tcW w:w="3544" w:type="dxa"/>
            <w:vMerge/>
            <w:tcBorders>
              <w:top w:val="single" w:sz="4" w:space="0" w:color="000000"/>
              <w:left w:val="single" w:sz="4" w:space="0" w:color="000000"/>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p>
        </w:tc>
        <w:tc>
          <w:tcPr>
            <w:tcW w:w="1134" w:type="dxa"/>
            <w:vMerge w:val="restart"/>
            <w:tcBorders>
              <w:top w:val="single" w:sz="4" w:space="0" w:color="000000"/>
              <w:left w:val="single" w:sz="4" w:space="0" w:color="000000"/>
            </w:tcBorders>
            <w:shd w:val="clear" w:color="auto" w:fill="auto"/>
            <w:vAlign w:val="center"/>
          </w:tcPr>
          <w:p w:rsidR="000E5390" w:rsidRPr="00971DD4" w:rsidRDefault="000E5390" w:rsidP="003D39F7">
            <w:pPr>
              <w:pStyle w:val="ConsPlusCell"/>
              <w:snapToGrid w:val="0"/>
              <w:jc w:val="center"/>
              <w:rPr>
                <w:rFonts w:ascii="Times New Roman" w:hAnsi="Times New Roman" w:cs="Times New Roman"/>
                <w:sz w:val="28"/>
                <w:szCs w:val="28"/>
              </w:rPr>
            </w:pPr>
          </w:p>
          <w:p w:rsidR="000E5390" w:rsidRPr="00971DD4" w:rsidRDefault="000E5390" w:rsidP="003D39F7">
            <w:pPr>
              <w:pStyle w:val="ConsPlusCell"/>
              <w:jc w:val="center"/>
              <w:rPr>
                <w:rFonts w:ascii="Times New Roman" w:hAnsi="Times New Roman" w:cs="Times New Roman"/>
                <w:sz w:val="28"/>
                <w:szCs w:val="28"/>
              </w:rPr>
            </w:pPr>
            <w:r w:rsidRPr="00971DD4">
              <w:rPr>
                <w:rFonts w:ascii="Times New Roman" w:hAnsi="Times New Roman" w:cs="Times New Roman"/>
                <w:sz w:val="28"/>
                <w:szCs w:val="28"/>
              </w:rPr>
              <w:t>Всего</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В том числе по годам:</w:t>
            </w:r>
          </w:p>
        </w:tc>
      </w:tr>
      <w:tr w:rsidR="000E5390" w:rsidRPr="00971DD4" w:rsidTr="000E5390">
        <w:trPr>
          <w:cantSplit/>
          <w:trHeight w:val="2113"/>
        </w:trPr>
        <w:tc>
          <w:tcPr>
            <w:tcW w:w="1260" w:type="dxa"/>
            <w:vMerge/>
            <w:tcBorders>
              <w:top w:val="single" w:sz="4" w:space="0" w:color="000000"/>
              <w:left w:val="single" w:sz="4" w:space="0" w:color="auto"/>
              <w:bottom w:val="single" w:sz="4" w:space="0" w:color="auto"/>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auto"/>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p>
        </w:tc>
        <w:tc>
          <w:tcPr>
            <w:tcW w:w="3544" w:type="dxa"/>
            <w:vMerge/>
            <w:tcBorders>
              <w:top w:val="single" w:sz="4" w:space="0" w:color="000000"/>
              <w:left w:val="single" w:sz="4" w:space="0" w:color="000000"/>
              <w:bottom w:val="single" w:sz="4" w:space="0" w:color="auto"/>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p>
        </w:tc>
        <w:tc>
          <w:tcPr>
            <w:tcW w:w="1134" w:type="dxa"/>
            <w:vMerge/>
            <w:tcBorders>
              <w:left w:val="single" w:sz="4" w:space="0" w:color="000000"/>
              <w:bottom w:val="single" w:sz="4" w:space="0" w:color="auto"/>
            </w:tcBorders>
            <w:shd w:val="clear" w:color="auto" w:fill="auto"/>
          </w:tcPr>
          <w:p w:rsidR="000E5390" w:rsidRPr="00971DD4" w:rsidRDefault="000E5390" w:rsidP="003D39F7">
            <w:pPr>
              <w:pStyle w:val="ConsPlusCel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auto"/>
            </w:tcBorders>
            <w:shd w:val="clear" w:color="auto" w:fill="auto"/>
            <w:vAlign w:val="center"/>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2018</w:t>
            </w:r>
          </w:p>
        </w:tc>
        <w:tc>
          <w:tcPr>
            <w:tcW w:w="992" w:type="dxa"/>
            <w:tcBorders>
              <w:top w:val="single" w:sz="4" w:space="0" w:color="000000"/>
              <w:left w:val="single" w:sz="4" w:space="0" w:color="000000"/>
              <w:bottom w:val="single" w:sz="4" w:space="0" w:color="auto"/>
            </w:tcBorders>
            <w:shd w:val="clear" w:color="auto" w:fill="auto"/>
            <w:vAlign w:val="center"/>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2019</w:t>
            </w:r>
          </w:p>
        </w:tc>
        <w:tc>
          <w:tcPr>
            <w:tcW w:w="851" w:type="dxa"/>
            <w:tcBorders>
              <w:top w:val="single" w:sz="4" w:space="0" w:color="000000"/>
              <w:left w:val="single" w:sz="4" w:space="0" w:color="000000"/>
              <w:bottom w:val="single" w:sz="4" w:space="0" w:color="auto"/>
            </w:tcBorders>
            <w:shd w:val="clear" w:color="auto" w:fill="auto"/>
            <w:vAlign w:val="center"/>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2020</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2021</w:t>
            </w:r>
          </w:p>
        </w:tc>
        <w:tc>
          <w:tcPr>
            <w:tcW w:w="851" w:type="dxa"/>
            <w:tcBorders>
              <w:top w:val="single" w:sz="4" w:space="0" w:color="000000"/>
              <w:left w:val="single" w:sz="4" w:space="0" w:color="000000"/>
              <w:bottom w:val="single" w:sz="4" w:space="0" w:color="auto"/>
              <w:right w:val="single" w:sz="4" w:space="0" w:color="000000"/>
            </w:tcBorders>
            <w:vAlign w:val="center"/>
          </w:tcPr>
          <w:p w:rsidR="000E5390" w:rsidRPr="00971DD4" w:rsidRDefault="000E5390" w:rsidP="000E5390">
            <w:pPr>
              <w:pStyle w:val="ConsPlusCell"/>
              <w:snapToGrid w:val="0"/>
              <w:jc w:val="right"/>
              <w:rPr>
                <w:rFonts w:ascii="Times New Roman" w:hAnsi="Times New Roman" w:cs="Times New Roman"/>
                <w:sz w:val="28"/>
                <w:szCs w:val="28"/>
              </w:rPr>
            </w:pPr>
            <w:r>
              <w:rPr>
                <w:rFonts w:ascii="Times New Roman" w:hAnsi="Times New Roman" w:cs="Times New Roman"/>
                <w:sz w:val="28"/>
                <w:szCs w:val="28"/>
              </w:rPr>
              <w:t>2022</w:t>
            </w:r>
          </w:p>
        </w:tc>
        <w:tc>
          <w:tcPr>
            <w:tcW w:w="850" w:type="dxa"/>
            <w:tcBorders>
              <w:top w:val="single" w:sz="4" w:space="0" w:color="000000"/>
              <w:left w:val="single" w:sz="4" w:space="0" w:color="000000"/>
              <w:bottom w:val="single" w:sz="4" w:space="0" w:color="auto"/>
              <w:right w:val="single" w:sz="4" w:space="0" w:color="000000"/>
            </w:tcBorders>
            <w:vAlign w:val="center"/>
          </w:tcPr>
          <w:p w:rsidR="000E5390" w:rsidRPr="00971DD4" w:rsidRDefault="000E5390" w:rsidP="000E5390">
            <w:pPr>
              <w:pStyle w:val="ConsPlusCell"/>
              <w:snapToGrid w:val="0"/>
              <w:jc w:val="right"/>
              <w:rPr>
                <w:rFonts w:ascii="Times New Roman" w:hAnsi="Times New Roman" w:cs="Times New Roman"/>
                <w:sz w:val="28"/>
                <w:szCs w:val="28"/>
              </w:rPr>
            </w:pPr>
            <w:r>
              <w:rPr>
                <w:rFonts w:ascii="Times New Roman" w:hAnsi="Times New Roman" w:cs="Times New Roman"/>
                <w:sz w:val="28"/>
                <w:szCs w:val="28"/>
              </w:rPr>
              <w:t>2023</w:t>
            </w:r>
          </w:p>
        </w:tc>
      </w:tr>
    </w:tbl>
    <w:p w:rsidR="00083600" w:rsidRPr="00971DD4" w:rsidRDefault="00083600" w:rsidP="00083600">
      <w:pPr>
        <w:rPr>
          <w:sz w:val="28"/>
          <w:szCs w:val="28"/>
        </w:rPr>
      </w:pPr>
    </w:p>
    <w:tbl>
      <w:tblPr>
        <w:tblW w:w="14884" w:type="dxa"/>
        <w:tblInd w:w="70" w:type="dxa"/>
        <w:tblLayout w:type="fixed"/>
        <w:tblCellMar>
          <w:left w:w="70" w:type="dxa"/>
          <w:right w:w="70" w:type="dxa"/>
        </w:tblCellMar>
        <w:tblLook w:val="0000"/>
      </w:tblPr>
      <w:tblGrid>
        <w:gridCol w:w="1260"/>
        <w:gridCol w:w="3418"/>
        <w:gridCol w:w="3544"/>
        <w:gridCol w:w="1134"/>
        <w:gridCol w:w="992"/>
        <w:gridCol w:w="992"/>
        <w:gridCol w:w="851"/>
        <w:gridCol w:w="992"/>
        <w:gridCol w:w="851"/>
        <w:gridCol w:w="850"/>
      </w:tblGrid>
      <w:tr w:rsidR="000E5390" w:rsidRPr="00971DD4" w:rsidTr="000E5390">
        <w:trPr>
          <w:trHeight w:val="23"/>
          <w:tblHeader/>
        </w:trPr>
        <w:tc>
          <w:tcPr>
            <w:tcW w:w="1260"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3418"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ind w:right="-790"/>
              <w:jc w:val="center"/>
              <w:rPr>
                <w:rFonts w:ascii="Times New Roman" w:hAnsi="Times New Roman" w:cs="Times New Roman"/>
                <w:sz w:val="28"/>
                <w:szCs w:val="28"/>
              </w:rPr>
            </w:pPr>
            <w:r w:rsidRPr="00971DD4">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w:t>
            </w:r>
          </w:p>
        </w:tc>
        <w:tc>
          <w:tcPr>
            <w:tcW w:w="992"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w:t>
            </w:r>
          </w:p>
        </w:tc>
        <w:tc>
          <w:tcPr>
            <w:tcW w:w="851"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8</w:t>
            </w:r>
          </w:p>
        </w:tc>
        <w:tc>
          <w:tcPr>
            <w:tcW w:w="851" w:type="dxa"/>
            <w:tcBorders>
              <w:top w:val="single" w:sz="4" w:space="0" w:color="000000"/>
              <w:left w:val="single" w:sz="4" w:space="0" w:color="000000"/>
              <w:bottom w:val="single" w:sz="4" w:space="0" w:color="000000"/>
              <w:right w:val="single" w:sz="4" w:space="0" w:color="000000"/>
            </w:tcBorders>
          </w:tcPr>
          <w:p w:rsidR="000E5390" w:rsidRPr="00971DD4" w:rsidRDefault="000E5390" w:rsidP="003D39F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w:t>
            </w:r>
          </w:p>
        </w:tc>
        <w:tc>
          <w:tcPr>
            <w:tcW w:w="850" w:type="dxa"/>
            <w:tcBorders>
              <w:top w:val="single" w:sz="4" w:space="0" w:color="000000"/>
              <w:left w:val="single" w:sz="4" w:space="0" w:color="000000"/>
              <w:bottom w:val="single" w:sz="4" w:space="0" w:color="000000"/>
              <w:right w:val="single" w:sz="4" w:space="0" w:color="000000"/>
            </w:tcBorders>
          </w:tcPr>
          <w:p w:rsidR="000E5390" w:rsidRPr="00971DD4" w:rsidRDefault="000E5390" w:rsidP="003D39F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10</w:t>
            </w:r>
          </w:p>
        </w:tc>
      </w:tr>
      <w:tr w:rsidR="000E5390" w:rsidRPr="00971DD4" w:rsidTr="000E5390">
        <w:trPr>
          <w:trHeight w:val="23"/>
        </w:trPr>
        <w:tc>
          <w:tcPr>
            <w:tcW w:w="1260" w:type="dxa"/>
            <w:vMerge w:val="restart"/>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Подпро</w:t>
            </w:r>
            <w:r w:rsidRPr="00971DD4">
              <w:rPr>
                <w:rFonts w:ascii="Times New Roman" w:hAnsi="Times New Roman" w:cs="Times New Roman"/>
                <w:sz w:val="28"/>
                <w:szCs w:val="28"/>
              </w:rPr>
              <w:softHyphen/>
              <w:t>грамма</w:t>
            </w:r>
          </w:p>
        </w:tc>
        <w:tc>
          <w:tcPr>
            <w:tcW w:w="3418" w:type="dxa"/>
            <w:vMerge w:val="restart"/>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mallCaps/>
                <w:sz w:val="28"/>
                <w:szCs w:val="28"/>
              </w:rPr>
            </w:pPr>
            <w:r w:rsidRPr="00971DD4">
              <w:rPr>
                <w:rFonts w:ascii="Times New Roman" w:hAnsi="Times New Roman" w:cs="Times New Roman"/>
                <w:sz w:val="28"/>
                <w:szCs w:val="28"/>
              </w:rPr>
              <w:t>«Улучшение условий и охраны труда в Знаменского района  на       2018–2</w:t>
            </w:r>
            <w:r>
              <w:rPr>
                <w:rFonts w:ascii="Times New Roman" w:hAnsi="Times New Roman" w:cs="Times New Roman"/>
                <w:sz w:val="28"/>
                <w:szCs w:val="28"/>
              </w:rPr>
              <w:t>023</w:t>
            </w:r>
            <w:r w:rsidRPr="00971DD4">
              <w:rPr>
                <w:rFonts w:ascii="Times New Roman" w:hAnsi="Times New Roman" w:cs="Times New Roman"/>
                <w:sz w:val="28"/>
                <w:szCs w:val="28"/>
              </w:rPr>
              <w:t xml:space="preserve"> годы</w:t>
            </w:r>
            <w:r w:rsidRPr="00971DD4">
              <w:rPr>
                <w:rFonts w:ascii="Times New Roman" w:hAnsi="Times New Roman" w:cs="Times New Roman"/>
                <w:smallCaps/>
                <w:sz w:val="28"/>
                <w:szCs w:val="28"/>
              </w:rPr>
              <w:t>»</w:t>
            </w: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Всего по подпрограмме</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1D2FF6">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1D2FF6">
              <w:rPr>
                <w:sz w:val="28"/>
                <w:szCs w:val="28"/>
              </w:rPr>
              <w:t>0</w:t>
            </w: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1D2FF6">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1D2FF6">
              <w:rPr>
                <w:sz w:val="28"/>
                <w:szCs w:val="28"/>
              </w:rPr>
              <w:t>0</w:t>
            </w: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 (средства Фонда социального страхования Российской Федерации)</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r>
      <w:tr w:rsidR="000E5390" w:rsidRPr="00971DD4" w:rsidTr="000E5390">
        <w:trPr>
          <w:trHeight w:val="23"/>
        </w:trPr>
        <w:tc>
          <w:tcPr>
            <w:tcW w:w="1260" w:type="dxa"/>
            <w:vMerge w:val="restart"/>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rPr>
                <w:rFonts w:ascii="Times New Roman" w:hAnsi="Times New Roman" w:cs="Times New Roman"/>
                <w:sz w:val="28"/>
                <w:szCs w:val="28"/>
              </w:rPr>
            </w:pPr>
            <w:r w:rsidRPr="00971DD4">
              <w:rPr>
                <w:rFonts w:ascii="Times New Roman" w:hAnsi="Times New Roman" w:cs="Times New Roman"/>
                <w:sz w:val="28"/>
                <w:szCs w:val="28"/>
              </w:rPr>
              <w:t>Мероприя</w:t>
            </w:r>
            <w:r w:rsidRPr="00971DD4">
              <w:rPr>
                <w:rFonts w:ascii="Times New Roman" w:hAnsi="Times New Roman" w:cs="Times New Roman"/>
                <w:sz w:val="28"/>
                <w:szCs w:val="28"/>
              </w:rPr>
              <w:softHyphen/>
              <w:t>тие 1.1.1.</w:t>
            </w:r>
          </w:p>
        </w:tc>
        <w:tc>
          <w:tcPr>
            <w:tcW w:w="3418" w:type="dxa"/>
            <w:vMerge w:val="restart"/>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rPr>
                <w:rFonts w:ascii="Times New Roman" w:hAnsi="Times New Roman" w:cs="Times New Roman"/>
                <w:sz w:val="28"/>
                <w:szCs w:val="28"/>
              </w:rPr>
            </w:pPr>
            <w:r w:rsidRPr="00971DD4">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района</w:t>
            </w: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Всего</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sidRPr="00971DD4">
              <w:rPr>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Pr>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264F4A">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264F4A">
              <w:rPr>
                <w:sz w:val="28"/>
                <w:szCs w:val="28"/>
              </w:rPr>
              <w:t>0</w:t>
            </w: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autoSpaceDE w:val="0"/>
              <w:snapToGrid w:val="0"/>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autoSpaceDE w:val="0"/>
              <w:snapToGrid w:val="0"/>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autoSpaceDE w:val="0"/>
              <w:snapToGrid w:val="0"/>
              <w:jc w:val="center"/>
              <w:rPr>
                <w:sz w:val="28"/>
                <w:szCs w:val="28"/>
              </w:rPr>
            </w:pP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sidRPr="00971DD4">
              <w:rPr>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sidRPr="00971DD4">
              <w:rPr>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sidRPr="00971DD4">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66592">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66592">
              <w:rPr>
                <w:sz w:val="28"/>
                <w:szCs w:val="28"/>
              </w:rPr>
              <w:t>0</w:t>
            </w: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sidRPr="00971DD4">
              <w:rPr>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sidRPr="00971DD4">
              <w:rPr>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sidRPr="00971DD4">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66592">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66592">
              <w:rPr>
                <w:sz w:val="28"/>
                <w:szCs w:val="28"/>
              </w:rPr>
              <w:t>0</w:t>
            </w: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66592">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66592">
              <w:rPr>
                <w:sz w:val="28"/>
                <w:szCs w:val="28"/>
              </w:rPr>
              <w:t>0</w:t>
            </w: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0E37B4">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0E37B4">
              <w:rPr>
                <w:sz w:val="28"/>
                <w:szCs w:val="28"/>
              </w:rPr>
              <w:t>0</w:t>
            </w:r>
          </w:p>
        </w:tc>
      </w:tr>
      <w:tr w:rsidR="000E5390" w:rsidRPr="00971DD4" w:rsidTr="000E5390">
        <w:trPr>
          <w:trHeight w:val="23"/>
        </w:trPr>
        <w:tc>
          <w:tcPr>
            <w:tcW w:w="1260" w:type="dxa"/>
            <w:vMerge w:val="restart"/>
            <w:tcBorders>
              <w:top w:val="single" w:sz="4" w:space="0" w:color="000000"/>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Мероприя</w:t>
            </w:r>
            <w:r w:rsidRPr="00971DD4">
              <w:rPr>
                <w:rFonts w:ascii="Times New Roman" w:hAnsi="Times New Roman" w:cs="Times New Roman"/>
                <w:sz w:val="28"/>
                <w:szCs w:val="28"/>
              </w:rPr>
              <w:softHyphen/>
              <w:t>тие 1.2.2.</w:t>
            </w:r>
          </w:p>
        </w:tc>
        <w:tc>
          <w:tcPr>
            <w:tcW w:w="3418" w:type="dxa"/>
            <w:vMerge w:val="restart"/>
            <w:tcBorders>
              <w:top w:val="single" w:sz="4" w:space="0" w:color="000000"/>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Проведение специальной оценки условий труда</w:t>
            </w: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Всего</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p>
          <w:p w:rsidR="000E5390" w:rsidRPr="00971DD4" w:rsidRDefault="000E5390" w:rsidP="000E5390">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w:t>
            </w:r>
          </w:p>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2,0</w:t>
            </w:r>
          </w:p>
        </w:tc>
      </w:tr>
      <w:tr w:rsidR="000E5390" w:rsidRPr="00971DD4" w:rsidTr="000E5390">
        <w:trPr>
          <w:trHeight w:val="23"/>
        </w:trPr>
        <w:tc>
          <w:tcPr>
            <w:tcW w:w="1260" w:type="dxa"/>
            <w:vMerge/>
            <w:tcBorders>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r>
      <w:tr w:rsidR="000E5390" w:rsidRPr="00971DD4" w:rsidTr="000E5390">
        <w:trPr>
          <w:trHeight w:val="23"/>
        </w:trPr>
        <w:tc>
          <w:tcPr>
            <w:tcW w:w="1260" w:type="dxa"/>
            <w:vMerge/>
            <w:tcBorders>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43530">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43530">
              <w:rPr>
                <w:sz w:val="28"/>
                <w:szCs w:val="28"/>
              </w:rPr>
              <w:t>0</w:t>
            </w:r>
          </w:p>
        </w:tc>
      </w:tr>
      <w:tr w:rsidR="000E5390" w:rsidRPr="00971DD4" w:rsidTr="000E5390">
        <w:trPr>
          <w:trHeight w:val="23"/>
        </w:trPr>
        <w:tc>
          <w:tcPr>
            <w:tcW w:w="1260" w:type="dxa"/>
            <w:vMerge/>
            <w:tcBorders>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43530">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43530">
              <w:rPr>
                <w:sz w:val="28"/>
                <w:szCs w:val="28"/>
              </w:rPr>
              <w:t>0</w:t>
            </w:r>
          </w:p>
        </w:tc>
      </w:tr>
      <w:tr w:rsidR="000E5390" w:rsidRPr="00971DD4" w:rsidTr="000E5390">
        <w:trPr>
          <w:trHeight w:val="23"/>
        </w:trPr>
        <w:tc>
          <w:tcPr>
            <w:tcW w:w="1260" w:type="dxa"/>
            <w:vMerge/>
            <w:tcBorders>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p>
          <w:p w:rsidR="000E5390" w:rsidRPr="00971DD4" w:rsidRDefault="000E5390" w:rsidP="000E5390">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0E5390" w:rsidRPr="00971DD4" w:rsidTr="000E5390">
        <w:trPr>
          <w:trHeight w:val="23"/>
        </w:trPr>
        <w:tc>
          <w:tcPr>
            <w:tcW w:w="1260" w:type="dxa"/>
            <w:vMerge/>
            <w:tcBorders>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E66CF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E66CFF">
              <w:rPr>
                <w:sz w:val="28"/>
                <w:szCs w:val="28"/>
              </w:rPr>
              <w:t>0</w:t>
            </w:r>
          </w:p>
        </w:tc>
      </w:tr>
    </w:tbl>
    <w:p w:rsidR="00083600" w:rsidRPr="00971DD4" w:rsidRDefault="00083600" w:rsidP="00083600">
      <w:pPr>
        <w:rPr>
          <w:sz w:val="28"/>
          <w:szCs w:val="28"/>
        </w:rPr>
      </w:pPr>
    </w:p>
    <w:p w:rsidR="00083600" w:rsidRPr="00971DD4" w:rsidRDefault="00083600" w:rsidP="00083600">
      <w:pPr>
        <w:autoSpaceDE w:val="0"/>
        <w:ind w:firstLine="540"/>
        <w:jc w:val="both"/>
        <w:rPr>
          <w:sz w:val="28"/>
          <w:szCs w:val="28"/>
        </w:rPr>
      </w:pPr>
    </w:p>
    <w:p w:rsidR="00083600" w:rsidRPr="00971DD4" w:rsidRDefault="00083600" w:rsidP="00EB2757">
      <w:pPr>
        <w:jc w:val="both"/>
        <w:rPr>
          <w:sz w:val="28"/>
          <w:szCs w:val="28"/>
        </w:rPr>
      </w:pPr>
    </w:p>
    <w:p w:rsidR="008157A8" w:rsidRPr="00971DD4" w:rsidRDefault="008157A8">
      <w:pPr>
        <w:jc w:val="both"/>
        <w:rPr>
          <w:sz w:val="28"/>
          <w:szCs w:val="28"/>
        </w:rPr>
      </w:pPr>
    </w:p>
    <w:sectPr w:rsidR="008157A8" w:rsidRPr="00971DD4" w:rsidSect="008A4EFF">
      <w:pgSz w:w="16834" w:h="11909" w:orient="landscape"/>
      <w:pgMar w:top="1134" w:right="1808" w:bottom="113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B07" w:rsidRDefault="002F1B07" w:rsidP="007A2EC7">
      <w:r>
        <w:separator/>
      </w:r>
    </w:p>
  </w:endnote>
  <w:endnote w:type="continuationSeparator" w:id="1">
    <w:p w:rsidR="002F1B07" w:rsidRDefault="002F1B07" w:rsidP="007A2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B07" w:rsidRDefault="002F1B07" w:rsidP="007A2EC7">
      <w:r>
        <w:separator/>
      </w:r>
    </w:p>
  </w:footnote>
  <w:footnote w:type="continuationSeparator" w:id="1">
    <w:p w:rsidR="002F1B07" w:rsidRDefault="002F1B07" w:rsidP="007A2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080" w:hanging="720"/>
      </w:pPr>
    </w:lvl>
  </w:abstractNum>
  <w:abstractNum w:abstractNumId="1">
    <w:nsid w:val="00000003"/>
    <w:multiLevelType w:val="singleLevel"/>
    <w:tmpl w:val="00000003"/>
    <w:name w:val="WW8Num3"/>
    <w:lvl w:ilvl="0">
      <w:start w:val="7"/>
      <w:numFmt w:val="decimal"/>
      <w:lvlText w:val="%1."/>
      <w:lvlJc w:val="left"/>
      <w:pPr>
        <w:tabs>
          <w:tab w:val="num" w:pos="1260"/>
        </w:tabs>
        <w:ind w:left="1260" w:hanging="360"/>
      </w:pPr>
      <w:rPr>
        <w:rFonts w:cs="Times New Roman"/>
      </w:rPr>
    </w:lvl>
  </w:abstractNum>
  <w:abstractNum w:abstractNumId="2">
    <w:nsid w:val="00000004"/>
    <w:multiLevelType w:val="singleLevel"/>
    <w:tmpl w:val="00000004"/>
    <w:name w:val="WW8Num4"/>
    <w:lvl w:ilvl="0">
      <w:start w:val="5"/>
      <w:numFmt w:val="upperRoman"/>
      <w:lvlText w:val="%1."/>
      <w:lvlJc w:val="left"/>
      <w:pPr>
        <w:tabs>
          <w:tab w:val="num" w:pos="0"/>
        </w:tabs>
        <w:ind w:left="1080" w:hanging="720"/>
      </w:pPr>
    </w:lvl>
  </w:abstractNum>
  <w:abstractNum w:abstractNumId="3">
    <w:nsid w:val="00000005"/>
    <w:multiLevelType w:val="singleLevel"/>
    <w:tmpl w:val="00000005"/>
    <w:name w:val="WW8Num5"/>
    <w:lvl w:ilvl="0">
      <w:start w:val="3"/>
      <w:numFmt w:val="decimal"/>
      <w:lvlText w:val="%1."/>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536" w:hanging="360"/>
      </w:pPr>
      <w:rPr>
        <w:rFonts w:ascii="Symbol" w:hAnsi="Symbol"/>
      </w:rPr>
    </w:lvl>
  </w:abstractNum>
  <w:abstractNum w:abstractNumId="5">
    <w:nsid w:val="15D66D38"/>
    <w:multiLevelType w:val="hybridMultilevel"/>
    <w:tmpl w:val="F55C6186"/>
    <w:lvl w:ilvl="0" w:tplc="0AE8B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 w:numId="5">
    <w:abstractNumId w:val="4"/>
  </w:num>
  <w:num w:numId="6">
    <w:abstractNumId w:val="4"/>
    <w:lvlOverride w:ilvl="0">
      <w:startOverride w:val="1"/>
    </w:lvlOverride>
  </w:num>
  <w:num w:numId="7">
    <w:abstractNumId w:val="0"/>
    <w:lvlOverride w:ilvl="0">
      <w:startOverride w:val="1"/>
    </w:lvlOverride>
  </w:num>
  <w:num w:numId="8">
    <w:abstractNumId w:val="5"/>
  </w:num>
  <w:num w:numId="9">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7B72"/>
    <w:rsid w:val="00001132"/>
    <w:rsid w:val="00002975"/>
    <w:rsid w:val="00020EB2"/>
    <w:rsid w:val="00031636"/>
    <w:rsid w:val="00034B15"/>
    <w:rsid w:val="000374A0"/>
    <w:rsid w:val="000411CC"/>
    <w:rsid w:val="00046924"/>
    <w:rsid w:val="00046E2C"/>
    <w:rsid w:val="00050C82"/>
    <w:rsid w:val="00076229"/>
    <w:rsid w:val="00082E09"/>
    <w:rsid w:val="00083600"/>
    <w:rsid w:val="000872CC"/>
    <w:rsid w:val="000A0E44"/>
    <w:rsid w:val="000A6676"/>
    <w:rsid w:val="000B32D3"/>
    <w:rsid w:val="000B467A"/>
    <w:rsid w:val="000C6EFB"/>
    <w:rsid w:val="000C779C"/>
    <w:rsid w:val="000D1495"/>
    <w:rsid w:val="000E020E"/>
    <w:rsid w:val="000E5390"/>
    <w:rsid w:val="000E6209"/>
    <w:rsid w:val="000F0C29"/>
    <w:rsid w:val="000F3608"/>
    <w:rsid w:val="001027DC"/>
    <w:rsid w:val="0010373C"/>
    <w:rsid w:val="00111A7E"/>
    <w:rsid w:val="00114738"/>
    <w:rsid w:val="00122E5F"/>
    <w:rsid w:val="0013435C"/>
    <w:rsid w:val="001449F9"/>
    <w:rsid w:val="00147C4C"/>
    <w:rsid w:val="00161E77"/>
    <w:rsid w:val="00162C98"/>
    <w:rsid w:val="001648D9"/>
    <w:rsid w:val="00183288"/>
    <w:rsid w:val="00186E00"/>
    <w:rsid w:val="001874B9"/>
    <w:rsid w:val="001A4A95"/>
    <w:rsid w:val="001D7638"/>
    <w:rsid w:val="001E1144"/>
    <w:rsid w:val="001E5083"/>
    <w:rsid w:val="00202578"/>
    <w:rsid w:val="00206E37"/>
    <w:rsid w:val="00214084"/>
    <w:rsid w:val="0022089E"/>
    <w:rsid w:val="002358F6"/>
    <w:rsid w:val="00235EAA"/>
    <w:rsid w:val="0024491E"/>
    <w:rsid w:val="002454B6"/>
    <w:rsid w:val="00245688"/>
    <w:rsid w:val="00251E61"/>
    <w:rsid w:val="00255B84"/>
    <w:rsid w:val="00255CD0"/>
    <w:rsid w:val="0027089A"/>
    <w:rsid w:val="002826E0"/>
    <w:rsid w:val="002830F5"/>
    <w:rsid w:val="002B5462"/>
    <w:rsid w:val="002B5F43"/>
    <w:rsid w:val="002B6E67"/>
    <w:rsid w:val="002C0440"/>
    <w:rsid w:val="002C0E8A"/>
    <w:rsid w:val="002C126A"/>
    <w:rsid w:val="002C3484"/>
    <w:rsid w:val="002D1751"/>
    <w:rsid w:val="002D49EE"/>
    <w:rsid w:val="002D5D35"/>
    <w:rsid w:val="002D790A"/>
    <w:rsid w:val="002E6FFB"/>
    <w:rsid w:val="002F1B07"/>
    <w:rsid w:val="00303BEE"/>
    <w:rsid w:val="003102BB"/>
    <w:rsid w:val="003123D9"/>
    <w:rsid w:val="00316CA2"/>
    <w:rsid w:val="00345892"/>
    <w:rsid w:val="003504F7"/>
    <w:rsid w:val="00353384"/>
    <w:rsid w:val="00360D52"/>
    <w:rsid w:val="0036217E"/>
    <w:rsid w:val="00370CCF"/>
    <w:rsid w:val="0037156D"/>
    <w:rsid w:val="00371E9B"/>
    <w:rsid w:val="0037584A"/>
    <w:rsid w:val="003759D4"/>
    <w:rsid w:val="003920A8"/>
    <w:rsid w:val="00395292"/>
    <w:rsid w:val="003974EB"/>
    <w:rsid w:val="003B0AD3"/>
    <w:rsid w:val="003B1DED"/>
    <w:rsid w:val="003B533E"/>
    <w:rsid w:val="003C1033"/>
    <w:rsid w:val="003C204B"/>
    <w:rsid w:val="003C2678"/>
    <w:rsid w:val="003C2827"/>
    <w:rsid w:val="003D39F7"/>
    <w:rsid w:val="003D4392"/>
    <w:rsid w:val="003D72EA"/>
    <w:rsid w:val="003E118F"/>
    <w:rsid w:val="003F0FB5"/>
    <w:rsid w:val="003F4E55"/>
    <w:rsid w:val="003F7B73"/>
    <w:rsid w:val="004100AF"/>
    <w:rsid w:val="0041394A"/>
    <w:rsid w:val="004152FB"/>
    <w:rsid w:val="00415606"/>
    <w:rsid w:val="00417B72"/>
    <w:rsid w:val="004208B1"/>
    <w:rsid w:val="0043164B"/>
    <w:rsid w:val="00447B13"/>
    <w:rsid w:val="00460E82"/>
    <w:rsid w:val="004620CB"/>
    <w:rsid w:val="00484738"/>
    <w:rsid w:val="00485C2B"/>
    <w:rsid w:val="00487FA3"/>
    <w:rsid w:val="004A1E38"/>
    <w:rsid w:val="004A5B23"/>
    <w:rsid w:val="004B301B"/>
    <w:rsid w:val="004C13F7"/>
    <w:rsid w:val="004C2543"/>
    <w:rsid w:val="004C68D5"/>
    <w:rsid w:val="004D0A9C"/>
    <w:rsid w:val="004D34C1"/>
    <w:rsid w:val="004D5103"/>
    <w:rsid w:val="005213E9"/>
    <w:rsid w:val="00523D5E"/>
    <w:rsid w:val="005269E4"/>
    <w:rsid w:val="0053603B"/>
    <w:rsid w:val="00536C5A"/>
    <w:rsid w:val="00555E1D"/>
    <w:rsid w:val="0056283D"/>
    <w:rsid w:val="00583935"/>
    <w:rsid w:val="0058569F"/>
    <w:rsid w:val="00587D81"/>
    <w:rsid w:val="0059028A"/>
    <w:rsid w:val="005907F2"/>
    <w:rsid w:val="005A675F"/>
    <w:rsid w:val="005B07B8"/>
    <w:rsid w:val="005C1676"/>
    <w:rsid w:val="005F1167"/>
    <w:rsid w:val="005F4852"/>
    <w:rsid w:val="00601641"/>
    <w:rsid w:val="006045FB"/>
    <w:rsid w:val="00605126"/>
    <w:rsid w:val="00607BC0"/>
    <w:rsid w:val="00615530"/>
    <w:rsid w:val="006158C4"/>
    <w:rsid w:val="00623612"/>
    <w:rsid w:val="00627A7B"/>
    <w:rsid w:val="006677F3"/>
    <w:rsid w:val="00670FE9"/>
    <w:rsid w:val="00676A37"/>
    <w:rsid w:val="006778D1"/>
    <w:rsid w:val="00685A80"/>
    <w:rsid w:val="00690045"/>
    <w:rsid w:val="0069135B"/>
    <w:rsid w:val="006946A0"/>
    <w:rsid w:val="006A77B5"/>
    <w:rsid w:val="006B6238"/>
    <w:rsid w:val="006B7D89"/>
    <w:rsid w:val="006C46F0"/>
    <w:rsid w:val="006C635E"/>
    <w:rsid w:val="006D29CB"/>
    <w:rsid w:val="006D438E"/>
    <w:rsid w:val="006D5CB8"/>
    <w:rsid w:val="006E6C95"/>
    <w:rsid w:val="006F52EA"/>
    <w:rsid w:val="006F7F5C"/>
    <w:rsid w:val="007137FC"/>
    <w:rsid w:val="007278EA"/>
    <w:rsid w:val="00734D86"/>
    <w:rsid w:val="00735494"/>
    <w:rsid w:val="00741AD9"/>
    <w:rsid w:val="00762650"/>
    <w:rsid w:val="00765D98"/>
    <w:rsid w:val="00767F69"/>
    <w:rsid w:val="00771585"/>
    <w:rsid w:val="00771EA3"/>
    <w:rsid w:val="007833A6"/>
    <w:rsid w:val="007A2EC7"/>
    <w:rsid w:val="007B04AE"/>
    <w:rsid w:val="007B60FC"/>
    <w:rsid w:val="007B63FE"/>
    <w:rsid w:val="007D0566"/>
    <w:rsid w:val="007D12B2"/>
    <w:rsid w:val="007D3763"/>
    <w:rsid w:val="007E30D6"/>
    <w:rsid w:val="007E576C"/>
    <w:rsid w:val="007E6AAE"/>
    <w:rsid w:val="007F72DD"/>
    <w:rsid w:val="00800B70"/>
    <w:rsid w:val="00811DCB"/>
    <w:rsid w:val="008157A8"/>
    <w:rsid w:val="00815994"/>
    <w:rsid w:val="00833FE4"/>
    <w:rsid w:val="008366AA"/>
    <w:rsid w:val="00850471"/>
    <w:rsid w:val="0085077A"/>
    <w:rsid w:val="00854A2F"/>
    <w:rsid w:val="008658BB"/>
    <w:rsid w:val="0088258E"/>
    <w:rsid w:val="00886CF1"/>
    <w:rsid w:val="00887295"/>
    <w:rsid w:val="00891C34"/>
    <w:rsid w:val="00891E91"/>
    <w:rsid w:val="008922D1"/>
    <w:rsid w:val="00892DE3"/>
    <w:rsid w:val="00894DC4"/>
    <w:rsid w:val="008A42EF"/>
    <w:rsid w:val="008A4EFF"/>
    <w:rsid w:val="008A6A12"/>
    <w:rsid w:val="008B25F1"/>
    <w:rsid w:val="008C3CFD"/>
    <w:rsid w:val="008D384B"/>
    <w:rsid w:val="00905A10"/>
    <w:rsid w:val="00912EF0"/>
    <w:rsid w:val="00915E3B"/>
    <w:rsid w:val="009163AF"/>
    <w:rsid w:val="00934227"/>
    <w:rsid w:val="00937761"/>
    <w:rsid w:val="009448DB"/>
    <w:rsid w:val="009463AC"/>
    <w:rsid w:val="00946720"/>
    <w:rsid w:val="00950189"/>
    <w:rsid w:val="009514BF"/>
    <w:rsid w:val="009574A1"/>
    <w:rsid w:val="00961C18"/>
    <w:rsid w:val="00971DD4"/>
    <w:rsid w:val="00981B40"/>
    <w:rsid w:val="00986A35"/>
    <w:rsid w:val="00987DEF"/>
    <w:rsid w:val="009A41F2"/>
    <w:rsid w:val="009B17A7"/>
    <w:rsid w:val="009B278D"/>
    <w:rsid w:val="009B6643"/>
    <w:rsid w:val="009C0765"/>
    <w:rsid w:val="009C5BE6"/>
    <w:rsid w:val="009C6BE9"/>
    <w:rsid w:val="009D2F48"/>
    <w:rsid w:val="009D3249"/>
    <w:rsid w:val="009E5049"/>
    <w:rsid w:val="009F60ED"/>
    <w:rsid w:val="00A13DE1"/>
    <w:rsid w:val="00A149BC"/>
    <w:rsid w:val="00A17E49"/>
    <w:rsid w:val="00A37EC3"/>
    <w:rsid w:val="00A408D9"/>
    <w:rsid w:val="00A43E4F"/>
    <w:rsid w:val="00A44595"/>
    <w:rsid w:val="00A61940"/>
    <w:rsid w:val="00A703B3"/>
    <w:rsid w:val="00A75D2C"/>
    <w:rsid w:val="00A778E0"/>
    <w:rsid w:val="00A80A9E"/>
    <w:rsid w:val="00A92534"/>
    <w:rsid w:val="00A9672D"/>
    <w:rsid w:val="00AB1484"/>
    <w:rsid w:val="00AB51B0"/>
    <w:rsid w:val="00AB6D39"/>
    <w:rsid w:val="00AD52E7"/>
    <w:rsid w:val="00AE3E7A"/>
    <w:rsid w:val="00AE4899"/>
    <w:rsid w:val="00AE63FE"/>
    <w:rsid w:val="00AF2A84"/>
    <w:rsid w:val="00B02C9E"/>
    <w:rsid w:val="00B03AC9"/>
    <w:rsid w:val="00B040A6"/>
    <w:rsid w:val="00B063F9"/>
    <w:rsid w:val="00B14F52"/>
    <w:rsid w:val="00B21D1E"/>
    <w:rsid w:val="00B45C47"/>
    <w:rsid w:val="00B500FD"/>
    <w:rsid w:val="00B526D8"/>
    <w:rsid w:val="00B53C50"/>
    <w:rsid w:val="00B61BBE"/>
    <w:rsid w:val="00B73641"/>
    <w:rsid w:val="00B9179E"/>
    <w:rsid w:val="00BB0F0F"/>
    <w:rsid w:val="00BB7140"/>
    <w:rsid w:val="00BC3FB1"/>
    <w:rsid w:val="00BC5736"/>
    <w:rsid w:val="00BC751A"/>
    <w:rsid w:val="00BD13D9"/>
    <w:rsid w:val="00BE4480"/>
    <w:rsid w:val="00BE73C0"/>
    <w:rsid w:val="00BF27C2"/>
    <w:rsid w:val="00BF61DE"/>
    <w:rsid w:val="00C20A06"/>
    <w:rsid w:val="00C36979"/>
    <w:rsid w:val="00C45BF1"/>
    <w:rsid w:val="00C53989"/>
    <w:rsid w:val="00C57FD8"/>
    <w:rsid w:val="00C61604"/>
    <w:rsid w:val="00C708AC"/>
    <w:rsid w:val="00C8195F"/>
    <w:rsid w:val="00C958C4"/>
    <w:rsid w:val="00CB1F29"/>
    <w:rsid w:val="00CB46DC"/>
    <w:rsid w:val="00CD038F"/>
    <w:rsid w:val="00CD4B02"/>
    <w:rsid w:val="00CE13EA"/>
    <w:rsid w:val="00CE473D"/>
    <w:rsid w:val="00D03686"/>
    <w:rsid w:val="00D04926"/>
    <w:rsid w:val="00D108C9"/>
    <w:rsid w:val="00D125C8"/>
    <w:rsid w:val="00D14043"/>
    <w:rsid w:val="00D159C5"/>
    <w:rsid w:val="00D32CB4"/>
    <w:rsid w:val="00D4129E"/>
    <w:rsid w:val="00D432AC"/>
    <w:rsid w:val="00D46507"/>
    <w:rsid w:val="00D46A08"/>
    <w:rsid w:val="00D51006"/>
    <w:rsid w:val="00D5230B"/>
    <w:rsid w:val="00D641F2"/>
    <w:rsid w:val="00D713DB"/>
    <w:rsid w:val="00D8083D"/>
    <w:rsid w:val="00D82B02"/>
    <w:rsid w:val="00D8692C"/>
    <w:rsid w:val="00D93B33"/>
    <w:rsid w:val="00D96D10"/>
    <w:rsid w:val="00DA5975"/>
    <w:rsid w:val="00DA6A37"/>
    <w:rsid w:val="00DC58B3"/>
    <w:rsid w:val="00DC665E"/>
    <w:rsid w:val="00DD06AE"/>
    <w:rsid w:val="00DD2130"/>
    <w:rsid w:val="00DD4022"/>
    <w:rsid w:val="00DE76BD"/>
    <w:rsid w:val="00DF5281"/>
    <w:rsid w:val="00DF62C4"/>
    <w:rsid w:val="00E046FA"/>
    <w:rsid w:val="00E04C3F"/>
    <w:rsid w:val="00E04DD3"/>
    <w:rsid w:val="00E10F1F"/>
    <w:rsid w:val="00E11BCA"/>
    <w:rsid w:val="00E144BF"/>
    <w:rsid w:val="00E22224"/>
    <w:rsid w:val="00E22F0E"/>
    <w:rsid w:val="00E24A46"/>
    <w:rsid w:val="00E24DBC"/>
    <w:rsid w:val="00E30965"/>
    <w:rsid w:val="00E36D5D"/>
    <w:rsid w:val="00E42C94"/>
    <w:rsid w:val="00E513A3"/>
    <w:rsid w:val="00E55DDE"/>
    <w:rsid w:val="00E61597"/>
    <w:rsid w:val="00E660D2"/>
    <w:rsid w:val="00E67716"/>
    <w:rsid w:val="00E70109"/>
    <w:rsid w:val="00E7354E"/>
    <w:rsid w:val="00E85FB8"/>
    <w:rsid w:val="00E90585"/>
    <w:rsid w:val="00E94845"/>
    <w:rsid w:val="00EB1CC8"/>
    <w:rsid w:val="00EB2757"/>
    <w:rsid w:val="00EB7467"/>
    <w:rsid w:val="00EE3847"/>
    <w:rsid w:val="00EE426D"/>
    <w:rsid w:val="00EE57B4"/>
    <w:rsid w:val="00EF377D"/>
    <w:rsid w:val="00EF73AA"/>
    <w:rsid w:val="00F03A62"/>
    <w:rsid w:val="00F102D7"/>
    <w:rsid w:val="00F120AB"/>
    <w:rsid w:val="00F32412"/>
    <w:rsid w:val="00F327AB"/>
    <w:rsid w:val="00F36D53"/>
    <w:rsid w:val="00F40758"/>
    <w:rsid w:val="00F7115C"/>
    <w:rsid w:val="00F721E0"/>
    <w:rsid w:val="00F73D47"/>
    <w:rsid w:val="00F82481"/>
    <w:rsid w:val="00F923CA"/>
    <w:rsid w:val="00FA0177"/>
    <w:rsid w:val="00FA6EB8"/>
    <w:rsid w:val="00FA7CF2"/>
    <w:rsid w:val="00FB18EE"/>
    <w:rsid w:val="00FB2082"/>
    <w:rsid w:val="00FB3A90"/>
    <w:rsid w:val="00FB7323"/>
    <w:rsid w:val="00FB7F86"/>
    <w:rsid w:val="00FC746F"/>
    <w:rsid w:val="00FD4555"/>
    <w:rsid w:val="00FF6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7B72"/>
    <w:pPr>
      <w:suppressAutoHyphens/>
    </w:pPr>
    <w:rPr>
      <w:sz w:val="24"/>
      <w:szCs w:val="24"/>
      <w:lang w:eastAsia="ar-SA"/>
    </w:rPr>
  </w:style>
  <w:style w:type="paragraph" w:styleId="1">
    <w:name w:val="heading 1"/>
    <w:basedOn w:val="a"/>
    <w:next w:val="a"/>
    <w:link w:val="10"/>
    <w:qFormat/>
    <w:rsid w:val="00F36D53"/>
    <w:pPr>
      <w:keepNext/>
      <w:tabs>
        <w:tab w:val="num" w:pos="0"/>
      </w:tabs>
      <w:ind w:left="1080" w:hanging="72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C635E"/>
    <w:rPr>
      <w:color w:val="000080"/>
      <w:u w:val="single"/>
    </w:rPr>
  </w:style>
  <w:style w:type="paragraph" w:customStyle="1" w:styleId="ConsPlusCell">
    <w:name w:val="ConsPlusCell"/>
    <w:rsid w:val="002E6FFB"/>
    <w:pPr>
      <w:widowControl w:val="0"/>
      <w:suppressAutoHyphens/>
      <w:autoSpaceDE w:val="0"/>
    </w:pPr>
    <w:rPr>
      <w:rFonts w:ascii="Arial" w:eastAsia="Arial" w:hAnsi="Arial" w:cs="Arial"/>
      <w:lang w:eastAsia="ar-SA"/>
    </w:rPr>
  </w:style>
  <w:style w:type="paragraph" w:styleId="a4">
    <w:name w:val="header"/>
    <w:basedOn w:val="a"/>
    <w:link w:val="a5"/>
    <w:rsid w:val="007A2EC7"/>
    <w:pPr>
      <w:tabs>
        <w:tab w:val="center" w:pos="4677"/>
        <w:tab w:val="right" w:pos="9355"/>
      </w:tabs>
    </w:pPr>
  </w:style>
  <w:style w:type="character" w:customStyle="1" w:styleId="a5">
    <w:name w:val="Верхний колонтитул Знак"/>
    <w:basedOn w:val="a0"/>
    <w:link w:val="a4"/>
    <w:rsid w:val="007A2EC7"/>
    <w:rPr>
      <w:sz w:val="24"/>
      <w:szCs w:val="24"/>
      <w:lang w:eastAsia="ar-SA"/>
    </w:rPr>
  </w:style>
  <w:style w:type="paragraph" w:styleId="a6">
    <w:name w:val="footer"/>
    <w:basedOn w:val="a"/>
    <w:link w:val="a7"/>
    <w:rsid w:val="007A2EC7"/>
    <w:pPr>
      <w:tabs>
        <w:tab w:val="center" w:pos="4677"/>
        <w:tab w:val="right" w:pos="9355"/>
      </w:tabs>
    </w:pPr>
  </w:style>
  <w:style w:type="character" w:customStyle="1" w:styleId="a7">
    <w:name w:val="Нижний колонтитул Знак"/>
    <w:basedOn w:val="a0"/>
    <w:link w:val="a6"/>
    <w:rsid w:val="007A2EC7"/>
    <w:rPr>
      <w:sz w:val="24"/>
      <w:szCs w:val="24"/>
      <w:lang w:eastAsia="ar-SA"/>
    </w:rPr>
  </w:style>
  <w:style w:type="paragraph" w:styleId="a8">
    <w:name w:val="Body Text"/>
    <w:basedOn w:val="a"/>
    <w:link w:val="a9"/>
    <w:rsid w:val="00E660D2"/>
    <w:rPr>
      <w:sz w:val="28"/>
      <w:szCs w:val="20"/>
    </w:rPr>
  </w:style>
  <w:style w:type="character" w:customStyle="1" w:styleId="a9">
    <w:name w:val="Основной текст Знак"/>
    <w:basedOn w:val="a0"/>
    <w:link w:val="a8"/>
    <w:rsid w:val="00E660D2"/>
    <w:rPr>
      <w:sz w:val="28"/>
      <w:lang w:eastAsia="ar-SA"/>
    </w:rPr>
  </w:style>
  <w:style w:type="paragraph" w:customStyle="1" w:styleId="ConsPlusNormal">
    <w:name w:val="ConsPlusNormal"/>
    <w:rsid w:val="002B5462"/>
    <w:pPr>
      <w:widowControl w:val="0"/>
      <w:suppressAutoHyphens/>
      <w:autoSpaceDE w:val="0"/>
      <w:ind w:firstLine="720"/>
    </w:pPr>
    <w:rPr>
      <w:rFonts w:ascii="Arial" w:eastAsia="Arial" w:hAnsi="Arial" w:cs="Arial"/>
      <w:lang w:eastAsia="ar-SA"/>
    </w:rPr>
  </w:style>
  <w:style w:type="paragraph" w:customStyle="1" w:styleId="ConsNormal">
    <w:name w:val="ConsNormal"/>
    <w:rsid w:val="002B5462"/>
    <w:pPr>
      <w:widowControl w:val="0"/>
      <w:suppressAutoHyphens/>
      <w:snapToGrid w:val="0"/>
      <w:ind w:firstLine="720"/>
    </w:pPr>
    <w:rPr>
      <w:rFonts w:ascii="Consultant" w:eastAsia="Arial" w:hAnsi="Consultant"/>
      <w:lang w:eastAsia="ar-SA"/>
    </w:rPr>
  </w:style>
  <w:style w:type="character" w:customStyle="1" w:styleId="Absatz-Standardschriftart">
    <w:name w:val="Absatz-Standardschriftart"/>
    <w:rsid w:val="002B5462"/>
  </w:style>
  <w:style w:type="character" w:customStyle="1" w:styleId="WW-Absatz-Standardschriftart">
    <w:name w:val="WW-Absatz-Standardschriftart"/>
    <w:rsid w:val="002B5462"/>
  </w:style>
  <w:style w:type="character" w:customStyle="1" w:styleId="WW-Absatz-Standardschriftart1">
    <w:name w:val="WW-Absatz-Standardschriftart1"/>
    <w:rsid w:val="002B5462"/>
  </w:style>
  <w:style w:type="character" w:customStyle="1" w:styleId="WW-Absatz-Standardschriftart11">
    <w:name w:val="WW-Absatz-Standardschriftart11"/>
    <w:rsid w:val="002B5462"/>
  </w:style>
  <w:style w:type="character" w:customStyle="1" w:styleId="3">
    <w:name w:val="Основной шрифт абзаца3"/>
    <w:rsid w:val="002B5462"/>
  </w:style>
  <w:style w:type="character" w:customStyle="1" w:styleId="2">
    <w:name w:val="Основной шрифт абзаца2"/>
    <w:rsid w:val="002B5462"/>
  </w:style>
  <w:style w:type="character" w:customStyle="1" w:styleId="11">
    <w:name w:val="Основной шрифт абзаца1"/>
    <w:rsid w:val="002B5462"/>
  </w:style>
  <w:style w:type="paragraph" w:customStyle="1" w:styleId="ConsPlusTitle">
    <w:name w:val="ConsPlusTitle"/>
    <w:rsid w:val="002B5462"/>
    <w:pPr>
      <w:widowControl w:val="0"/>
      <w:suppressAutoHyphens/>
      <w:autoSpaceDE w:val="0"/>
    </w:pPr>
    <w:rPr>
      <w:rFonts w:eastAsia="Arial"/>
      <w:b/>
      <w:bCs/>
      <w:sz w:val="24"/>
      <w:szCs w:val="24"/>
      <w:lang w:eastAsia="ar-SA"/>
    </w:rPr>
  </w:style>
  <w:style w:type="paragraph" w:customStyle="1" w:styleId="ConsPlusNonformat">
    <w:name w:val="ConsPlusNonformat"/>
    <w:rsid w:val="002B5462"/>
    <w:pPr>
      <w:widowControl w:val="0"/>
      <w:suppressAutoHyphens/>
      <w:autoSpaceDE w:val="0"/>
    </w:pPr>
    <w:rPr>
      <w:rFonts w:ascii="Courier New" w:eastAsia="Arial" w:hAnsi="Courier New" w:cs="Courier New"/>
      <w:lang w:eastAsia="ar-SA"/>
    </w:rPr>
  </w:style>
  <w:style w:type="character" w:customStyle="1" w:styleId="aa">
    <w:name w:val="Текст выноски Знак"/>
    <w:basedOn w:val="a0"/>
    <w:link w:val="ab"/>
    <w:rsid w:val="002B5462"/>
    <w:rPr>
      <w:rFonts w:ascii="Tahoma" w:hAnsi="Tahoma" w:cs="Tahoma"/>
      <w:sz w:val="16"/>
      <w:szCs w:val="16"/>
      <w:lang w:eastAsia="ar-SA"/>
    </w:rPr>
  </w:style>
  <w:style w:type="paragraph" w:styleId="ab">
    <w:name w:val="Balloon Text"/>
    <w:basedOn w:val="a"/>
    <w:link w:val="aa"/>
    <w:rsid w:val="002B5462"/>
    <w:pPr>
      <w:suppressAutoHyphens w:val="0"/>
    </w:pPr>
    <w:rPr>
      <w:rFonts w:ascii="Tahoma" w:hAnsi="Tahoma" w:cs="Tahoma"/>
      <w:sz w:val="16"/>
      <w:szCs w:val="16"/>
    </w:rPr>
  </w:style>
  <w:style w:type="character" w:customStyle="1" w:styleId="10">
    <w:name w:val="Заголовок 1 Знак"/>
    <w:basedOn w:val="a0"/>
    <w:link w:val="1"/>
    <w:rsid w:val="00F36D53"/>
    <w:rPr>
      <w:sz w:val="28"/>
      <w:szCs w:val="28"/>
      <w:lang w:eastAsia="ar-SA"/>
    </w:rPr>
  </w:style>
  <w:style w:type="character" w:customStyle="1" w:styleId="style41">
    <w:name w:val="style41"/>
    <w:rsid w:val="00F36D53"/>
    <w:rPr>
      <w:rFonts w:cs="Times New Roman"/>
      <w:b/>
      <w:bCs/>
      <w:sz w:val="24"/>
      <w:szCs w:val="24"/>
    </w:rPr>
  </w:style>
  <w:style w:type="paragraph" w:styleId="ac">
    <w:name w:val="Normal (Web)"/>
    <w:basedOn w:val="a"/>
    <w:rsid w:val="00F36D53"/>
    <w:pPr>
      <w:spacing w:before="60" w:after="60"/>
    </w:pPr>
    <w:rPr>
      <w:rFonts w:eastAsia="Calibri"/>
      <w:szCs w:val="20"/>
    </w:rPr>
  </w:style>
  <w:style w:type="paragraph" w:customStyle="1" w:styleId="BodyText21">
    <w:name w:val="Body Text 21"/>
    <w:basedOn w:val="a"/>
    <w:rsid w:val="00F36D53"/>
    <w:pPr>
      <w:ind w:firstLine="567"/>
      <w:jc w:val="both"/>
    </w:pPr>
  </w:style>
  <w:style w:type="paragraph" w:styleId="ad">
    <w:name w:val="List Paragraph"/>
    <w:basedOn w:val="a"/>
    <w:uiPriority w:val="34"/>
    <w:qFormat/>
    <w:rsid w:val="008B25F1"/>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09881593">
      <w:bodyDiv w:val="1"/>
      <w:marLeft w:val="0"/>
      <w:marRight w:val="0"/>
      <w:marTop w:val="0"/>
      <w:marBottom w:val="0"/>
      <w:divBdr>
        <w:top w:val="none" w:sz="0" w:space="0" w:color="auto"/>
        <w:left w:val="none" w:sz="0" w:space="0" w:color="auto"/>
        <w:bottom w:val="none" w:sz="0" w:space="0" w:color="auto"/>
        <w:right w:val="none" w:sz="0" w:space="0" w:color="auto"/>
      </w:divBdr>
    </w:div>
    <w:div w:id="1298995174">
      <w:bodyDiv w:val="1"/>
      <w:marLeft w:val="0"/>
      <w:marRight w:val="0"/>
      <w:marTop w:val="0"/>
      <w:marBottom w:val="0"/>
      <w:divBdr>
        <w:top w:val="none" w:sz="0" w:space="0" w:color="auto"/>
        <w:left w:val="none" w:sz="0" w:space="0" w:color="auto"/>
        <w:bottom w:val="none" w:sz="0" w:space="0" w:color="auto"/>
        <w:right w:val="none" w:sz="0" w:space="0" w:color="auto"/>
      </w:divBdr>
    </w:div>
    <w:div w:id="17790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6393-234B-4544-AB8F-2008604F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15053</Words>
  <Characters>85805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Объем бюджетных ассигнований муниципальной программы</vt:lpstr>
    </vt:vector>
  </TitlesOfParts>
  <Company>Microsoft</Company>
  <LinksUpToDate>false</LinksUpToDate>
  <CharactersWithSpaces>100657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Объем бюджетных ассигнований муниципальной программы</dc:title>
  <dc:creator>Отдел экономики</dc:creator>
  <cp:lastModifiedBy>Экономика</cp:lastModifiedBy>
  <cp:revision>2</cp:revision>
  <cp:lastPrinted>2020-10-20T11:26:00Z</cp:lastPrinted>
  <dcterms:created xsi:type="dcterms:W3CDTF">2020-12-16T07:14:00Z</dcterms:created>
  <dcterms:modified xsi:type="dcterms:W3CDTF">2020-12-16T07:14:00Z</dcterms:modified>
</cp:coreProperties>
</file>