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КОМПЛЕКСНОГО РАЗВИТИЯ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ТРАНСПОРТНОЙ ИНФРАСТРУКТУРЫ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ЗНАМЕНСКОГО СЕЛЬСКОГО ПОСЕЛЕНИЯ</w:t>
      </w:r>
    </w:p>
    <w:p w:rsid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ЗНАМЕНСКОГО</w:t>
      </w: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ОРЛОВСКОЙ ОБЛАСТИ 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2017-2030</w:t>
      </w: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комплексного развития транспортной инфраструктуры </w:t>
      </w:r>
    </w:p>
    <w:p w:rsidR="00480DEF" w:rsidRPr="00480DEF" w:rsidRDefault="00480DEF" w:rsidP="00C4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Знаменского сельского поселения Знаменского района Орловской области на 2017</w:t>
      </w: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2030 годы</w:t>
      </w:r>
    </w:p>
    <w:tbl>
      <w:tblPr>
        <w:tblW w:w="9975" w:type="dxa"/>
        <w:tblInd w:w="-374" w:type="dxa"/>
        <w:shd w:val="clear" w:color="auto" w:fill="FFFFFF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688"/>
        <w:gridCol w:w="7287"/>
      </w:tblGrid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комплексного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развития транспортной инфраструктуры Знаменского сельского поселения Знаменского района Орловской области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2017 – 2030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(далее – Программа)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 Градостроительный кодекс Российской Федерации;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от 6 октября 2003 года №131-ФЗ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 сельского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народных депутатов 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генерального плана Знаменского сельского поселения 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сентября 2012 года № 17-05-С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комфортности и безопасности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жизнедеятельности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 сельского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доступности услуг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 для населения;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комплексной безопасности 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устойчивости транспортной системы.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1.Увеличение протяженности автомобильных дорог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значения,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нормативным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надежности и безопасности движения по автомобильным дорогам местного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Обеспечение устойчивого функционирования 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автомобильных дорог местного значения.</w:t>
            </w:r>
          </w:p>
        </w:tc>
      </w:tr>
    </w:tbl>
    <w:p w:rsidR="00480DEF" w:rsidRPr="00480DEF" w:rsidRDefault="00480DEF" w:rsidP="0048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5" w:type="dxa"/>
        <w:tblInd w:w="-374" w:type="dxa"/>
        <w:shd w:val="clear" w:color="auto" w:fill="FFFFFF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808"/>
        <w:gridCol w:w="7167"/>
      </w:tblGrid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целевые показатели: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Доля протяженности автомобильных дорог общего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4.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Обеспеченность транспортного обслуживания населения.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3867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охватывают период 2017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 на перспективу до 2030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на реализацию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-2030 </w:t>
            </w:r>
            <w:proofErr w:type="gramStart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 за счет бюджетных средств разных уровней и привлечения внебюджетных источников.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плановом</w:t>
            </w:r>
            <w:proofErr w:type="gramEnd"/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периоде 2017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- 2030 годов, могут быть </w:t>
            </w:r>
            <w:proofErr w:type="gramStart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уточнены</w:t>
            </w:r>
            <w:proofErr w:type="gramEnd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районного бюджета.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района на соответствующий год. Все суммы показаны в ценах соответствующего периода.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реализации поставленных целей и решения задач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726D54" w:rsidRPr="00726D54" w:rsidRDefault="00726D54" w:rsidP="00726D5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</w:rPr>
              <w:t>улично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– дорожной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сети в кварталах </w:t>
            </w:r>
          </w:p>
          <w:p w:rsidR="00726D54" w:rsidRPr="00726D54" w:rsidRDefault="00726D54" w:rsidP="00726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26D54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нового жилищного строительства в с</w:t>
            </w:r>
            <w:proofErr w:type="gramStart"/>
            <w:r w:rsidRPr="00726D54">
              <w:rPr>
                <w:rFonts w:ascii="Times New Roman" w:eastAsia="Times New Roman" w:hAnsi="Times New Roman"/>
                <w:sz w:val="28"/>
                <w:szCs w:val="20"/>
              </w:rPr>
              <w:t>.З</w:t>
            </w:r>
            <w:proofErr w:type="gramEnd"/>
            <w:r w:rsidRPr="00726D54">
              <w:rPr>
                <w:rFonts w:ascii="Times New Roman" w:eastAsia="Times New Roman" w:hAnsi="Times New Roman"/>
                <w:sz w:val="28"/>
                <w:szCs w:val="20"/>
              </w:rPr>
              <w:t>наменское и в селе Локно</w:t>
            </w:r>
            <w:r w:rsidRPr="00726D54">
              <w:rPr>
                <w:rFonts w:ascii="Times New Roman" w:hAnsi="Times New Roman"/>
                <w:sz w:val="28"/>
              </w:rPr>
              <w:t>;</w:t>
            </w:r>
          </w:p>
          <w:p w:rsidR="00726D54" w:rsidRPr="00726D54" w:rsidRDefault="00726D54" w:rsidP="00726D5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 w:rsidRPr="00726D54">
              <w:rPr>
                <w:rFonts w:ascii="Times New Roman" w:hAnsi="Times New Roman"/>
                <w:sz w:val="28"/>
              </w:rPr>
              <w:t>Строи</w:t>
            </w:r>
            <w:r>
              <w:rPr>
                <w:rFonts w:ascii="Times New Roman" w:hAnsi="Times New Roman"/>
                <w:sz w:val="28"/>
              </w:rPr>
              <w:t xml:space="preserve">тельство АГЗС в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Знаменское;</w:t>
            </w:r>
          </w:p>
          <w:p w:rsidR="00726D54" w:rsidRDefault="00726D54" w:rsidP="00726D5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ind w:left="0" w:hanging="2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и ремонт существующих улиц населенных  пунктов сельского поселения;</w:t>
            </w:r>
          </w:p>
          <w:p w:rsidR="00726D54" w:rsidRDefault="00726D54" w:rsidP="00726D5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ind w:left="4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дорог регионального значения:</w:t>
            </w:r>
          </w:p>
          <w:p w:rsidR="00726D54" w:rsidRDefault="00726D54" w:rsidP="00726D54">
            <w:pPr>
              <w:pStyle w:val="a5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 а/</w:t>
            </w: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Знаменское-Ивановское-Ворошилово-Черное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726D54" w:rsidRPr="00726D54" w:rsidRDefault="00726D54" w:rsidP="00726D5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726D54">
              <w:rPr>
                <w:rFonts w:ascii="Times New Roman" w:hAnsi="Times New Roman"/>
                <w:b w:val="0"/>
                <w:color w:val="auto"/>
                <w:sz w:val="28"/>
              </w:rPr>
              <w:t xml:space="preserve">            </w:t>
            </w:r>
            <w:r>
              <w:rPr>
                <w:rFonts w:ascii="Times New Roman" w:hAnsi="Times New Roman"/>
                <w:b w:val="0"/>
                <w:color w:val="auto"/>
                <w:sz w:val="28"/>
              </w:rPr>
              <w:t xml:space="preserve"> - </w:t>
            </w:r>
            <w:r w:rsidRPr="00726D54">
              <w:rPr>
                <w:rFonts w:ascii="Times New Roman" w:hAnsi="Times New Roman"/>
                <w:b w:val="0"/>
                <w:color w:val="auto"/>
                <w:sz w:val="28"/>
              </w:rPr>
              <w:t>а/</w:t>
            </w:r>
            <w:proofErr w:type="spellStart"/>
            <w:r w:rsidRPr="00726D54">
              <w:rPr>
                <w:rFonts w:ascii="Times New Roman" w:hAnsi="Times New Roman"/>
                <w:b w:val="0"/>
                <w:color w:val="auto"/>
                <w:sz w:val="28"/>
              </w:rPr>
              <w:t>д</w:t>
            </w:r>
            <w:proofErr w:type="spellEnd"/>
            <w:r w:rsidRPr="00726D54">
              <w:rPr>
                <w:rFonts w:ascii="Times New Roman" w:hAnsi="Times New Roman"/>
                <w:b w:val="0"/>
                <w:color w:val="auto"/>
                <w:sz w:val="28"/>
              </w:rPr>
              <w:t xml:space="preserve"> </w:t>
            </w:r>
            <w:proofErr w:type="spellStart"/>
            <w:r w:rsidRPr="00726D54">
              <w:rPr>
                <w:rFonts w:ascii="Times New Roman" w:hAnsi="Times New Roman"/>
                <w:b w:val="0"/>
                <w:color w:val="auto"/>
                <w:sz w:val="28"/>
              </w:rPr>
              <w:t>Ивановское-Камынино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</w:rPr>
              <w:t>;</w:t>
            </w:r>
          </w:p>
          <w:p w:rsidR="00480DEF" w:rsidRPr="00726D54" w:rsidRDefault="00726D54" w:rsidP="00726D54">
            <w:pPr>
              <w:pStyle w:val="a6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5. Ремонт мостов через реку </w:t>
            </w:r>
            <w:proofErr w:type="spellStart"/>
            <w:r>
              <w:rPr>
                <w:szCs w:val="24"/>
              </w:rPr>
              <w:t>Нугрь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480DEF" w:rsidRPr="00480DEF" w:rsidRDefault="00480DEF" w:rsidP="0048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br w:type="textWrapping" w:clear="all"/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сведения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67F6" w:rsidRDefault="003867F6" w:rsidP="00C44A4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Знаменское сельское поселение  (далее – сельское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поселение) – муниципальное образование 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области, в пределах которого осуществляется местное самоуправление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7F6" w:rsidRDefault="003867F6" w:rsidP="003D5D94">
      <w:pPr>
        <w:pStyle w:val="a3"/>
        <w:ind w:left="-567" w:firstLine="709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iCs/>
          <w:sz w:val="28"/>
          <w:szCs w:val="24"/>
        </w:rPr>
        <w:t>Знаменское сельское поселение р</w:t>
      </w:r>
      <w:r>
        <w:rPr>
          <w:rFonts w:ascii="Times New Roman" w:hAnsi="Times New Roman"/>
          <w:b w:val="0"/>
          <w:sz w:val="28"/>
          <w:szCs w:val="24"/>
        </w:rPr>
        <w:t xml:space="preserve">асположено в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4"/>
        </w:rPr>
        <w:t>юго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– восточной</w:t>
      </w:r>
      <w:proofErr w:type="gramEnd"/>
      <w:r>
        <w:rPr>
          <w:rFonts w:ascii="Times New Roman" w:hAnsi="Times New Roman"/>
          <w:b w:val="0"/>
          <w:sz w:val="28"/>
          <w:szCs w:val="24"/>
        </w:rPr>
        <w:t xml:space="preserve"> части Знаменского района Орловской области. В границах Знаменского сельского поселения - </w:t>
      </w:r>
      <w:r>
        <w:rPr>
          <w:rFonts w:ascii="Times New Roman" w:hAnsi="Times New Roman"/>
          <w:b w:val="0"/>
          <w:spacing w:val="12"/>
          <w:sz w:val="28"/>
          <w:szCs w:val="24"/>
        </w:rPr>
        <w:t>13664 га</w:t>
      </w:r>
      <w:r>
        <w:rPr>
          <w:rFonts w:ascii="Times New Roman" w:hAnsi="Times New Roman"/>
          <w:b w:val="0"/>
          <w:sz w:val="28"/>
          <w:szCs w:val="24"/>
        </w:rPr>
        <w:t xml:space="preserve">, занимающего 18,6% территории Знаменского района, проживает 49,9 %  ее населения (2805 человек). На территории сельского поселения расположено 13 населенных пунктов. </w:t>
      </w:r>
    </w:p>
    <w:p w:rsidR="003867F6" w:rsidRDefault="003867F6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Административным центром поселения является село Знаменское. Село Знаменское является и административным центром Знаменского района.</w:t>
      </w:r>
    </w:p>
    <w:p w:rsidR="003867F6" w:rsidRDefault="003867F6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Расстояние от него до областного центра (города Орла) – 43 км.</w:t>
      </w:r>
    </w:p>
    <w:p w:rsidR="007367D3" w:rsidRPr="007367D3" w:rsidRDefault="003867F6" w:rsidP="003D5D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367D3">
        <w:rPr>
          <w:rFonts w:ascii="Times New Roman" w:hAnsi="Times New Roman" w:cs="Times New Roman"/>
          <w:color w:val="000000"/>
          <w:spacing w:val="-1"/>
          <w:sz w:val="28"/>
        </w:rPr>
        <w:t xml:space="preserve">Территория поселения расположена в центральной части </w:t>
      </w:r>
      <w:proofErr w:type="spellStart"/>
      <w:r w:rsidRPr="007367D3">
        <w:rPr>
          <w:rFonts w:ascii="Times New Roman" w:hAnsi="Times New Roman" w:cs="Times New Roman"/>
          <w:color w:val="000000"/>
          <w:spacing w:val="-1"/>
          <w:sz w:val="28"/>
        </w:rPr>
        <w:t>Средне-Русской</w:t>
      </w:r>
      <w:proofErr w:type="spellEnd"/>
      <w:r w:rsidRPr="007367D3">
        <w:rPr>
          <w:rFonts w:ascii="Times New Roman" w:hAnsi="Times New Roman" w:cs="Times New Roman"/>
          <w:color w:val="000000"/>
          <w:spacing w:val="-1"/>
          <w:sz w:val="28"/>
        </w:rPr>
        <w:t xml:space="preserve"> возвышенности и представляет собой приподнятую, сильно волнистую равнину, изрезанную долинами рек, оврагов и балок.</w:t>
      </w:r>
      <w:r w:rsidRPr="007367D3">
        <w:rPr>
          <w:rFonts w:ascii="Times New Roman" w:hAnsi="Times New Roman" w:cs="Times New Roman"/>
          <w:sz w:val="28"/>
          <w:szCs w:val="28"/>
        </w:rPr>
        <w:t xml:space="preserve"> Климат сельского поселения умеренно-континентальный, умеренно влажный. Среднегодовая температура воздуха 4,6 градуса по Цельсию. Средняя температура наиболее теплого месяца – июля – 18,8, а наиболее холодного – января – минус 9,2 градуса. Количество осадков за год 526 мм, наибольшее количество выпадает в июле – 75 – 90 мм, наименьшее в феврале – 20 – 25 мм. Ветровой режим характеризуется преобладанием южных, юго-западных и западных ветров.</w:t>
      </w:r>
      <w:r w:rsidR="007367D3" w:rsidRPr="007367D3">
        <w:rPr>
          <w:rFonts w:ascii="Times New Roman" w:hAnsi="Times New Roman" w:cs="Times New Roman"/>
          <w:color w:val="000000"/>
          <w:spacing w:val="-1"/>
          <w:sz w:val="28"/>
        </w:rPr>
        <w:t xml:space="preserve">    Рельеф сформирован на </w:t>
      </w:r>
      <w:proofErr w:type="spellStart"/>
      <w:r w:rsidR="007367D3" w:rsidRPr="007367D3">
        <w:rPr>
          <w:rFonts w:ascii="Times New Roman" w:hAnsi="Times New Roman" w:cs="Times New Roman"/>
          <w:color w:val="000000"/>
          <w:spacing w:val="-1"/>
          <w:sz w:val="28"/>
        </w:rPr>
        <w:t>снивелированной</w:t>
      </w:r>
      <w:proofErr w:type="spellEnd"/>
      <w:r w:rsidR="007367D3" w:rsidRPr="007367D3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 w:rsidR="007367D3" w:rsidRPr="007367D3">
        <w:rPr>
          <w:rFonts w:ascii="Times New Roman" w:hAnsi="Times New Roman" w:cs="Times New Roman"/>
          <w:color w:val="000000"/>
          <w:spacing w:val="-3"/>
          <w:sz w:val="28"/>
        </w:rPr>
        <w:t>доледниковой поверхности деятельностью Московс</w:t>
      </w:r>
      <w:r w:rsidR="007367D3" w:rsidRPr="007367D3">
        <w:rPr>
          <w:rFonts w:ascii="Times New Roman" w:hAnsi="Times New Roman" w:cs="Times New Roman"/>
          <w:color w:val="000000"/>
          <w:spacing w:val="-3"/>
          <w:sz w:val="28"/>
        </w:rPr>
        <w:softHyphen/>
      </w:r>
      <w:r w:rsidR="007367D3" w:rsidRPr="007367D3">
        <w:rPr>
          <w:rFonts w:ascii="Times New Roman" w:hAnsi="Times New Roman" w:cs="Times New Roman"/>
          <w:color w:val="000000"/>
          <w:spacing w:val="-6"/>
          <w:sz w:val="28"/>
        </w:rPr>
        <w:t xml:space="preserve">кого ледника. </w:t>
      </w:r>
      <w:r w:rsidR="007367D3" w:rsidRPr="007367D3">
        <w:rPr>
          <w:rFonts w:ascii="Times New Roman" w:hAnsi="Times New Roman" w:cs="Times New Roman"/>
          <w:color w:val="000000"/>
          <w:spacing w:val="-5"/>
          <w:sz w:val="28"/>
        </w:rPr>
        <w:t xml:space="preserve">Отметки поверхности земли на территории поселения </w:t>
      </w:r>
      <w:proofErr w:type="spellStart"/>
      <w:r w:rsidR="007367D3" w:rsidRPr="007367D3">
        <w:rPr>
          <w:rFonts w:ascii="Times New Roman" w:hAnsi="Times New Roman" w:cs="Times New Roman"/>
          <w:color w:val="000000"/>
          <w:spacing w:val="-5"/>
          <w:sz w:val="28"/>
        </w:rPr>
        <w:t>колеблятся</w:t>
      </w:r>
      <w:proofErr w:type="spellEnd"/>
      <w:r w:rsidR="007367D3" w:rsidRPr="007367D3">
        <w:rPr>
          <w:rFonts w:ascii="Times New Roman" w:hAnsi="Times New Roman" w:cs="Times New Roman"/>
          <w:color w:val="000000"/>
          <w:spacing w:val="-5"/>
          <w:sz w:val="28"/>
        </w:rPr>
        <w:t xml:space="preserve"> от 116 метров до 205 метров.</w:t>
      </w:r>
      <w:r w:rsidR="007367D3" w:rsidRPr="007367D3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480DEF" w:rsidRPr="00480DEF" w:rsidRDefault="007367D3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Знаменское сельское поселение включает в себя 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улиц и переу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лков общей протяженностью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с твердым покрытием.</w:t>
      </w:r>
    </w:p>
    <w:p w:rsidR="00480DEF" w:rsidRPr="00480DEF" w:rsidRDefault="00CA6C21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границах Знаменского сельского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Знаменское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административным центром района.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Анализ численности населения является одной из важных проблем социально-экономического развития административно-территориальных образований и населенных мест.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постоянного населения </w:t>
      </w:r>
      <w:r w:rsidR="00CA6C21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 _____</w:t>
      </w:r>
      <w:r w:rsidR="003D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A6C21" w:rsidRDefault="00480DEF" w:rsidP="00CA6C21">
      <w:pPr>
        <w:tabs>
          <w:tab w:val="left" w:pos="13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="00CA6C21">
        <w:rPr>
          <w:rFonts w:ascii="Times New Roman" w:hAnsi="Times New Roman"/>
          <w:b/>
          <w:sz w:val="28"/>
          <w:szCs w:val="24"/>
        </w:rPr>
        <w:t xml:space="preserve">Перечень населенных пунктов </w:t>
      </w:r>
    </w:p>
    <w:p w:rsidR="00CA6C21" w:rsidRDefault="00CA6C21" w:rsidP="00CA6C21">
      <w:pPr>
        <w:tabs>
          <w:tab w:val="left" w:pos="1395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Знаменского сельского поселения, их основные характеристики</w:t>
      </w: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66"/>
        <w:gridCol w:w="1320"/>
        <w:gridCol w:w="990"/>
        <w:gridCol w:w="990"/>
        <w:gridCol w:w="330"/>
        <w:gridCol w:w="1430"/>
        <w:gridCol w:w="1336"/>
      </w:tblGrid>
      <w:tr w:rsidR="00CA6C21" w:rsidTr="00C44A4C">
        <w:trPr>
          <w:cantSplit/>
          <w:trHeight w:val="744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1966" w:type="dxa"/>
            <w:vMerge w:val="restart"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A6C21" w:rsidRDefault="00CA6C21" w:rsidP="00C44A4C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</w:p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населённого пункта</w:t>
            </w:r>
          </w:p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населён-ного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пункта,</w:t>
            </w:r>
          </w:p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га</w:t>
            </w:r>
          </w:p>
        </w:tc>
        <w:tc>
          <w:tcPr>
            <w:tcW w:w="990" w:type="dxa"/>
            <w:vMerge w:val="restart"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Кол-во</w:t>
            </w:r>
          </w:p>
          <w:p w:rsidR="00CA6C21" w:rsidRDefault="00CA6C21" w:rsidP="00C4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дворовшт</w:t>
            </w:r>
            <w:proofErr w:type="spellEnd"/>
          </w:p>
        </w:tc>
        <w:tc>
          <w:tcPr>
            <w:tcW w:w="4086" w:type="dxa"/>
            <w:gridSpan w:val="4"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Население, чел</w:t>
            </w:r>
          </w:p>
        </w:tc>
      </w:tr>
      <w:tr w:rsidR="00CA6C21" w:rsidTr="00C44A4C">
        <w:trPr>
          <w:cantSplit/>
          <w:trHeight w:val="303"/>
        </w:trPr>
        <w:tc>
          <w:tcPr>
            <w:tcW w:w="562" w:type="dxa"/>
            <w:vMerge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66" w:type="dxa"/>
            <w:vMerge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20" w:type="dxa"/>
            <w:vMerge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0" w:type="dxa"/>
            <w:vMerge/>
            <w:shd w:val="clear" w:color="auto" w:fill="E0E0E0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0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30" w:type="dxa"/>
            <w:vMerge w:val="restart"/>
            <w:tcBorders>
              <w:left w:val="nil"/>
              <w:bottom w:val="nil"/>
            </w:tcBorders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30" w:type="dxa"/>
            <w:vMerge w:val="restart"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2009 г.</w:t>
            </w:r>
          </w:p>
        </w:tc>
        <w:tc>
          <w:tcPr>
            <w:tcW w:w="1336" w:type="dxa"/>
            <w:vMerge w:val="restart"/>
            <w:shd w:val="clear" w:color="auto" w:fill="E0E0E0"/>
            <w:vAlign w:val="center"/>
          </w:tcPr>
          <w:p w:rsidR="00CA6C21" w:rsidRDefault="00CA6C21" w:rsidP="00C4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2010 г.</w:t>
            </w:r>
          </w:p>
        </w:tc>
      </w:tr>
      <w:tr w:rsidR="00CA6C21" w:rsidTr="00C44A4C">
        <w:trPr>
          <w:cantSplit/>
          <w:trHeight w:val="299"/>
        </w:trPr>
        <w:tc>
          <w:tcPr>
            <w:tcW w:w="562" w:type="dxa"/>
            <w:vMerge/>
            <w:shd w:val="clear" w:color="auto" w:fill="E0E0E0"/>
            <w:vAlign w:val="center"/>
          </w:tcPr>
          <w:p w:rsidR="00CA6C21" w:rsidRDefault="00CA6C21" w:rsidP="00C44A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966" w:type="dxa"/>
            <w:vMerge/>
            <w:shd w:val="clear" w:color="auto" w:fill="E0E0E0"/>
            <w:vAlign w:val="center"/>
          </w:tcPr>
          <w:p w:rsidR="00CA6C21" w:rsidRDefault="00CA6C21" w:rsidP="00C44A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320" w:type="dxa"/>
            <w:vMerge/>
            <w:shd w:val="clear" w:color="auto" w:fill="E0E0E0"/>
            <w:vAlign w:val="center"/>
          </w:tcPr>
          <w:p w:rsidR="00CA6C21" w:rsidRDefault="00CA6C21" w:rsidP="00C44A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0" w:type="dxa"/>
            <w:vMerge/>
            <w:shd w:val="clear" w:color="auto" w:fill="E0E0E0"/>
          </w:tcPr>
          <w:p w:rsidR="00CA6C21" w:rsidRDefault="00CA6C21" w:rsidP="00C44A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E0E0E0"/>
            <w:vAlign w:val="center"/>
          </w:tcPr>
          <w:p w:rsidR="00CA6C21" w:rsidRDefault="00CA6C21" w:rsidP="00CA6C21">
            <w:pPr>
              <w:pStyle w:val="S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2005 г.</w:t>
            </w:r>
          </w:p>
        </w:tc>
        <w:tc>
          <w:tcPr>
            <w:tcW w:w="330" w:type="dxa"/>
            <w:vMerge/>
            <w:tcBorders>
              <w:left w:val="nil"/>
              <w:bottom w:val="nil"/>
            </w:tcBorders>
            <w:shd w:val="clear" w:color="auto" w:fill="E0E0E0"/>
            <w:vAlign w:val="center"/>
          </w:tcPr>
          <w:p w:rsidR="00CA6C21" w:rsidRDefault="00CA6C21" w:rsidP="00C44A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30" w:type="dxa"/>
            <w:vMerge/>
            <w:shd w:val="clear" w:color="auto" w:fill="E0E0E0"/>
            <w:vAlign w:val="center"/>
          </w:tcPr>
          <w:p w:rsidR="00CA6C21" w:rsidRDefault="00CA6C21" w:rsidP="00C44A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336" w:type="dxa"/>
            <w:vMerge/>
            <w:shd w:val="clear" w:color="auto" w:fill="E0E0E0"/>
            <w:vAlign w:val="center"/>
          </w:tcPr>
          <w:p w:rsidR="00CA6C21" w:rsidRDefault="00CA6C21" w:rsidP="00C44A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</w:rPr>
              <w:t>. Знаменское</w:t>
            </w:r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293,6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408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red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2174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red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1949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1900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ихайловка</w:t>
            </w:r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26,2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47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red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130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red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109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101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идкое</w:t>
            </w:r>
          </w:p>
        </w:tc>
        <w:tc>
          <w:tcPr>
            <w:tcW w:w="1320" w:type="dxa"/>
          </w:tcPr>
          <w:p w:rsidR="00CA6C21" w:rsidRDefault="00CA6C21" w:rsidP="00C44A4C">
            <w:pPr>
              <w:pStyle w:val="1"/>
            </w:pPr>
            <w:r>
              <w:t>22,3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38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горьевское</w:t>
            </w:r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9,9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0"/>
              </w:rPr>
              <w:t>ородище</w:t>
            </w:r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30,7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41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85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103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101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вановское</w:t>
            </w:r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36,4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39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64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53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46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орошилово</w:t>
            </w:r>
            <w:proofErr w:type="spellEnd"/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51,9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69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pStyle w:val="4"/>
              <w:keepNext w:val="0"/>
              <w:autoSpaceDE/>
              <w:autoSpaceDN/>
              <w:spacing w:before="60" w:after="6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193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153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153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афоновский</w:t>
            </w:r>
            <w:proofErr w:type="spellEnd"/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14,6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38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окно</w:t>
            </w:r>
            <w:proofErr w:type="spellEnd"/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191,6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133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275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314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307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оротеево</w:t>
            </w:r>
            <w:proofErr w:type="spellEnd"/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12,8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узьминка</w:t>
            </w:r>
            <w:proofErr w:type="spellEnd"/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29,0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45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44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амынино</w:t>
            </w:r>
            <w:proofErr w:type="spellEnd"/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23,6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41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41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1966" w:type="dxa"/>
            <w:vAlign w:val="center"/>
          </w:tcPr>
          <w:p w:rsidR="00CA6C21" w:rsidRDefault="00CA6C21" w:rsidP="00C44A4C">
            <w:pPr>
              <w:spacing w:beforeLines="20" w:afterLines="2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ерное</w:t>
            </w:r>
          </w:p>
        </w:tc>
        <w:tc>
          <w:tcPr>
            <w:tcW w:w="132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33,9</w:t>
            </w:r>
          </w:p>
        </w:tc>
        <w:tc>
          <w:tcPr>
            <w:tcW w:w="99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320" w:type="dxa"/>
            <w:gridSpan w:val="2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1430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1336" w:type="dxa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</w:tr>
      <w:tr w:rsidR="00CA6C21" w:rsidTr="00C44A4C">
        <w:trPr>
          <w:cantSplit/>
          <w:trHeight w:val="20"/>
        </w:trPr>
        <w:tc>
          <w:tcPr>
            <w:tcW w:w="562" w:type="dxa"/>
            <w:shd w:val="clear" w:color="auto" w:fill="D9D9D9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66" w:type="dxa"/>
            <w:shd w:val="clear" w:color="auto" w:fill="D9D9D9"/>
          </w:tcPr>
          <w:p w:rsidR="00CA6C21" w:rsidRDefault="00CA6C21" w:rsidP="00C44A4C">
            <w:pPr>
              <w:spacing w:before="60" w:after="60" w:line="240" w:lineRule="auto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 целом по поселению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742,6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864</w:t>
            </w:r>
          </w:p>
        </w:tc>
        <w:tc>
          <w:tcPr>
            <w:tcW w:w="1320" w:type="dxa"/>
            <w:gridSpan w:val="2"/>
            <w:shd w:val="clear" w:color="auto" w:fill="D9D9D9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3135</w:t>
            </w:r>
          </w:p>
        </w:tc>
        <w:tc>
          <w:tcPr>
            <w:tcW w:w="1430" w:type="dxa"/>
            <w:shd w:val="clear" w:color="auto" w:fill="D9D9D9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2877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CA6C21" w:rsidRDefault="00CA6C21" w:rsidP="00C44A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2805</w:t>
            </w:r>
          </w:p>
        </w:tc>
      </w:tr>
    </w:tbl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Одним из показателей экономической активности в муниципальном образовании является количество учреж</w:t>
      </w:r>
      <w:r w:rsidR="00CA6C21">
        <w:rPr>
          <w:rFonts w:ascii="Times New Roman" w:eastAsia="Times New Roman" w:hAnsi="Times New Roman" w:cs="Times New Roman"/>
          <w:sz w:val="28"/>
          <w:szCs w:val="28"/>
        </w:rPr>
        <w:t>дений торговли. На территории села функционирует супермаркет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«Пятерочка», а также малое и среднее предпринимательство.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1.1 Транспортная инфраструктура</w:t>
      </w:r>
    </w:p>
    <w:p w:rsidR="00D15ED5" w:rsidRDefault="00480DEF" w:rsidP="003D5D94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5ED5">
        <w:rPr>
          <w:rFonts w:ascii="Times New Roman" w:hAnsi="Times New Roman"/>
          <w:sz w:val="28"/>
          <w:szCs w:val="24"/>
        </w:rPr>
        <w:t>Транспортная инфраструктура Знаменского сельского поселения представлена следующими видами автомобильных дорог:</w:t>
      </w:r>
    </w:p>
    <w:p w:rsidR="00D15ED5" w:rsidRDefault="00D15ED5" w:rsidP="003D5D94">
      <w:pPr>
        <w:pStyle w:val="a5"/>
        <w:widowControl w:val="0"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Автомобильные дороги регионального значения (основные) К-3 </w:t>
      </w:r>
    </w:p>
    <w:p w:rsidR="00D15ED5" w:rsidRPr="00D15ED5" w:rsidRDefault="00D15ED5" w:rsidP="003D5D94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D15ED5">
        <w:rPr>
          <w:rFonts w:ascii="Times New Roman" w:hAnsi="Times New Roman"/>
          <w:sz w:val="28"/>
        </w:rPr>
        <w:t>«</w:t>
      </w:r>
      <w:proofErr w:type="spellStart"/>
      <w:r w:rsidRPr="00D15ED5">
        <w:rPr>
          <w:rFonts w:ascii="Times New Roman" w:hAnsi="Times New Roman"/>
          <w:sz w:val="28"/>
        </w:rPr>
        <w:t>Болхов-Орел-Витебск</w:t>
      </w:r>
      <w:proofErr w:type="spellEnd"/>
      <w:r w:rsidRPr="00D15ED5">
        <w:rPr>
          <w:rFonts w:ascii="Times New Roman" w:hAnsi="Times New Roman"/>
          <w:sz w:val="28"/>
        </w:rPr>
        <w:t>»,  К-16 «Орел-Знаменское»;</w:t>
      </w:r>
    </w:p>
    <w:p w:rsidR="00D15ED5" w:rsidRDefault="00D15ED5" w:rsidP="003D5D94">
      <w:pPr>
        <w:pStyle w:val="a5"/>
        <w:widowControl w:val="0"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Автомобильные дороги регионального значения (прочие) с </w:t>
      </w:r>
      <w:proofErr w:type="gramStart"/>
      <w:r>
        <w:rPr>
          <w:rFonts w:ascii="Times New Roman" w:hAnsi="Times New Roman"/>
          <w:sz w:val="28"/>
        </w:rPr>
        <w:t>твердым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15ED5" w:rsidRPr="00D15ED5" w:rsidRDefault="00D15ED5" w:rsidP="003D5D94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D15ED5">
        <w:rPr>
          <w:rFonts w:ascii="Times New Roman" w:hAnsi="Times New Roman"/>
          <w:sz w:val="28"/>
        </w:rPr>
        <w:t>покрытием К-291 «Кузьминки –</w:t>
      </w:r>
      <w:proofErr w:type="spellStart"/>
      <w:r w:rsidRPr="00D15ED5">
        <w:rPr>
          <w:rFonts w:ascii="Times New Roman" w:hAnsi="Times New Roman"/>
          <w:sz w:val="28"/>
        </w:rPr>
        <w:t>Локно-гр</w:t>
      </w:r>
      <w:proofErr w:type="gramStart"/>
      <w:r w:rsidRPr="00D15ED5">
        <w:rPr>
          <w:rFonts w:ascii="Times New Roman" w:hAnsi="Times New Roman"/>
          <w:sz w:val="28"/>
        </w:rPr>
        <w:t>.Б</w:t>
      </w:r>
      <w:proofErr w:type="gramEnd"/>
      <w:r w:rsidRPr="00D15ED5">
        <w:rPr>
          <w:rFonts w:ascii="Times New Roman" w:hAnsi="Times New Roman"/>
          <w:sz w:val="28"/>
        </w:rPr>
        <w:t>олховского</w:t>
      </w:r>
      <w:proofErr w:type="spellEnd"/>
      <w:r w:rsidRPr="00D15ED5">
        <w:rPr>
          <w:rFonts w:ascii="Times New Roman" w:hAnsi="Times New Roman"/>
          <w:sz w:val="28"/>
        </w:rPr>
        <w:t xml:space="preserve"> района»-8,25 км, К-292 «Кузьминки – </w:t>
      </w:r>
      <w:proofErr w:type="spellStart"/>
      <w:r w:rsidRPr="00D15ED5">
        <w:rPr>
          <w:rFonts w:ascii="Times New Roman" w:hAnsi="Times New Roman"/>
          <w:sz w:val="28"/>
        </w:rPr>
        <w:t>Коротеево</w:t>
      </w:r>
      <w:proofErr w:type="spellEnd"/>
      <w:r w:rsidRPr="00D15ED5">
        <w:rPr>
          <w:rFonts w:ascii="Times New Roman" w:hAnsi="Times New Roman"/>
          <w:sz w:val="28"/>
        </w:rPr>
        <w:t>» -2,89 км, К-295 «</w:t>
      </w:r>
      <w:proofErr w:type="spellStart"/>
      <w:r w:rsidRPr="00D15ED5">
        <w:rPr>
          <w:rFonts w:ascii="Times New Roman" w:hAnsi="Times New Roman"/>
          <w:sz w:val="28"/>
        </w:rPr>
        <w:t>Ивановское-Камынино</w:t>
      </w:r>
      <w:proofErr w:type="spellEnd"/>
      <w:r w:rsidRPr="00D15ED5">
        <w:rPr>
          <w:rFonts w:ascii="Times New Roman" w:hAnsi="Times New Roman"/>
          <w:sz w:val="28"/>
        </w:rPr>
        <w:t>»-9,2 км, К-299 «Орел-Знаменское»-Михайловка- 4,0 км, К-301 «</w:t>
      </w:r>
      <w:proofErr w:type="spellStart"/>
      <w:r w:rsidRPr="00D15ED5">
        <w:rPr>
          <w:rFonts w:ascii="Times New Roman" w:hAnsi="Times New Roman"/>
          <w:sz w:val="28"/>
        </w:rPr>
        <w:t>Знаменское-Ивановское-Ворошилово-Черное</w:t>
      </w:r>
      <w:proofErr w:type="spellEnd"/>
      <w:r w:rsidRPr="00D15ED5">
        <w:rPr>
          <w:rFonts w:ascii="Times New Roman" w:hAnsi="Times New Roman"/>
          <w:sz w:val="28"/>
        </w:rPr>
        <w:t>»-4,4 км;</w:t>
      </w:r>
    </w:p>
    <w:p w:rsidR="00D15ED5" w:rsidRDefault="00D15ED5" w:rsidP="003D5D94">
      <w:pPr>
        <w:pStyle w:val="a5"/>
        <w:widowControl w:val="0"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Сеть автомобильных дорог местного значения с </w:t>
      </w:r>
      <w:proofErr w:type="gramStart"/>
      <w:r>
        <w:rPr>
          <w:rFonts w:ascii="Times New Roman" w:hAnsi="Times New Roman"/>
          <w:sz w:val="28"/>
        </w:rPr>
        <w:t>твердым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15ED5" w:rsidRPr="00D15ED5" w:rsidRDefault="00D15ED5" w:rsidP="003D5D94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D15ED5">
        <w:rPr>
          <w:rFonts w:ascii="Times New Roman" w:hAnsi="Times New Roman"/>
          <w:sz w:val="28"/>
        </w:rPr>
        <w:t>покрытием.</w:t>
      </w:r>
    </w:p>
    <w:p w:rsidR="00D15ED5" w:rsidRDefault="00D15ED5" w:rsidP="003D5D94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Характеристика автомобильных дорог общего пользования местного значения на территории Знаменского сельского поселения, представлены в таблице 2.</w:t>
      </w:r>
    </w:p>
    <w:p w:rsidR="00480DEF" w:rsidRDefault="00D15ED5" w:rsidP="003D5D94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Протяженность основных дорог  регионального значения, проходящих по территории сельского поселения, составляет 16,9 км, протяженность прочих региональных дорог 28,74 км.</w:t>
      </w:r>
    </w:p>
    <w:tbl>
      <w:tblPr>
        <w:tblW w:w="10065" w:type="dxa"/>
        <w:tblInd w:w="-601" w:type="dxa"/>
        <w:tblLook w:val="04A0"/>
      </w:tblPr>
      <w:tblGrid>
        <w:gridCol w:w="2080"/>
        <w:gridCol w:w="4176"/>
        <w:gridCol w:w="1683"/>
        <w:gridCol w:w="2126"/>
      </w:tblGrid>
      <w:tr w:rsidR="001F7C6E" w:rsidRPr="001F7C6E" w:rsidTr="001F7C6E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«Орёл – Витебск»                                       (с 19+729 по 45+347)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25,618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25,618</w:t>
            </w:r>
          </w:p>
        </w:tc>
      </w:tr>
      <w:tr w:rsidR="001F7C6E" w:rsidRPr="001F7C6E" w:rsidTr="001F7C6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Орёл – Знаменское (с 30+890 по 45+752)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14,862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14,862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54К-409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«Орёл – Знаменское»                          (с 5+550 по 6+317)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0,767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0,767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54К-288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«Орёл – Витебск» – Красниково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0+000 по 18+640)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18,640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Знаменское – Узкое – Пешково                                 (с 0+000 по 15+600)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15,600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«Знаменское – Хотынец» – Ждимир                           (с 0+000 по 7+000)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Кузьминки – Локно – граница Болховского района (с 0+000 по 8+250)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8,250</w:t>
            </w:r>
          </w:p>
        </w:tc>
      </w:tr>
      <w:tr w:rsidR="001F7C6E" w:rsidRPr="001F7C6E" w:rsidTr="001F7C6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Кузьминки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0+000 по 2+890)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2,890</w:t>
            </w:r>
          </w:p>
        </w:tc>
      </w:tr>
      <w:tr w:rsidR="001F7C6E" w:rsidRPr="001F7C6E" w:rsidTr="001F7C6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Льгов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Мымрино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4+000 по 7+635)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3,635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3,635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«Знаменское – Хотынец»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Мымрино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(с 0+000 по 8+000)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Ивановское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Комынино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(с 0+000 по 9+200)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9,200</w:t>
            </w:r>
          </w:p>
        </w:tc>
      </w:tr>
      <w:tr w:rsidR="001F7C6E" w:rsidRPr="001F7C6E" w:rsidTr="001F7C6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Пешково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Еленки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0+000 по 4+300)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4,300</w:t>
            </w:r>
          </w:p>
        </w:tc>
      </w:tr>
      <w:tr w:rsidR="001F7C6E" w:rsidRPr="001F7C6E" w:rsidTr="001F7C6E">
        <w:trPr>
          <w:trHeight w:val="4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Красниково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0+000 по 5+200)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«Орёл – Витебск» – Гнездилово – Льгов (с 0+000 по 4+200)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4,200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«Орёл – Знаменское» – Михайловка – Ждимир (с 0+000 по 4+082)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4,082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54К-300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Знаменское – Узкое – Плеханово                              (с 0+000 по 3+100)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3,100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54К-301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Знаменское – Ивановское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Черное (с 0+000 по 3+240)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3,240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54К-302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Гнездилово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Саморядово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(с 0+000 по 5+700)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5,700</w:t>
            </w:r>
          </w:p>
        </w:tc>
      </w:tr>
      <w:tr w:rsidR="001F7C6E" w:rsidRPr="001F7C6E" w:rsidTr="001F7C6E">
        <w:trPr>
          <w:trHeight w:val="315"/>
        </w:trPr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139,084</w:t>
            </w:r>
          </w:p>
        </w:tc>
      </w:tr>
    </w:tbl>
    <w:p w:rsidR="001F7C6E" w:rsidRDefault="001F7C6E" w:rsidP="003D5D94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sz w:val="28"/>
          <w:szCs w:val="24"/>
        </w:rPr>
      </w:pPr>
    </w:p>
    <w:p w:rsidR="001F7C6E" w:rsidRDefault="001F7C6E" w:rsidP="003D5D94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sz w:val="28"/>
          <w:szCs w:val="24"/>
        </w:rPr>
      </w:pPr>
    </w:p>
    <w:p w:rsidR="001F7C6E" w:rsidRDefault="001F7C6E" w:rsidP="003D5D94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sz w:val="28"/>
          <w:szCs w:val="24"/>
        </w:rPr>
      </w:pPr>
    </w:p>
    <w:p w:rsidR="001F7C6E" w:rsidRPr="00D15ED5" w:rsidRDefault="001F7C6E" w:rsidP="003D5D94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480DEF" w:rsidRPr="008632D4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D4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632D4" w:rsidRPr="008632D4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D4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автомобильных дорог общего пользования </w:t>
      </w:r>
    </w:p>
    <w:p w:rsidR="008632D4" w:rsidRPr="008632D4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D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в границах </w:t>
      </w:r>
      <w:r w:rsidR="008632D4" w:rsidRPr="008632D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Знаменского </w:t>
      </w:r>
    </w:p>
    <w:p w:rsidR="00480DEF" w:rsidRPr="008632D4" w:rsidRDefault="008632D4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D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Знаменского</w:t>
      </w:r>
      <w:r w:rsidR="00480DEF" w:rsidRPr="008632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480DEF" w:rsidRPr="008632D4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D4">
        <w:rPr>
          <w:rFonts w:ascii="Times New Roman" w:eastAsia="Times New Roman" w:hAnsi="Times New Roman" w:cs="Times New Roman"/>
          <w:b/>
          <w:sz w:val="28"/>
          <w:szCs w:val="28"/>
        </w:rPr>
        <w:t>Таблица 2</w:t>
      </w:r>
    </w:p>
    <w:tbl>
      <w:tblPr>
        <w:tblW w:w="10633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482"/>
        <w:gridCol w:w="2664"/>
        <w:gridCol w:w="3375"/>
        <w:gridCol w:w="1276"/>
        <w:gridCol w:w="1276"/>
        <w:gridCol w:w="1560"/>
      </w:tblGrid>
      <w:tr w:rsidR="00480DEF" w:rsidRPr="00480DEF" w:rsidTr="00D15ED5">
        <w:tc>
          <w:tcPr>
            <w:tcW w:w="482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64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375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8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автомобильных дорог в границах </w:t>
            </w:r>
            <w:r w:rsidR="00D15ED5"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gramStart"/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480DEF" w:rsidRPr="00480DEF" w:rsidTr="00D15ED5">
        <w:tc>
          <w:tcPr>
            <w:tcW w:w="482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D15ED5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480DEF"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твердым покрытием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Грунтовые дороги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Кирова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</w:t>
            </w:r>
            <w:r w:rsidR="00863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632D4" w:rsidRPr="00480DEF" w:rsidRDefault="008632D4" w:rsidP="0086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632D4" w:rsidP="0086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Горького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овхозная</w:t>
            </w:r>
          </w:p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Совхозный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ира с. Знаменское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</w:t>
            </w:r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 с.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ервомайская с.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Больничный </w:t>
            </w:r>
            <w:proofErr w:type="gramStart"/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Полевой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Бондарева </w:t>
            </w:r>
            <w:proofErr w:type="gramStart"/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375C3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Цветочный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75C3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Веселый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CD518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алугина с.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CD518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CD518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CD518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ер. Аптечный с.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CD518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З.Космодемьянской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CD518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«д. Городище»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CD518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F4049C" w:rsidRPr="00480DEF" w:rsidRDefault="00F4049C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F4049C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049C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Пролетарская, д. Михайловка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F4049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F4049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 д. Михайловка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DE171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Локно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DE171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2984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Нугревская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Локно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32984" w:rsidRDefault="00832984">
            <w:r w:rsidRPr="00DE171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F4049C" w:rsidRPr="00480DEF" w:rsidRDefault="00F4049C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F4049C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F4049C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Хомутовская</w:t>
            </w:r>
            <w:proofErr w:type="spellEnd"/>
            <w:r w:rsidR="00F4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Локно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F4049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F4049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F4049C" w:rsidRPr="00480DEF" w:rsidRDefault="00F4049C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F4049C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 w:rsidR="00F4049C">
              <w:rPr>
                <w:rFonts w:ascii="Times New Roman" w:eastAsia="Times New Roman" w:hAnsi="Times New Roman" w:cs="Times New Roman"/>
                <w:sz w:val="28"/>
                <w:szCs w:val="28"/>
              </w:rPr>
              <w:t>1-я Русская с. Локно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F4049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F4049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F4049C" w:rsidRPr="00480DEF" w:rsidRDefault="00F4049C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54-220-812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F4049C" w:rsidP="00F4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 w:rsidR="00F4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2-я Русская с. Локно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F4049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F4049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(0+000-1+000)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2984" w:rsidP="0083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Болхов-Орел-Витебск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Егорьевское 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(0+000-1+250)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«Орел-Знаменское</w:t>
            </w:r>
            <w:proofErr w:type="gramStart"/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Михайловка-Ждимир-дорога</w:t>
            </w:r>
            <w:proofErr w:type="spellEnd"/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гражданскому кладбищу с. Жидкое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298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DEF" w:rsidRPr="00480DEF" w:rsidRDefault="00480DEF" w:rsidP="0048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Автомобильный транспорт имеет первостепенное значение в обеспечении грузовых и автомобильных перевозок и обладает рядом преимуществ перед другими видами транспорта при перевозке грузов и пассажиров. Посредством автомобильных дорог населенные пункты связываются с жизненно важными центрами. Существующая сеть дорог соединяет поселок с сельскими поселениями, областным центром и соседними областями. Требуется значительный ремонт и усовершенствование грунтовых дорог. К недостаткам улично-дорожной сети поселения можно отнести следующее: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отсутствует четкая дифференциация улично-дорожной сети по категориям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согласно требований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2.07.01-89*;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некоторая часть улично-дорожной сети населенных пунктов находится в неудовлетворительном состоянии и не имеет твердого покрытия;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не вся улично-дорожная сеть оборудована тротуарами, в результате пешеходное движение происходит по проезжим частям улиц, что приводит к возникновению ДТП на улицах населенных пунктов.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Состояние автодорог, прол</w:t>
      </w:r>
      <w:r w:rsidR="00D15ED5">
        <w:rPr>
          <w:rFonts w:ascii="Times New Roman" w:eastAsia="Times New Roman" w:hAnsi="Times New Roman" w:cs="Times New Roman"/>
          <w:sz w:val="28"/>
          <w:szCs w:val="28"/>
        </w:rPr>
        <w:t>егающих по территории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, оценивается как удовлетворительное.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имеет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для поселения.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Развитие дорожной сети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важной проблемой развития сети автомобильных дорог поселения являются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автомобильные дороги общего пользования.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недоремонта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снижения количества проблемных участков автомобильных дорог и сооружений на них.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связи с недостаточностью финансирования расходов на дорожно</w:t>
      </w:r>
      <w:r w:rsidR="00D15ED5">
        <w:rPr>
          <w:rFonts w:ascii="Times New Roman" w:eastAsia="Times New Roman" w:hAnsi="Times New Roman" w:cs="Times New Roman"/>
          <w:sz w:val="28"/>
          <w:szCs w:val="28"/>
        </w:rPr>
        <w:t>е хозяйство в бюджете Знаменского района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В ближайшие годы ожидается прирост парка автотранспортных средств.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При условии сохраняющейся 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улично-дорожной сети в сельском поселении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системной реализации мероприятий по повышению безопасности дорожного движения и их обеспеченность финансовыми ресурсами.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Перечисленные проблемы ав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тодорожного комплекса 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В число мер, направленных на совершенствован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ие транспортной инфраструктуры 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следует включить: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государственными стандартами по всем параметрическим характеристикам;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приведение состояния внутренней улично-дорожной сети в соответствие с принятыми государственными стандартами по всем параметрическим характеристикам;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создание эффективной системы придорожного сервиса;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создание эффективной системы механизированной уборки улиц в зимний период.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2. Перспективы развития транспортной инфраструктуры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– это удовлетворение потребностей населения.</w:t>
      </w:r>
    </w:p>
    <w:p w:rsidR="00D92484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Проанализировав динамику численности населения </w:t>
      </w:r>
      <w:r w:rsidR="00D92484" w:rsidRPr="00D92484">
        <w:rPr>
          <w:rFonts w:ascii="Times New Roman" w:eastAsia="Times New Roman" w:hAnsi="Times New Roman" w:cs="Times New Roman"/>
          <w:color w:val="C00000"/>
          <w:sz w:val="28"/>
          <w:szCs w:val="28"/>
        </w:rPr>
        <w:t>Знаменского сельского поселения</w:t>
      </w:r>
      <w:r w:rsidRPr="00D92484">
        <w:rPr>
          <w:rFonts w:ascii="Times New Roman" w:eastAsia="Times New Roman" w:hAnsi="Times New Roman" w:cs="Times New Roman"/>
          <w:color w:val="C00000"/>
          <w:sz w:val="28"/>
          <w:szCs w:val="28"/>
        </w:rPr>
        <w:t>, следует отметить тенденцию увеличения численности населения.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связано с географическим положением сельского поселения, которое находится вблизи областного центра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DEF" w:rsidRPr="00480DEF" w:rsidRDefault="00D92484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Знаменского сельского поселения зарегистрировано ____ домов из них 10 МКД (222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квартиры). Согласно демографическому прогнозу в поселении на срок до 2030 г. сохранится демографическая ситуация с уровнем смертности населения, преобладающим по величине показатели рождаемости и незначительным увеличением механического притока населения.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087CB9" w:rsidRDefault="00480DEF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CB9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Изменение </w:t>
      </w:r>
      <w:r w:rsidR="00087CB9" w:rsidRPr="00087CB9">
        <w:rPr>
          <w:rFonts w:ascii="Times New Roman" w:eastAsia="Times New Roman" w:hAnsi="Times New Roman" w:cs="Times New Roman"/>
          <w:b/>
          <w:sz w:val="28"/>
          <w:szCs w:val="28"/>
        </w:rPr>
        <w:t>численности населения сельского</w:t>
      </w:r>
      <w:r w:rsidRPr="00087CB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480DEF" w:rsidRPr="003D5D94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CB9">
        <w:rPr>
          <w:rFonts w:ascii="Times New Roman" w:eastAsia="Times New Roman" w:hAnsi="Times New Roman" w:cs="Times New Roman"/>
          <w:b/>
          <w:sz w:val="28"/>
          <w:szCs w:val="28"/>
        </w:rPr>
        <w:t>на 1 очередь и расчетный срок Генерального плана, человек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10276" w:type="dxa"/>
        <w:tblInd w:w="-515" w:type="dxa"/>
        <w:shd w:val="clear" w:color="auto" w:fill="FFFFFF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410"/>
        <w:gridCol w:w="4678"/>
        <w:gridCol w:w="1417"/>
        <w:gridCol w:w="1771"/>
      </w:tblGrid>
      <w:tr w:rsidR="00480DEF" w:rsidRPr="00480DEF" w:rsidTr="00D92484">
        <w:tc>
          <w:tcPr>
            <w:tcW w:w="2410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78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 на 01.01.2010 г.</w:t>
            </w: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0DEF" w:rsidRPr="00480DEF" w:rsidTr="00D92484">
        <w:tc>
          <w:tcPr>
            <w:tcW w:w="2410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I очередь</w:t>
            </w:r>
          </w:p>
        </w:tc>
        <w:tc>
          <w:tcPr>
            <w:tcW w:w="177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80DEF" w:rsidRPr="00480DEF" w:rsidTr="00D92484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087CB9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4678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87CB9" w:rsidRPr="00087CB9" w:rsidRDefault="00480DEF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C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Прогноз возрастной структуры </w:t>
      </w:r>
      <w:r w:rsidR="00087CB9" w:rsidRPr="00087CB9">
        <w:rPr>
          <w:rFonts w:ascii="Times New Roman" w:eastAsia="Times New Roman" w:hAnsi="Times New Roman" w:cs="Times New Roman"/>
          <w:b/>
          <w:sz w:val="28"/>
          <w:szCs w:val="28"/>
        </w:rPr>
        <w:t>Знаменского сельского поселения</w:t>
      </w:r>
    </w:p>
    <w:p w:rsidR="00480DEF" w:rsidRDefault="00480DEF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CB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1 очередь и расчетный срок Генерального плана, человек</w:t>
      </w:r>
    </w:p>
    <w:p w:rsidR="00087CB9" w:rsidRPr="00087CB9" w:rsidRDefault="00087CB9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DEF" w:rsidRPr="00480DEF" w:rsidRDefault="00480DEF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10206" w:type="dxa"/>
        <w:tblInd w:w="-515" w:type="dxa"/>
        <w:shd w:val="clear" w:color="auto" w:fill="FFFFFF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5245"/>
        <w:gridCol w:w="1276"/>
        <w:gridCol w:w="1417"/>
        <w:gridCol w:w="2268"/>
      </w:tblGrid>
      <w:tr w:rsidR="00480DEF" w:rsidRPr="00480DEF" w:rsidTr="00D92484">
        <w:tc>
          <w:tcPr>
            <w:tcW w:w="5245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276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I очередь</w:t>
            </w:r>
          </w:p>
        </w:tc>
        <w:tc>
          <w:tcPr>
            <w:tcW w:w="2268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80DEF" w:rsidRPr="00480DEF" w:rsidTr="00D92484">
        <w:tc>
          <w:tcPr>
            <w:tcW w:w="5245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80DEF" w:rsidRPr="00480DEF" w:rsidTr="00D92484">
        <w:tc>
          <w:tcPr>
            <w:tcW w:w="524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Моложе трудоспособного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(до 16 лет)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DEF" w:rsidRPr="00480DEF" w:rsidTr="00D92484">
        <w:tc>
          <w:tcPr>
            <w:tcW w:w="524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трудоспособном возрасте всего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DEF" w:rsidRPr="00480DEF" w:rsidTr="00D92484">
        <w:tc>
          <w:tcPr>
            <w:tcW w:w="524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DEF" w:rsidRPr="00480DEF" w:rsidTr="00D92484">
        <w:tc>
          <w:tcPr>
            <w:tcW w:w="524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7CB9" w:rsidRPr="00087CB9" w:rsidRDefault="00087CB9" w:rsidP="00087CB9">
      <w:pPr>
        <w:spacing w:line="240" w:lineRule="auto"/>
        <w:ind w:left="-567" w:firstLine="709"/>
        <w:jc w:val="both"/>
        <w:rPr>
          <w:rFonts w:ascii="Arial Narrow" w:hAnsi="Arial Narrow"/>
          <w:sz w:val="28"/>
        </w:rPr>
      </w:pPr>
      <w:r>
        <w:rPr>
          <w:rFonts w:ascii="Times New Roman" w:hAnsi="Times New Roman"/>
          <w:sz w:val="28"/>
        </w:rPr>
        <w:t>Жилищный фонд  сельского поселения на 01.01.2010 года составляет 46 700 м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 общей площади. В пересчете на душу населения это равняется 16,65 м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Основная доля жилых домов представлена индивидуальными жилыми домами. Их насчитывается в поселении 774, а общая площадь суммарно составляет 41 800 м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, или 89,5% от всего жилищного фонда. Малоэтажные многоквартирные дома находятся только в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Знаменское (10шт.) Их доля в общем жилищном фонде – 10,5%.</w:t>
      </w:r>
      <w:r>
        <w:rPr>
          <w:sz w:val="28"/>
        </w:rPr>
        <w:t xml:space="preserve"> 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Жилая застройка представлена индивидуальными жилыми домами и многоквартирными малоэтажными жилыми домами от 2-х до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-х этажей.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Новое жилищное строительство в поселении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ведется только индивидуальными застройщиками под жилищное строительство предлагаются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площадки, необходимые для освоения застройщиками и инвесторами, с изменением категории земель.</w:t>
      </w:r>
      <w:bookmarkStart w:id="0" w:name="_Toc232837816"/>
      <w:bookmarkStart w:id="1" w:name="_Toc232837615"/>
      <w:bookmarkStart w:id="2" w:name="_Toc232837534"/>
      <w:bookmarkEnd w:id="0"/>
      <w:bookmarkEnd w:id="1"/>
      <w:bookmarkEnd w:id="2"/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232837818"/>
      <w:bookmarkStart w:id="4" w:name="_Toc232837617"/>
      <w:bookmarkStart w:id="5" w:name="_Toc232837536"/>
      <w:bookmarkEnd w:id="3"/>
      <w:bookmarkEnd w:id="4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для индивидуального жилищного 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>строительства в районе ул</w:t>
      </w:r>
      <w:proofErr w:type="gramStart"/>
      <w:r w:rsidR="00087CB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87CB9">
        <w:rPr>
          <w:rFonts w:ascii="Times New Roman" w:eastAsia="Times New Roman" w:hAnsi="Times New Roman" w:cs="Times New Roman"/>
          <w:sz w:val="28"/>
          <w:szCs w:val="28"/>
        </w:rPr>
        <w:t>троительная площадью _____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bookmarkStart w:id="6" w:name="_Toc232837821"/>
      <w:bookmarkStart w:id="7" w:name="_Toc232837620"/>
      <w:bookmarkStart w:id="8" w:name="_Toc232837539"/>
      <w:bookmarkEnd w:id="5"/>
      <w:bookmarkEnd w:id="6"/>
      <w:bookmarkEnd w:id="7"/>
      <w:bookmarkEnd w:id="8"/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Земельный участок для индивидуального жилищного с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 xml:space="preserve">троительства в районе </w:t>
      </w:r>
      <w:proofErr w:type="spellStart"/>
      <w:r w:rsidR="00087CB9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87CB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087CB9">
        <w:rPr>
          <w:rFonts w:ascii="Times New Roman" w:eastAsia="Times New Roman" w:hAnsi="Times New Roman" w:cs="Times New Roman"/>
          <w:sz w:val="28"/>
          <w:szCs w:val="28"/>
        </w:rPr>
        <w:t>орошиловская</w:t>
      </w:r>
      <w:proofErr w:type="spellEnd"/>
      <w:r w:rsidR="00087CB9">
        <w:rPr>
          <w:rFonts w:ascii="Times New Roman" w:eastAsia="Times New Roman" w:hAnsi="Times New Roman" w:cs="Times New Roman"/>
          <w:sz w:val="28"/>
          <w:szCs w:val="28"/>
        </w:rPr>
        <w:t xml:space="preserve"> площадью _____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Новое строительство предусматривается вести за счет индивидуальных застройщиков.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C44A4C" w:rsidRDefault="00C44A4C" w:rsidP="00C44A4C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</w:rPr>
        <w:t>приведение</w:t>
      </w:r>
      <w:r>
        <w:rPr>
          <w:rFonts w:ascii="Times New Roman" w:hAnsi="Times New Roman"/>
          <w:sz w:val="28"/>
        </w:rPr>
        <w:t xml:space="preserve"> технических параметров существующих автомобильных дорог регионального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C44A4C" w:rsidRDefault="00C44A4C" w:rsidP="00C44A4C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приведение </w:t>
      </w:r>
      <w:r>
        <w:rPr>
          <w:rFonts w:ascii="Times New Roman" w:hAnsi="Times New Roman"/>
          <w:sz w:val="28"/>
        </w:rPr>
        <w:t>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C44A4C" w:rsidRDefault="00C44A4C" w:rsidP="00C44A4C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увеличение </w:t>
      </w:r>
      <w:r>
        <w:rPr>
          <w:rFonts w:ascii="Times New Roman" w:hAnsi="Times New Roman"/>
          <w:sz w:val="28"/>
        </w:rPr>
        <w:t>транспортной доступности 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связанности сельских населенных пунктов между собой через сеть автомобильных дорог;</w:t>
      </w:r>
    </w:p>
    <w:p w:rsidR="00C44A4C" w:rsidRDefault="00C44A4C" w:rsidP="000D48FC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создание эффективной системы </w:t>
      </w:r>
      <w:r>
        <w:rPr>
          <w:rFonts w:ascii="Times New Roman" w:hAnsi="Times New Roman"/>
          <w:b/>
          <w:sz w:val="28"/>
        </w:rPr>
        <w:t>механизированной уборки улиц</w:t>
      </w:r>
      <w:r>
        <w:rPr>
          <w:rFonts w:ascii="Times New Roman" w:hAnsi="Times New Roman"/>
          <w:sz w:val="28"/>
        </w:rPr>
        <w:t xml:space="preserve"> в зимний период.</w:t>
      </w:r>
    </w:p>
    <w:p w:rsidR="00C44A4C" w:rsidRPr="00C44A4C" w:rsidRDefault="00C44A4C" w:rsidP="000D48FC">
      <w:pPr>
        <w:pStyle w:val="3"/>
        <w:spacing w:before="0" w:line="240" w:lineRule="auto"/>
        <w:rPr>
          <w:rFonts w:ascii="Times New Roman" w:hAnsi="Times New Roman"/>
          <w:color w:val="auto"/>
          <w:sz w:val="28"/>
        </w:rPr>
      </w:pPr>
      <w:r w:rsidRPr="00C44A4C">
        <w:rPr>
          <w:rFonts w:ascii="Times New Roman" w:hAnsi="Times New Roman"/>
          <w:color w:val="auto"/>
          <w:sz w:val="28"/>
        </w:rPr>
        <w:t>Мероприятия на первую очередь реализации проекта</w:t>
      </w:r>
    </w:p>
    <w:p w:rsidR="00C44A4C" w:rsidRPr="00C44A4C" w:rsidRDefault="00C44A4C" w:rsidP="000D48FC">
      <w:pPr>
        <w:pStyle w:val="ConsNormal"/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Формирование кольца автодорог регионального значения:      </w:t>
      </w:r>
      <w:proofErr w:type="gramStart"/>
      <w:r>
        <w:rPr>
          <w:rFonts w:ascii="Times New Roman" w:hAnsi="Times New Roman"/>
          <w:sz w:val="28"/>
          <w:szCs w:val="24"/>
        </w:rPr>
        <w:t xml:space="preserve">Дмитровск </w:t>
      </w:r>
      <w:r w:rsidRPr="00C44A4C">
        <w:rPr>
          <w:rFonts w:ascii="Times New Roman" w:hAnsi="Times New Roman"/>
          <w:sz w:val="28"/>
          <w:szCs w:val="24"/>
        </w:rPr>
        <w:t xml:space="preserve">Орловский – Шаблыкино – Хотынец – Знаменское – </w:t>
      </w:r>
      <w:proofErr w:type="spellStart"/>
      <w:r w:rsidRPr="00C44A4C">
        <w:rPr>
          <w:rFonts w:ascii="Times New Roman" w:hAnsi="Times New Roman"/>
          <w:sz w:val="28"/>
          <w:szCs w:val="24"/>
        </w:rPr>
        <w:t>Болхов</w:t>
      </w:r>
      <w:proofErr w:type="spellEnd"/>
      <w:r w:rsidRPr="00C44A4C">
        <w:rPr>
          <w:rFonts w:ascii="Times New Roman" w:hAnsi="Times New Roman"/>
          <w:sz w:val="28"/>
          <w:szCs w:val="24"/>
        </w:rPr>
        <w:t xml:space="preserve"> – Мценск – Новосиль – Хомутово – Красная Заря – Ливны – Колпны – </w:t>
      </w:r>
      <w:proofErr w:type="spellStart"/>
      <w:r w:rsidRPr="00C44A4C">
        <w:rPr>
          <w:rFonts w:ascii="Times New Roman" w:hAnsi="Times New Roman"/>
          <w:sz w:val="28"/>
          <w:szCs w:val="24"/>
        </w:rPr>
        <w:t>Малоархангельск</w:t>
      </w:r>
      <w:proofErr w:type="spellEnd"/>
      <w:r w:rsidRPr="00C44A4C"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Pr="00C44A4C">
        <w:rPr>
          <w:rFonts w:ascii="Times New Roman" w:hAnsi="Times New Roman"/>
          <w:sz w:val="28"/>
          <w:szCs w:val="24"/>
        </w:rPr>
        <w:t>Тросна</w:t>
      </w:r>
      <w:proofErr w:type="spellEnd"/>
      <w:r w:rsidRPr="00C44A4C">
        <w:rPr>
          <w:rFonts w:ascii="Times New Roman" w:hAnsi="Times New Roman"/>
          <w:sz w:val="28"/>
          <w:szCs w:val="24"/>
        </w:rPr>
        <w:t>.</w:t>
      </w:r>
      <w:proofErr w:type="gramEnd"/>
    </w:p>
    <w:p w:rsidR="00C44A4C" w:rsidRDefault="00C44A4C" w:rsidP="000D48FC">
      <w:pPr>
        <w:pStyle w:val="a5"/>
        <w:numPr>
          <w:ilvl w:val="0"/>
          <w:numId w:val="9"/>
        </w:numPr>
        <w:autoSpaceDE/>
        <w:autoSpaceDN/>
        <w:adjustRightInd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Формирование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улично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– дорожной сети в кварталах нового жилищного строительства в с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0"/>
        </w:rPr>
        <w:t>наменское и в селе Локно</w:t>
      </w:r>
      <w:r>
        <w:rPr>
          <w:rFonts w:ascii="Times New Roman" w:hAnsi="Times New Roman"/>
          <w:sz w:val="28"/>
        </w:rPr>
        <w:t xml:space="preserve"> </w:t>
      </w:r>
    </w:p>
    <w:p w:rsidR="00C44A4C" w:rsidRDefault="00C44A4C" w:rsidP="000D48FC">
      <w:pPr>
        <w:pStyle w:val="a5"/>
        <w:numPr>
          <w:ilvl w:val="0"/>
          <w:numId w:val="9"/>
        </w:numPr>
        <w:autoSpaceDE/>
        <w:autoSpaceDN/>
        <w:adjustRightInd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Строительство АГЗС в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Знаменское.</w:t>
      </w:r>
    </w:p>
    <w:p w:rsidR="00C44A4C" w:rsidRDefault="00C44A4C" w:rsidP="000D48FC">
      <w:pPr>
        <w:pStyle w:val="a5"/>
        <w:numPr>
          <w:ilvl w:val="0"/>
          <w:numId w:val="9"/>
        </w:numPr>
        <w:autoSpaceDE/>
        <w:autoSpaceDN/>
        <w:adjustRightInd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Реконструкция и ремонт существующих улиц населенных  пунктов сельского поселения</w:t>
      </w:r>
    </w:p>
    <w:p w:rsidR="00C44A4C" w:rsidRDefault="00C44A4C" w:rsidP="000D48FC">
      <w:pPr>
        <w:pStyle w:val="a5"/>
        <w:numPr>
          <w:ilvl w:val="0"/>
          <w:numId w:val="9"/>
        </w:numPr>
        <w:autoSpaceDE/>
        <w:autoSpaceDN/>
        <w:adjustRightInd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Капитальный ремонт дорог регионального значения:</w:t>
      </w:r>
    </w:p>
    <w:p w:rsidR="00C44A4C" w:rsidRDefault="00C44A4C" w:rsidP="000D48FC">
      <w:pPr>
        <w:pStyle w:val="a5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а/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Знаменское-Ивановское-Ворошилово-Черное</w:t>
      </w:r>
      <w:proofErr w:type="spellEnd"/>
      <w:r>
        <w:rPr>
          <w:rFonts w:ascii="Times New Roman" w:hAnsi="Times New Roman"/>
          <w:sz w:val="28"/>
        </w:rPr>
        <w:t>;</w:t>
      </w:r>
    </w:p>
    <w:p w:rsidR="00C44A4C" w:rsidRPr="00C44A4C" w:rsidRDefault="00C44A4C" w:rsidP="000D48FC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</w:rPr>
      </w:pPr>
      <w:r w:rsidRPr="00C44A4C">
        <w:rPr>
          <w:rFonts w:ascii="Times New Roman" w:hAnsi="Times New Roman"/>
          <w:color w:val="auto"/>
          <w:sz w:val="28"/>
        </w:rPr>
        <w:t>а/</w:t>
      </w:r>
      <w:proofErr w:type="spellStart"/>
      <w:r w:rsidRPr="00C44A4C">
        <w:rPr>
          <w:rFonts w:ascii="Times New Roman" w:hAnsi="Times New Roman"/>
          <w:color w:val="auto"/>
          <w:sz w:val="28"/>
        </w:rPr>
        <w:t>д</w:t>
      </w:r>
      <w:proofErr w:type="spellEnd"/>
      <w:r w:rsidRPr="00C44A4C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C44A4C">
        <w:rPr>
          <w:rFonts w:ascii="Times New Roman" w:hAnsi="Times New Roman"/>
          <w:color w:val="auto"/>
          <w:sz w:val="28"/>
        </w:rPr>
        <w:t>Ивановское-Камынино</w:t>
      </w:r>
      <w:proofErr w:type="spellEnd"/>
      <w:r w:rsidRPr="00C44A4C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C44A4C" w:rsidRDefault="00C44A4C" w:rsidP="000D48FC">
      <w:pPr>
        <w:pStyle w:val="a6"/>
        <w:autoSpaceDE w:val="0"/>
        <w:autoSpaceDN w:val="0"/>
        <w:adjustRightInd w:val="0"/>
        <w:ind w:left="-567"/>
        <w:rPr>
          <w:szCs w:val="24"/>
        </w:rPr>
      </w:pPr>
      <w:r>
        <w:rPr>
          <w:szCs w:val="24"/>
        </w:rPr>
        <w:t xml:space="preserve">5.  Ремонт мостов через реку </w:t>
      </w:r>
      <w:proofErr w:type="spellStart"/>
      <w:r>
        <w:rPr>
          <w:szCs w:val="24"/>
        </w:rPr>
        <w:t>Нугрь</w:t>
      </w:r>
      <w:proofErr w:type="spellEnd"/>
      <w:r>
        <w:rPr>
          <w:szCs w:val="24"/>
        </w:rPr>
        <w:t>.</w:t>
      </w:r>
    </w:p>
    <w:p w:rsidR="00C44A4C" w:rsidRPr="00C44A4C" w:rsidRDefault="00C44A4C" w:rsidP="000D48FC">
      <w:pPr>
        <w:pStyle w:val="3"/>
        <w:spacing w:before="0" w:line="240" w:lineRule="auto"/>
        <w:rPr>
          <w:rFonts w:ascii="Times New Roman" w:hAnsi="Times New Roman"/>
          <w:color w:val="auto"/>
          <w:sz w:val="28"/>
        </w:rPr>
      </w:pPr>
      <w:r w:rsidRPr="00C44A4C">
        <w:rPr>
          <w:rFonts w:ascii="Times New Roman" w:hAnsi="Times New Roman"/>
          <w:color w:val="auto"/>
          <w:sz w:val="28"/>
        </w:rPr>
        <w:t>Мероприятия на расчетный срок реализации проекта</w:t>
      </w:r>
    </w:p>
    <w:p w:rsidR="00C44A4C" w:rsidRDefault="00C44A4C" w:rsidP="000D48FC">
      <w:pPr>
        <w:pStyle w:val="ConsNormal"/>
        <w:ind w:left="-567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Формирование кольца автодорог регионального значения:      </w:t>
      </w:r>
      <w:proofErr w:type="gramStart"/>
      <w:r>
        <w:rPr>
          <w:rFonts w:ascii="Times New Roman" w:hAnsi="Times New Roman"/>
          <w:sz w:val="28"/>
          <w:szCs w:val="24"/>
        </w:rPr>
        <w:t xml:space="preserve">Дмитровск – Орловский – Шаблыкино – Хотынец – Знаменское – </w:t>
      </w:r>
      <w:proofErr w:type="spellStart"/>
      <w:r>
        <w:rPr>
          <w:rFonts w:ascii="Times New Roman" w:hAnsi="Times New Roman"/>
          <w:sz w:val="28"/>
          <w:szCs w:val="24"/>
        </w:rPr>
        <w:t>Болхов</w:t>
      </w:r>
      <w:proofErr w:type="spellEnd"/>
      <w:r>
        <w:rPr>
          <w:rFonts w:ascii="Times New Roman" w:hAnsi="Times New Roman"/>
          <w:sz w:val="28"/>
          <w:szCs w:val="24"/>
        </w:rPr>
        <w:t xml:space="preserve"> – Мценск – Новосиль – Хомутово – Красная Заря – Ливны – Колпны – </w:t>
      </w:r>
      <w:proofErr w:type="spellStart"/>
      <w:r>
        <w:rPr>
          <w:rFonts w:ascii="Times New Roman" w:hAnsi="Times New Roman"/>
          <w:sz w:val="28"/>
          <w:szCs w:val="24"/>
        </w:rPr>
        <w:t>Малоархангельск</w:t>
      </w:r>
      <w:proofErr w:type="spellEnd"/>
      <w:r>
        <w:rPr>
          <w:rFonts w:ascii="Times New Roman" w:hAnsi="Times New Roman"/>
          <w:sz w:val="28"/>
          <w:szCs w:val="24"/>
        </w:rPr>
        <w:t xml:space="preserve"> – </w:t>
      </w:r>
      <w:proofErr w:type="spellStart"/>
      <w:r>
        <w:rPr>
          <w:rFonts w:ascii="Times New Roman" w:hAnsi="Times New Roman"/>
          <w:sz w:val="28"/>
          <w:szCs w:val="24"/>
        </w:rPr>
        <w:t>Тросна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proofErr w:type="gramEnd"/>
    </w:p>
    <w:p w:rsidR="00C44A4C" w:rsidRDefault="00C44A4C" w:rsidP="000D48FC">
      <w:pPr>
        <w:pStyle w:val="a5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автодорожного маршрута на направлении Знаменское – </w:t>
      </w:r>
      <w:proofErr w:type="spellStart"/>
      <w:r>
        <w:rPr>
          <w:rFonts w:ascii="Times New Roman" w:hAnsi="Times New Roman"/>
          <w:sz w:val="28"/>
        </w:rPr>
        <w:t>Отрадинское</w:t>
      </w:r>
      <w:proofErr w:type="spellEnd"/>
      <w:r>
        <w:rPr>
          <w:rFonts w:ascii="Times New Roman" w:hAnsi="Times New Roman"/>
          <w:sz w:val="28"/>
        </w:rPr>
        <w:t xml:space="preserve"> – федеральная дорога М-2. Строительство участка Знаменское – </w:t>
      </w:r>
      <w:proofErr w:type="spellStart"/>
      <w:r>
        <w:rPr>
          <w:rFonts w:ascii="Times New Roman" w:hAnsi="Times New Roman"/>
          <w:sz w:val="28"/>
        </w:rPr>
        <w:t>Злынь</w:t>
      </w:r>
      <w:proofErr w:type="spellEnd"/>
      <w:r>
        <w:rPr>
          <w:rFonts w:ascii="Times New Roman" w:hAnsi="Times New Roman"/>
          <w:sz w:val="28"/>
        </w:rPr>
        <w:t>.</w:t>
      </w:r>
    </w:p>
    <w:p w:rsidR="00480DEF" w:rsidRPr="00C44A4C" w:rsidRDefault="00C44A4C" w:rsidP="000D48FC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и реконструкция улично-дорожной сети в границах населенных пунктов согласно проектам планировки территории.</w:t>
      </w:r>
    </w:p>
    <w:p w:rsidR="00480DEF" w:rsidRPr="00480DEF" w:rsidRDefault="00480DEF" w:rsidP="000D48F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 xml:space="preserve">роги местного значения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направлениях движения пешеходов необходимо оборудовать средствами снижения скоростей, средствами регулировки движения.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снижение тяжести травм в дорожно-транспортных происшествиях;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современной системы оказания помощи пострадавшим в дорожно-транспортных происшествиях - спасение жизней;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 фот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нарушений правил дорожного движения.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Основные ожидаемые конечные результаты Программы в области безопасности дорожного движения: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сокращение количества лиц, погибших в результате дорожно-транспортных происшествий;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снижение тяжести последствий;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>ти в Знаменском сельском поселении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Основными приоритетами развития транспортного компле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>кса 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должны стать: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На первую очередь: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расширение основных существующих главных и основных улиц с целью доведения их до проектных поперечных профилей;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ремонт и реконструкция дорожного покрытия существующей улично-дорожной сети;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резервирование земельных участков для новых автодорог и транспортных развязок;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строительство улично-дорожной сети на территории районов нового жилищного строительства;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На расчётный срок: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дальнейшая интеграция в транспортный комплекс Орловской области;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упорядочение улично-дорожной сети в сельском поселении, решаемое в комплексе с архитектурно-планировочными мероприятиями;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строительство новых главных и основных автодорог;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3. Система программных мероприятий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Основными факторами, определяющими направления разработки и последующей реализации Программы, являются: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состояние существующей системы транспортной инфраструктуры;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-перспективное строительство малоэтажных домов, направленное на улучшение жилищных условий граждан.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надежности.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дорожных организаций необходимой информацией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480DEF" w:rsidRPr="00480DEF" w:rsidRDefault="00480DEF" w:rsidP="001A58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Программы;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информирование населения о ходе выполнения Программы и ее итогах, а также разъяснение ее целей и задач.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Основные расчетные параметры уличной сети в пределах населенного пункта и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tbl>
      <w:tblPr>
        <w:tblW w:w="10490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410"/>
        <w:gridCol w:w="3969"/>
        <w:gridCol w:w="1134"/>
        <w:gridCol w:w="1134"/>
        <w:gridCol w:w="993"/>
        <w:gridCol w:w="850"/>
      </w:tblGrid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сельских</w:t>
            </w:r>
            <w:proofErr w:type="gramEnd"/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 и дорог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Основное назначение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Расчётн</w:t>
            </w: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ая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скорость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движения,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/ч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Ширин</w:t>
            </w: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полосы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движения,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Число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полос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Шир</w:t>
            </w: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ина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пешеходной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тротуара, </w:t>
            </w: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Поселковая дорога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поселения с внешними дорогами общей сети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улица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1,5- 2,25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в жилой застройке: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внутри жилых территорий с главной улицей по направлениям с интенсивным движением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1,0-1,5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второстепенная</w:t>
            </w:r>
          </w:p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(переулок)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2,75-3,0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0-1,0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</w:t>
      </w:r>
      <w:r w:rsidR="001A58E2">
        <w:rPr>
          <w:rFonts w:ascii="Times New Roman" w:eastAsia="Times New Roman" w:hAnsi="Times New Roman" w:cs="Times New Roman"/>
          <w:sz w:val="28"/>
          <w:szCs w:val="28"/>
        </w:rPr>
        <w:t>айонами на территории сельского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включение улично-дорожной сети поселения в автодорожную систему района. В соответствии с уровнем в иерархии улиц должен быть выполнен поперечный профиль каждой из них.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Проектируемые улицы должны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размещаться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Мероприятия, выполнение которых необходимо по данному разделу: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обеспечение сохранности автомобильных дорог общего пользования, находящихся в границах населённых пунктов поселения.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Мероприятия, выполнение которых необходимо по данному разделу: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2. строительство автостоянок около объектов обслуживания (весь период);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3. организация общественных стоянок в местах наибольшего притяжения (первая очередь – расчётный срок).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предусматривается создание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среды для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Мероприятия по данному разделу: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1. формирование системы улиц с преимущественно пешеходным движением (расчётный срок - перспектива);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административными мерами выполнения застройщиками требований по созданию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среды (весь период).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1. учет в террито</w:t>
      </w:r>
      <w:r w:rsidR="001A58E2">
        <w:rPr>
          <w:rFonts w:ascii="Times New Roman" w:eastAsia="Times New Roman" w:hAnsi="Times New Roman" w:cs="Times New Roman"/>
          <w:sz w:val="28"/>
          <w:szCs w:val="28"/>
        </w:rPr>
        <w:t>риальном планировании сельского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мероприятий по строительству и реконструкции автомобильных дорог регионального значения (весь период);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соблюдения режима использования полос отвода и охранных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нанесения дорожной разметки и других мероприятий.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</w:t>
      </w:r>
      <w:r w:rsidR="001A58E2">
        <w:rPr>
          <w:rFonts w:ascii="Times New Roman" w:eastAsia="Times New Roman" w:hAnsi="Times New Roman" w:cs="Times New Roman"/>
          <w:sz w:val="28"/>
          <w:szCs w:val="28"/>
        </w:rPr>
        <w:t>томобильным дорогам регионального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информационно-пропагандистское обеспечение мероприятий по повышению безопасности дорожного движения;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детского </w:t>
      </w:r>
      <w:proofErr w:type="spellStart"/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- транспортного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травматизма;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по обеспечению безопасности дорожного движения;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школьных автобусов;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целевой системы воспитания и обучения детей безопасному поведению на улицах и дорогах;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учреждениями и организациями, осуществляющими подготовку водителей;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>, а также текущих медосмотров водителей транспортных средств, осуществляющих пассажирские и грузовые перевозки;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подготовка, проведение обучения и аттестации спасателей созданных поисково-спасательных формирований;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системы организации движения транспортных средств и пешеходов и повышение безопасности дорожных условий;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системы оказания помощи пострадавшим в дорожно-транспортных происшествиях;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организации деятельности по предупреждению аварийности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4. Финансовые потребности для реализации Программы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</w:t>
      </w:r>
      <w:r w:rsidR="00D721CB">
        <w:rPr>
          <w:rFonts w:ascii="Times New Roman" w:eastAsia="Times New Roman" w:hAnsi="Times New Roman" w:cs="Times New Roman"/>
          <w:sz w:val="28"/>
          <w:szCs w:val="28"/>
        </w:rPr>
        <w:t>о комплекса для населения 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бюджетов всех уровней, то в пределах срока действия Программы этап реализации соответствует одному году.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Задачей каждого этапа является 100-процентное содержание всей сети дорог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неувеличение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финансирования мероприятий Программы являются средства бюджета Орловской области и бюджета </w:t>
      </w:r>
      <w:r w:rsidR="0072036E"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области, а также внебюджетные источники.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из регионального и районного бюджетов определяются после принятия областных и муниципальных районных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  <w:proofErr w:type="gramEnd"/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предполагается привлечение финансирования из средств дорожного фонда.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>и эффективном взаимодействии всех участников муниципальной программы, подлежит ежегодному уточнению в рамках бюджетного цикла. Список мероприятий на конкретном объекте детализируется после разработки проектно-сметной документации.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480DEF" w:rsidRPr="0072036E" w:rsidRDefault="00480DEF" w:rsidP="007203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36E">
        <w:rPr>
          <w:rFonts w:ascii="Times New Roman" w:eastAsia="Times New Roman" w:hAnsi="Times New Roman" w:cs="Times New Roman"/>
          <w:b/>
          <w:sz w:val="28"/>
          <w:szCs w:val="28"/>
        </w:rPr>
        <w:t>Объем средств на реализацию программы</w:t>
      </w:r>
    </w:p>
    <w:p w:rsidR="00480DEF" w:rsidRPr="0072036E" w:rsidRDefault="00480DEF" w:rsidP="007203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36E">
        <w:rPr>
          <w:rFonts w:ascii="Times New Roman" w:eastAsia="Times New Roman" w:hAnsi="Times New Roman" w:cs="Times New Roman"/>
          <w:b/>
          <w:sz w:val="28"/>
          <w:szCs w:val="28"/>
        </w:rPr>
        <w:t>Таблица 6</w:t>
      </w:r>
    </w:p>
    <w:tbl>
      <w:tblPr>
        <w:tblW w:w="10490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483"/>
        <w:gridCol w:w="4054"/>
        <w:gridCol w:w="1014"/>
        <w:gridCol w:w="970"/>
        <w:gridCol w:w="709"/>
        <w:gridCol w:w="992"/>
        <w:gridCol w:w="709"/>
        <w:gridCol w:w="850"/>
        <w:gridCol w:w="709"/>
      </w:tblGrid>
      <w:tr w:rsidR="00480DEF" w:rsidRPr="00480DEF" w:rsidTr="0072036E">
        <w:tc>
          <w:tcPr>
            <w:tcW w:w="48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54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 потребности, тыс</w:t>
            </w:r>
            <w:proofErr w:type="gramStart"/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480DEF" w:rsidRPr="00480DEF" w:rsidTr="0072036E">
        <w:tc>
          <w:tcPr>
            <w:tcW w:w="48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-2030 годы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A872DC" w:rsidRDefault="00A872DC" w:rsidP="00A872DC">
            <w:pPr>
              <w:spacing w:after="1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72DC">
              <w:rPr>
                <w:rFonts w:ascii="Times New Roman" w:eastAsia="Times New Roman" w:hAnsi="Times New Roman"/>
                <w:sz w:val="28"/>
                <w:szCs w:val="20"/>
              </w:rPr>
              <w:t xml:space="preserve">Формирование </w:t>
            </w:r>
            <w:proofErr w:type="spellStart"/>
            <w:r w:rsidRPr="00A872DC">
              <w:rPr>
                <w:rFonts w:ascii="Times New Roman" w:eastAsia="Times New Roman" w:hAnsi="Times New Roman"/>
                <w:sz w:val="28"/>
                <w:szCs w:val="20"/>
              </w:rPr>
              <w:t>улично</w:t>
            </w:r>
            <w:proofErr w:type="spellEnd"/>
            <w:r w:rsidRPr="00A872DC">
              <w:rPr>
                <w:rFonts w:ascii="Times New Roman" w:eastAsia="Times New Roman" w:hAnsi="Times New Roman"/>
                <w:sz w:val="28"/>
                <w:szCs w:val="20"/>
              </w:rPr>
              <w:t xml:space="preserve"> – дорожной сети в кварталах нового жилищного строительства в с</w:t>
            </w:r>
            <w:proofErr w:type="gramStart"/>
            <w:r w:rsidRPr="00A872DC">
              <w:rPr>
                <w:rFonts w:ascii="Times New Roman" w:eastAsia="Times New Roman" w:hAnsi="Times New Roman"/>
                <w:sz w:val="28"/>
                <w:szCs w:val="20"/>
              </w:rPr>
              <w:t>.З</w:t>
            </w:r>
            <w:proofErr w:type="gramEnd"/>
            <w:r w:rsidRPr="00A872DC">
              <w:rPr>
                <w:rFonts w:ascii="Times New Roman" w:eastAsia="Times New Roman" w:hAnsi="Times New Roman"/>
                <w:sz w:val="28"/>
                <w:szCs w:val="20"/>
              </w:rPr>
              <w:t>наменское и в селе Локно</w:t>
            </w:r>
            <w:r w:rsidRPr="00A872D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480DEF" w:rsidRPr="00480DEF" w:rsidTr="00A872DC">
        <w:trPr>
          <w:trHeight w:val="763"/>
        </w:trPr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72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A872DC" w:rsidRDefault="00A872DC" w:rsidP="00A872DC">
            <w:pPr>
              <w:spacing w:after="10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72DC">
              <w:rPr>
                <w:rFonts w:ascii="Times New Roman" w:hAnsi="Times New Roman"/>
                <w:sz w:val="28"/>
              </w:rPr>
              <w:t xml:space="preserve">Строительство АГЗС в </w:t>
            </w:r>
            <w:proofErr w:type="gramStart"/>
            <w:r w:rsidRPr="00A872DC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A872DC">
              <w:rPr>
                <w:rFonts w:ascii="Times New Roman" w:hAnsi="Times New Roman"/>
                <w:sz w:val="28"/>
              </w:rPr>
              <w:t xml:space="preserve"> Знаменское.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A872DC">
        <w:trPr>
          <w:trHeight w:val="1413"/>
        </w:trPr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A872DC" w:rsidRDefault="00A872DC" w:rsidP="00A872DC">
            <w:pPr>
              <w:spacing w:after="100"/>
              <w:jc w:val="both"/>
              <w:rPr>
                <w:rFonts w:ascii="Times New Roman" w:hAnsi="Times New Roman"/>
                <w:sz w:val="28"/>
              </w:rPr>
            </w:pPr>
            <w:r w:rsidRPr="00A872DC">
              <w:rPr>
                <w:rFonts w:ascii="Times New Roman" w:hAnsi="Times New Roman"/>
                <w:sz w:val="28"/>
              </w:rPr>
              <w:t>Реконструкция и ремонт существующих улиц населенных  пунктов сельского поселения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2384,669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4221,0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4221,0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A872DC" w:rsidRDefault="00A872DC" w:rsidP="00A872DC">
            <w:pPr>
              <w:spacing w:after="100"/>
              <w:jc w:val="both"/>
              <w:rPr>
                <w:rFonts w:ascii="Times New Roman" w:hAnsi="Times New Roman"/>
                <w:sz w:val="28"/>
              </w:rPr>
            </w:pPr>
            <w:r w:rsidRPr="00A872DC">
              <w:rPr>
                <w:rFonts w:ascii="Times New Roman" w:hAnsi="Times New Roman"/>
                <w:sz w:val="28"/>
              </w:rPr>
              <w:t>Капитальный ремонт дорог регионального значения: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A872DC" w:rsidRPr="00A872DC" w:rsidRDefault="00A872DC" w:rsidP="00A872DC">
            <w:pPr>
              <w:spacing w:after="1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872DC">
              <w:rPr>
                <w:rFonts w:ascii="Times New Roman" w:hAnsi="Times New Roman"/>
                <w:sz w:val="28"/>
              </w:rPr>
              <w:t>а/</w:t>
            </w:r>
            <w:proofErr w:type="spellStart"/>
            <w:r w:rsidRPr="00A872DC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A872DC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Pr="00A872DC">
              <w:rPr>
                <w:rFonts w:ascii="Times New Roman" w:hAnsi="Times New Roman"/>
                <w:sz w:val="28"/>
              </w:rPr>
              <w:t>Знаменское-Ивановское-Ворошилово-Черное</w:t>
            </w:r>
            <w:proofErr w:type="spellEnd"/>
            <w:r w:rsidRPr="00A872DC">
              <w:rPr>
                <w:rFonts w:ascii="Times New Roman" w:hAnsi="Times New Roman"/>
                <w:sz w:val="28"/>
              </w:rPr>
              <w:t>;</w:t>
            </w:r>
          </w:p>
          <w:p w:rsidR="00480DEF" w:rsidRPr="00A872DC" w:rsidRDefault="00A872DC" w:rsidP="00A872DC">
            <w:pPr>
              <w:pStyle w:val="3"/>
              <w:spacing w:after="100"/>
              <w:rPr>
                <w:rFonts w:ascii="Times New Roman" w:hAnsi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</w:t>
            </w:r>
            <w:r w:rsidRPr="00A872DC">
              <w:rPr>
                <w:rFonts w:ascii="Times New Roman" w:hAnsi="Times New Roman"/>
                <w:b w:val="0"/>
                <w:color w:val="auto"/>
                <w:sz w:val="28"/>
              </w:rPr>
              <w:t>а/</w:t>
            </w:r>
            <w:proofErr w:type="spellStart"/>
            <w:r w:rsidRPr="00A872DC">
              <w:rPr>
                <w:rFonts w:ascii="Times New Roman" w:hAnsi="Times New Roman"/>
                <w:b w:val="0"/>
                <w:color w:val="auto"/>
                <w:sz w:val="28"/>
              </w:rPr>
              <w:t>д</w:t>
            </w:r>
            <w:proofErr w:type="spellEnd"/>
            <w:r w:rsidRPr="00A872DC">
              <w:rPr>
                <w:rFonts w:ascii="Times New Roman" w:hAnsi="Times New Roman"/>
                <w:b w:val="0"/>
                <w:color w:val="auto"/>
                <w:sz w:val="28"/>
              </w:rPr>
              <w:t xml:space="preserve"> </w:t>
            </w:r>
            <w:proofErr w:type="spellStart"/>
            <w:r w:rsidRPr="00A872DC">
              <w:rPr>
                <w:rFonts w:ascii="Times New Roman" w:hAnsi="Times New Roman"/>
                <w:b w:val="0"/>
                <w:color w:val="auto"/>
                <w:sz w:val="28"/>
              </w:rPr>
              <w:t>Ивановское-Камынино</w:t>
            </w:r>
            <w:proofErr w:type="spellEnd"/>
            <w:r w:rsidRPr="00A872DC">
              <w:rPr>
                <w:rFonts w:ascii="Times New Roman" w:hAnsi="Times New Roman"/>
                <w:b w:val="0"/>
                <w:color w:val="auto"/>
                <w:sz w:val="28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50400,0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A872DC" w:rsidRDefault="00A872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2DC">
              <w:rPr>
                <w:rFonts w:ascii="Times New Roman" w:hAnsi="Times New Roman" w:cs="Times New Roman"/>
                <w:sz w:val="28"/>
                <w:szCs w:val="28"/>
              </w:rPr>
              <w:t xml:space="preserve">Ремонт мостов через реку </w:t>
            </w:r>
            <w:proofErr w:type="spellStart"/>
            <w:r w:rsidRPr="00A872DC">
              <w:rPr>
                <w:rFonts w:ascii="Times New Roman" w:hAnsi="Times New Roman" w:cs="Times New Roman"/>
                <w:sz w:val="28"/>
                <w:szCs w:val="28"/>
              </w:rPr>
              <w:t>Нугрь</w:t>
            </w:r>
            <w:proofErr w:type="spellEnd"/>
            <w:r w:rsidRPr="00A87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BE38D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72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Общая потребность в капитальных вложен</w:t>
      </w:r>
      <w:r w:rsidR="0072036E">
        <w:rPr>
          <w:rFonts w:ascii="Times New Roman" w:eastAsia="Times New Roman" w:hAnsi="Times New Roman" w:cs="Times New Roman"/>
          <w:sz w:val="28"/>
          <w:szCs w:val="28"/>
        </w:rPr>
        <w:t xml:space="preserve">иях по Знаменскому сельскому поселению составляет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значительную долю занимают бюджетные средства.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5. Оценка эффективности мероприятий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Основными факторами, определяющими направления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разработки Программы комплексного развития системы транспортной инфраструктуры 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 xml:space="preserve">Знаменского сельского поселения Знаменского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района Орловской области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- 2030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Целевые индикаторы и показатели Программы представлены в таблице 7.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8A0B12" w:rsidRDefault="00480DEF" w:rsidP="008A0B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12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и показатели Программы</w:t>
      </w:r>
    </w:p>
    <w:p w:rsidR="00480DEF" w:rsidRPr="008A0B12" w:rsidRDefault="00480DEF" w:rsidP="008A0B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7</w:t>
      </w:r>
    </w:p>
    <w:tbl>
      <w:tblPr>
        <w:tblW w:w="10348" w:type="dxa"/>
        <w:tblInd w:w="-515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83"/>
        <w:gridCol w:w="5813"/>
        <w:gridCol w:w="567"/>
        <w:gridCol w:w="664"/>
        <w:gridCol w:w="664"/>
        <w:gridCol w:w="664"/>
        <w:gridCol w:w="664"/>
        <w:gridCol w:w="463"/>
        <w:gridCol w:w="566"/>
      </w:tblGrid>
      <w:tr w:rsidR="00480DEF" w:rsidRPr="00480DEF" w:rsidTr="008A0B12">
        <w:tc>
          <w:tcPr>
            <w:tcW w:w="28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567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3685" w:type="dxa"/>
            <w:gridSpan w:val="6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по годам</w:t>
            </w:r>
          </w:p>
        </w:tc>
      </w:tr>
      <w:tr w:rsidR="00480DEF" w:rsidRPr="00480DEF" w:rsidTr="008A0B12">
        <w:tc>
          <w:tcPr>
            <w:tcW w:w="28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транспортно-эксплуатационным показателя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транспортного обслуживания населения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* - сохранение показателей в условиях недофинансирования дорожных работ</w:t>
      </w:r>
    </w:p>
    <w:p w:rsidR="00480DEF" w:rsidRPr="00480DEF" w:rsidRDefault="00480DEF" w:rsidP="0048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DEF" w:rsidRPr="00480DEF" w:rsidSect="00C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800"/>
    <w:multiLevelType w:val="hybridMultilevel"/>
    <w:tmpl w:val="568471C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E67698"/>
    <w:multiLevelType w:val="hybridMultilevel"/>
    <w:tmpl w:val="8CF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EAC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E30B44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B55A0B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327641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703AB3"/>
    <w:multiLevelType w:val="hybridMultilevel"/>
    <w:tmpl w:val="18500F1E"/>
    <w:lvl w:ilvl="0" w:tplc="FAFE2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F0409" w:tentative="1">
      <w:start w:val="1"/>
      <w:numFmt w:val="lowerLetter"/>
      <w:lvlText w:val="%2."/>
      <w:lvlJc w:val="left"/>
      <w:pPr>
        <w:ind w:left="1080" w:hanging="360"/>
      </w:pPr>
    </w:lvl>
    <w:lvl w:ilvl="2" w:tplc="F37A3DE0" w:tentative="1">
      <w:start w:val="1"/>
      <w:numFmt w:val="lowerRoman"/>
      <w:lvlText w:val="%3."/>
      <w:lvlJc w:val="right"/>
      <w:pPr>
        <w:ind w:left="1800" w:hanging="180"/>
      </w:pPr>
    </w:lvl>
    <w:lvl w:ilvl="3" w:tplc="00010409" w:tentative="1">
      <w:start w:val="1"/>
      <w:numFmt w:val="decimal"/>
      <w:lvlText w:val="%4."/>
      <w:lvlJc w:val="left"/>
      <w:pPr>
        <w:ind w:left="2520" w:hanging="360"/>
      </w:pPr>
    </w:lvl>
    <w:lvl w:ilvl="4" w:tplc="00030409" w:tentative="1">
      <w:start w:val="1"/>
      <w:numFmt w:val="lowerLetter"/>
      <w:lvlText w:val="%5."/>
      <w:lvlJc w:val="left"/>
      <w:pPr>
        <w:ind w:left="3240" w:hanging="360"/>
      </w:pPr>
    </w:lvl>
    <w:lvl w:ilvl="5" w:tplc="00050409" w:tentative="1">
      <w:start w:val="1"/>
      <w:numFmt w:val="lowerRoman"/>
      <w:lvlText w:val="%6."/>
      <w:lvlJc w:val="right"/>
      <w:pPr>
        <w:ind w:left="3960" w:hanging="180"/>
      </w:pPr>
    </w:lvl>
    <w:lvl w:ilvl="6" w:tplc="00010409" w:tentative="1">
      <w:start w:val="1"/>
      <w:numFmt w:val="decimal"/>
      <w:lvlText w:val="%7."/>
      <w:lvlJc w:val="left"/>
      <w:pPr>
        <w:ind w:left="4680" w:hanging="360"/>
      </w:pPr>
    </w:lvl>
    <w:lvl w:ilvl="7" w:tplc="00030409" w:tentative="1">
      <w:start w:val="1"/>
      <w:numFmt w:val="lowerLetter"/>
      <w:lvlText w:val="%8."/>
      <w:lvlJc w:val="left"/>
      <w:pPr>
        <w:ind w:left="5400" w:hanging="360"/>
      </w:pPr>
    </w:lvl>
    <w:lvl w:ilvl="8" w:tplc="0005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353459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93570F"/>
    <w:multiLevelType w:val="hybridMultilevel"/>
    <w:tmpl w:val="E7F2E29A"/>
    <w:lvl w:ilvl="0" w:tplc="D8E8C7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0DEF"/>
    <w:rsid w:val="00087CB9"/>
    <w:rsid w:val="000D48FC"/>
    <w:rsid w:val="001A58E2"/>
    <w:rsid w:val="001F7C6E"/>
    <w:rsid w:val="003867F6"/>
    <w:rsid w:val="003D5D94"/>
    <w:rsid w:val="004057A3"/>
    <w:rsid w:val="00480DEF"/>
    <w:rsid w:val="0072036E"/>
    <w:rsid w:val="00726D54"/>
    <w:rsid w:val="007367D3"/>
    <w:rsid w:val="00832984"/>
    <w:rsid w:val="008375C3"/>
    <w:rsid w:val="008632D4"/>
    <w:rsid w:val="008A0B12"/>
    <w:rsid w:val="00A872DC"/>
    <w:rsid w:val="00BE38DC"/>
    <w:rsid w:val="00C44A4C"/>
    <w:rsid w:val="00C9611E"/>
    <w:rsid w:val="00CA6C21"/>
    <w:rsid w:val="00D15ED5"/>
    <w:rsid w:val="00D721CB"/>
    <w:rsid w:val="00D92484"/>
    <w:rsid w:val="00F0136A"/>
    <w:rsid w:val="00F4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67F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4">
    <w:name w:val="Normal (Web)"/>
    <w:aliases w:val="Обычный (веб) Знак,Обычный (Web)1"/>
    <w:basedOn w:val="a"/>
    <w:semiHidden/>
    <w:rsid w:val="003867F6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semiHidden/>
    <w:qFormat/>
    <w:rsid w:val="00CA6C21"/>
    <w:pPr>
      <w:tabs>
        <w:tab w:val="right" w:leader="dot" w:pos="9345"/>
      </w:tabs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caps/>
      <w:noProof/>
      <w:sz w:val="24"/>
      <w:szCs w:val="20"/>
    </w:rPr>
  </w:style>
  <w:style w:type="paragraph" w:customStyle="1" w:styleId="4">
    <w:name w:val="заголовок 4"/>
    <w:basedOn w:val="a"/>
    <w:next w:val="a"/>
    <w:rsid w:val="00CA6C2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Заголовок 2"/>
    <w:basedOn w:val="2"/>
    <w:autoRedefine/>
    <w:rsid w:val="00CA6C21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6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D15ED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4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C44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содержание"/>
    <w:basedOn w:val="a"/>
    <w:rsid w:val="00C44A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6621</Words>
  <Characters>37741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cp:lastPrinted>2017-12-04T11:09:00Z</cp:lastPrinted>
  <dcterms:created xsi:type="dcterms:W3CDTF">2017-12-04T05:30:00Z</dcterms:created>
  <dcterms:modified xsi:type="dcterms:W3CDTF">2017-12-04T13:20:00Z</dcterms:modified>
</cp:coreProperties>
</file>